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A7081" w14:textId="77777777" w:rsidR="00C37369" w:rsidRPr="00042B51" w:rsidRDefault="00FC4627" w:rsidP="00037EEA">
      <w:pPr>
        <w:pStyle w:val="Standard"/>
        <w:spacing w:line="360" w:lineRule="auto"/>
        <w:rPr>
          <w:sz w:val="22"/>
          <w:szCs w:val="22"/>
          <w:lang w:val="en-US"/>
        </w:rPr>
      </w:pPr>
      <w:r w:rsidRPr="00042B51">
        <w:rPr>
          <w:sz w:val="22"/>
          <w:szCs w:val="22"/>
          <w:lang w:val="en-US"/>
        </w:rPr>
        <w:t xml:space="preserve">Running Head: </w:t>
      </w:r>
      <w:r w:rsidRPr="00042B51">
        <w:rPr>
          <w:sz w:val="22"/>
          <w:szCs w:val="22"/>
          <w:lang w:val="en-US"/>
        </w:rPr>
        <w:tab/>
      </w:r>
      <w:r w:rsidR="00C42557" w:rsidRPr="00042B51">
        <w:rPr>
          <w:sz w:val="22"/>
          <w:szCs w:val="22"/>
          <w:lang w:val="en-US"/>
        </w:rPr>
        <w:t>The Value of Nothing</w:t>
      </w:r>
    </w:p>
    <w:p w14:paraId="559AB531" w14:textId="77777777" w:rsidR="00C37369" w:rsidRPr="00042B51" w:rsidRDefault="00C37369" w:rsidP="00037EEA">
      <w:pPr>
        <w:pStyle w:val="Standard"/>
        <w:widowControl w:val="0"/>
        <w:tabs>
          <w:tab w:val="left" w:pos="-720"/>
          <w:tab w:val="left" w:pos="0"/>
        </w:tabs>
        <w:spacing w:line="360" w:lineRule="auto"/>
        <w:jc w:val="center"/>
        <w:rPr>
          <w:rFonts w:eastAsia="Times New Roman"/>
          <w:sz w:val="22"/>
          <w:szCs w:val="22"/>
          <w:lang w:val="en-US"/>
        </w:rPr>
      </w:pPr>
    </w:p>
    <w:p w14:paraId="2B25F8B6" w14:textId="77777777" w:rsidR="00C37369" w:rsidRPr="00042B51" w:rsidRDefault="00C37369" w:rsidP="00037EEA">
      <w:pPr>
        <w:pStyle w:val="Standard"/>
        <w:widowControl w:val="0"/>
        <w:tabs>
          <w:tab w:val="left" w:pos="-720"/>
          <w:tab w:val="left" w:pos="0"/>
        </w:tabs>
        <w:spacing w:line="360" w:lineRule="auto"/>
        <w:rPr>
          <w:rFonts w:eastAsia="Times New Roman"/>
          <w:sz w:val="22"/>
          <w:szCs w:val="22"/>
          <w:lang w:val="en-US"/>
        </w:rPr>
      </w:pPr>
    </w:p>
    <w:p w14:paraId="6AC324C6" w14:textId="77777777" w:rsidR="00C37369" w:rsidRPr="00042B51" w:rsidRDefault="00C37369" w:rsidP="00037EEA">
      <w:pPr>
        <w:pStyle w:val="Standard"/>
        <w:widowControl w:val="0"/>
        <w:tabs>
          <w:tab w:val="left" w:pos="-720"/>
          <w:tab w:val="left" w:pos="0"/>
        </w:tabs>
        <w:spacing w:line="360" w:lineRule="auto"/>
        <w:rPr>
          <w:rFonts w:eastAsia="Times New Roman"/>
          <w:sz w:val="22"/>
          <w:szCs w:val="22"/>
          <w:lang w:val="en-US"/>
        </w:rPr>
      </w:pPr>
    </w:p>
    <w:p w14:paraId="5B66A4C8" w14:textId="77777777" w:rsidR="00C37369" w:rsidRPr="00042B51" w:rsidRDefault="00C37369" w:rsidP="00037EEA">
      <w:pPr>
        <w:pStyle w:val="Standard"/>
        <w:widowControl w:val="0"/>
        <w:tabs>
          <w:tab w:val="left" w:pos="-720"/>
          <w:tab w:val="left" w:pos="0"/>
        </w:tabs>
        <w:spacing w:line="360" w:lineRule="auto"/>
        <w:jc w:val="center"/>
        <w:rPr>
          <w:rFonts w:eastAsia="Times New Roman"/>
          <w:sz w:val="22"/>
          <w:szCs w:val="22"/>
          <w:lang w:val="en-US"/>
        </w:rPr>
      </w:pPr>
    </w:p>
    <w:p w14:paraId="0BCC793B" w14:textId="77777777" w:rsidR="00C37369" w:rsidRPr="00042B51" w:rsidRDefault="00C37369" w:rsidP="00037EEA">
      <w:pPr>
        <w:pStyle w:val="Standard"/>
        <w:widowControl w:val="0"/>
        <w:tabs>
          <w:tab w:val="left" w:pos="-720"/>
          <w:tab w:val="left" w:pos="0"/>
        </w:tabs>
        <w:spacing w:line="360" w:lineRule="auto"/>
        <w:jc w:val="center"/>
        <w:rPr>
          <w:rFonts w:eastAsia="Times New Roman"/>
          <w:sz w:val="22"/>
          <w:szCs w:val="22"/>
          <w:lang w:val="en-US"/>
        </w:rPr>
      </w:pPr>
    </w:p>
    <w:p w14:paraId="3E53877A" w14:textId="77777777" w:rsidR="00C37369" w:rsidRPr="00042B51" w:rsidRDefault="00C42557" w:rsidP="00037EEA">
      <w:pPr>
        <w:pStyle w:val="Standard"/>
        <w:widowControl w:val="0"/>
        <w:tabs>
          <w:tab w:val="left" w:pos="-720"/>
          <w:tab w:val="left" w:pos="0"/>
        </w:tabs>
        <w:spacing w:line="360" w:lineRule="auto"/>
        <w:jc w:val="center"/>
        <w:rPr>
          <w:rFonts w:eastAsia="Times New Roman"/>
          <w:b/>
          <w:sz w:val="22"/>
          <w:szCs w:val="22"/>
          <w:lang w:val="en-US"/>
        </w:rPr>
      </w:pPr>
      <w:r w:rsidRPr="00042B51">
        <w:rPr>
          <w:rFonts w:eastAsia="Times New Roman"/>
          <w:b/>
          <w:sz w:val="22"/>
          <w:szCs w:val="22"/>
          <w:lang w:val="en-US"/>
        </w:rPr>
        <w:t xml:space="preserve">The </w:t>
      </w:r>
      <w:r w:rsidR="0084104C" w:rsidRPr="00042B51">
        <w:rPr>
          <w:rFonts w:eastAsia="Times New Roman"/>
          <w:b/>
          <w:sz w:val="22"/>
          <w:szCs w:val="22"/>
          <w:lang w:val="en-US"/>
        </w:rPr>
        <w:t xml:space="preserve">Value </w:t>
      </w:r>
      <w:r w:rsidRPr="00042B51">
        <w:rPr>
          <w:rFonts w:eastAsia="Times New Roman"/>
          <w:b/>
          <w:sz w:val="22"/>
          <w:szCs w:val="22"/>
          <w:lang w:val="en-US"/>
        </w:rPr>
        <w:t>of Nothing</w:t>
      </w:r>
      <w:r w:rsidR="003F075E" w:rsidRPr="00042B51">
        <w:rPr>
          <w:rFonts w:eastAsia="Times New Roman"/>
          <w:b/>
          <w:sz w:val="22"/>
          <w:szCs w:val="22"/>
          <w:lang w:val="en-US"/>
        </w:rPr>
        <w:t xml:space="preserve">: </w:t>
      </w:r>
      <w:r w:rsidR="00361EBF" w:rsidRPr="00042B51">
        <w:rPr>
          <w:rFonts w:eastAsia="Times New Roman"/>
          <w:b/>
          <w:sz w:val="22"/>
          <w:szCs w:val="22"/>
          <w:lang w:val="en-US"/>
        </w:rPr>
        <w:t xml:space="preserve">Asymmetric Attention to Opportunity Costs Drives Intertemporal </w:t>
      </w:r>
      <w:r w:rsidR="005D574C" w:rsidRPr="00042B51">
        <w:rPr>
          <w:rFonts w:eastAsia="Times New Roman"/>
          <w:b/>
          <w:sz w:val="22"/>
          <w:szCs w:val="22"/>
          <w:lang w:val="en-US"/>
        </w:rPr>
        <w:t>Decision Making</w:t>
      </w:r>
    </w:p>
    <w:p w14:paraId="25813242" w14:textId="77777777" w:rsidR="00591A05" w:rsidRPr="00042B51" w:rsidRDefault="00591A05" w:rsidP="00037EEA">
      <w:pPr>
        <w:pStyle w:val="Standard"/>
        <w:widowControl w:val="0"/>
        <w:tabs>
          <w:tab w:val="left" w:pos="-720"/>
          <w:tab w:val="left" w:pos="0"/>
        </w:tabs>
        <w:spacing w:line="360" w:lineRule="auto"/>
        <w:jc w:val="center"/>
        <w:rPr>
          <w:sz w:val="22"/>
          <w:szCs w:val="22"/>
          <w:lang w:val="en-US"/>
        </w:rPr>
      </w:pPr>
    </w:p>
    <w:p w14:paraId="6871C6C5" w14:textId="77777777" w:rsidR="00C37369" w:rsidRPr="00042B51" w:rsidRDefault="00C37369" w:rsidP="00037EEA">
      <w:pPr>
        <w:pStyle w:val="Standard"/>
        <w:widowControl w:val="0"/>
        <w:spacing w:line="360" w:lineRule="auto"/>
        <w:jc w:val="center"/>
        <w:rPr>
          <w:rFonts w:eastAsia="Times New Roman"/>
          <w:sz w:val="22"/>
          <w:szCs w:val="22"/>
          <w:lang w:val="en-US"/>
        </w:rPr>
      </w:pPr>
    </w:p>
    <w:p w14:paraId="6FE367A1" w14:textId="77777777" w:rsidR="00C37369" w:rsidRPr="00042B51" w:rsidRDefault="00C37369" w:rsidP="00FC5480">
      <w:pPr>
        <w:pStyle w:val="Standard"/>
        <w:widowControl w:val="0"/>
        <w:spacing w:line="360" w:lineRule="auto"/>
        <w:jc w:val="center"/>
        <w:rPr>
          <w:rFonts w:eastAsia="Times New Roman"/>
          <w:sz w:val="22"/>
          <w:szCs w:val="22"/>
          <w:lang w:val="en-US"/>
        </w:rPr>
      </w:pPr>
    </w:p>
    <w:p w14:paraId="020B7331" w14:textId="77777777" w:rsidR="00C37369" w:rsidRPr="00042B51" w:rsidRDefault="00A44BFF" w:rsidP="00FC5480">
      <w:pPr>
        <w:pStyle w:val="Standard"/>
        <w:widowControl w:val="0"/>
        <w:spacing w:line="360" w:lineRule="auto"/>
        <w:jc w:val="center"/>
        <w:rPr>
          <w:rFonts w:eastAsia="Times New Roman"/>
          <w:sz w:val="22"/>
          <w:szCs w:val="22"/>
          <w:lang w:val="en-US"/>
        </w:rPr>
      </w:pPr>
      <w:r w:rsidRPr="00042B51">
        <w:rPr>
          <w:rFonts w:eastAsia="Times New Roman"/>
          <w:sz w:val="22"/>
          <w:szCs w:val="22"/>
          <w:lang w:val="en-US"/>
        </w:rPr>
        <w:t>Daniel Read</w:t>
      </w:r>
      <w:r w:rsidR="00FC5480" w:rsidRPr="00042B51">
        <w:rPr>
          <w:rFonts w:eastAsia="Times New Roman"/>
          <w:sz w:val="22"/>
          <w:szCs w:val="22"/>
          <w:lang w:val="en-US"/>
        </w:rPr>
        <w:t xml:space="preserve">, Professor of Behavioural Science, Warwick Business School, University of Warwick, </w:t>
      </w:r>
      <w:hyperlink r:id="rId8" w:history="1">
        <w:r w:rsidR="00FC5480" w:rsidRPr="00042B51">
          <w:rPr>
            <w:rStyle w:val="Hyperlink"/>
            <w:rFonts w:eastAsia="Times New Roman"/>
            <w:sz w:val="22"/>
            <w:szCs w:val="22"/>
            <w:lang w:val="en-US"/>
          </w:rPr>
          <w:t>Daniel.Read@wbs.ac.uk</w:t>
        </w:r>
      </w:hyperlink>
    </w:p>
    <w:p w14:paraId="02BE8432" w14:textId="77777777" w:rsidR="00042B51" w:rsidRPr="00042B51" w:rsidRDefault="00042B51" w:rsidP="00FC5480">
      <w:pPr>
        <w:pStyle w:val="Standard"/>
        <w:widowControl w:val="0"/>
        <w:spacing w:line="360" w:lineRule="auto"/>
        <w:jc w:val="center"/>
        <w:rPr>
          <w:rFonts w:eastAsia="Times New Roman"/>
          <w:sz w:val="22"/>
          <w:szCs w:val="22"/>
          <w:lang w:val="en-US"/>
        </w:rPr>
      </w:pPr>
    </w:p>
    <w:p w14:paraId="0C4EE144" w14:textId="352334A6" w:rsidR="00A44BFF" w:rsidRPr="00042B51" w:rsidRDefault="00A44BFF" w:rsidP="00FC5480">
      <w:pPr>
        <w:pStyle w:val="Standard"/>
        <w:widowControl w:val="0"/>
        <w:spacing w:line="360" w:lineRule="auto"/>
        <w:jc w:val="center"/>
        <w:rPr>
          <w:rFonts w:eastAsia="Times New Roman"/>
          <w:sz w:val="22"/>
          <w:szCs w:val="22"/>
          <w:lang w:val="en-US"/>
        </w:rPr>
      </w:pPr>
      <w:r w:rsidRPr="00042B51">
        <w:rPr>
          <w:rFonts w:eastAsia="Times New Roman"/>
          <w:sz w:val="22"/>
          <w:szCs w:val="22"/>
          <w:lang w:val="en-US"/>
        </w:rPr>
        <w:t>Christopher Y. Olivola</w:t>
      </w:r>
      <w:r w:rsidR="00FC5480" w:rsidRPr="00042B51">
        <w:rPr>
          <w:rFonts w:eastAsia="Times New Roman"/>
          <w:sz w:val="22"/>
          <w:szCs w:val="22"/>
          <w:lang w:val="en-US"/>
        </w:rPr>
        <w:t xml:space="preserve">, Assistant Professor of Marketing, Tepper School of Business, Carnegie Mellon University, </w:t>
      </w:r>
      <w:hyperlink r:id="rId9" w:history="1">
        <w:r w:rsidR="00042B51" w:rsidRPr="00042B51">
          <w:rPr>
            <w:rStyle w:val="Hyperlink"/>
            <w:rFonts w:eastAsia="Times New Roman"/>
            <w:sz w:val="22"/>
            <w:szCs w:val="22"/>
            <w:lang w:val="en-US"/>
          </w:rPr>
          <w:t>olivola@cmu.edu</w:t>
        </w:r>
      </w:hyperlink>
    </w:p>
    <w:p w14:paraId="61E215FA" w14:textId="77777777" w:rsidR="00042B51" w:rsidRPr="00042B51" w:rsidRDefault="00042B51" w:rsidP="00FC5480">
      <w:pPr>
        <w:pStyle w:val="Standard"/>
        <w:widowControl w:val="0"/>
        <w:spacing w:line="360" w:lineRule="auto"/>
        <w:jc w:val="center"/>
        <w:rPr>
          <w:rFonts w:eastAsia="Times New Roman"/>
          <w:sz w:val="22"/>
          <w:szCs w:val="22"/>
          <w:lang w:val="en-US"/>
        </w:rPr>
      </w:pPr>
    </w:p>
    <w:p w14:paraId="4924A59A" w14:textId="77777777" w:rsidR="00A44BFF" w:rsidRPr="00042B51" w:rsidRDefault="00A44BFF" w:rsidP="00FC5480">
      <w:pPr>
        <w:pStyle w:val="Standard"/>
        <w:widowControl w:val="0"/>
        <w:spacing w:line="360" w:lineRule="auto"/>
        <w:jc w:val="center"/>
        <w:rPr>
          <w:rFonts w:eastAsia="Times New Roman"/>
          <w:sz w:val="22"/>
          <w:szCs w:val="22"/>
          <w:lang w:val="en-US"/>
        </w:rPr>
      </w:pPr>
      <w:r w:rsidRPr="00042B51">
        <w:rPr>
          <w:rFonts w:eastAsia="Times New Roman"/>
          <w:sz w:val="22"/>
          <w:szCs w:val="22"/>
          <w:lang w:val="en-US"/>
        </w:rPr>
        <w:t>David J. Hardisty</w:t>
      </w:r>
      <w:r w:rsidR="00FC5480" w:rsidRPr="00042B51">
        <w:rPr>
          <w:rFonts w:eastAsia="Times New Roman"/>
          <w:sz w:val="22"/>
          <w:szCs w:val="22"/>
          <w:lang w:val="en-US"/>
        </w:rPr>
        <w:t xml:space="preserve">, Assistant Professor of Marketing &amp; Behavioural Science, Sauder School of Business, University of British Columbia, </w:t>
      </w:r>
      <w:hyperlink r:id="rId10" w:history="1">
        <w:r w:rsidR="00FC5480" w:rsidRPr="00042B51">
          <w:rPr>
            <w:rStyle w:val="Hyperlink"/>
            <w:rFonts w:eastAsia="Times New Roman"/>
            <w:sz w:val="22"/>
            <w:szCs w:val="22"/>
            <w:lang w:val="en-US"/>
          </w:rPr>
          <w:t>david.hardisty@sauder.ubc.ca</w:t>
        </w:r>
      </w:hyperlink>
    </w:p>
    <w:p w14:paraId="1DF1E2C0" w14:textId="77777777" w:rsidR="00FC5480" w:rsidRPr="00042B51" w:rsidRDefault="00FC5480" w:rsidP="00037EEA">
      <w:pPr>
        <w:pStyle w:val="Standard"/>
        <w:widowControl w:val="0"/>
        <w:spacing w:line="360" w:lineRule="auto"/>
        <w:rPr>
          <w:rFonts w:eastAsia="Times New Roman"/>
          <w:sz w:val="22"/>
          <w:szCs w:val="22"/>
          <w:lang w:val="en-US"/>
        </w:rPr>
      </w:pPr>
    </w:p>
    <w:p w14:paraId="639493D3" w14:textId="77777777" w:rsidR="00A44BFF" w:rsidRPr="00042B51" w:rsidRDefault="00A44BFF" w:rsidP="00037EEA">
      <w:pPr>
        <w:pStyle w:val="Standard"/>
        <w:widowControl w:val="0"/>
        <w:spacing w:line="360" w:lineRule="auto"/>
        <w:rPr>
          <w:rFonts w:eastAsia="Times New Roman"/>
          <w:sz w:val="22"/>
          <w:szCs w:val="22"/>
          <w:lang w:val="en-US"/>
        </w:rPr>
      </w:pPr>
    </w:p>
    <w:p w14:paraId="55F7E8B5" w14:textId="77777777" w:rsidR="00590EA8" w:rsidRPr="00042B51" w:rsidRDefault="00A44BFF" w:rsidP="00037EEA">
      <w:pPr>
        <w:pStyle w:val="Standard"/>
        <w:widowControl w:val="0"/>
        <w:spacing w:line="360" w:lineRule="auto"/>
        <w:rPr>
          <w:rFonts w:eastAsia="Times New Roman"/>
          <w:sz w:val="22"/>
          <w:szCs w:val="22"/>
          <w:lang w:val="en-US"/>
        </w:rPr>
      </w:pPr>
      <w:r w:rsidRPr="00042B51">
        <w:rPr>
          <w:rFonts w:eastAsia="Times New Roman"/>
          <w:b/>
          <w:sz w:val="22"/>
          <w:szCs w:val="22"/>
          <w:lang w:val="en-US"/>
        </w:rPr>
        <w:t>Acknowledgments</w:t>
      </w:r>
      <w:r w:rsidRPr="00042B51">
        <w:rPr>
          <w:rFonts w:eastAsia="Times New Roman"/>
          <w:sz w:val="22"/>
          <w:szCs w:val="22"/>
          <w:lang w:val="en-US"/>
        </w:rPr>
        <w:t xml:space="preserve">: </w:t>
      </w:r>
    </w:p>
    <w:p w14:paraId="22A7468A" w14:textId="517FD867" w:rsidR="00A44BFF" w:rsidRPr="00042B51" w:rsidRDefault="009854F1" w:rsidP="00037EEA">
      <w:pPr>
        <w:pStyle w:val="Standard"/>
        <w:widowControl w:val="0"/>
        <w:spacing w:line="360" w:lineRule="auto"/>
        <w:rPr>
          <w:rFonts w:eastAsia="Times New Roman"/>
          <w:sz w:val="22"/>
          <w:szCs w:val="22"/>
          <w:lang w:val="en-US"/>
        </w:rPr>
      </w:pPr>
      <w:r w:rsidRPr="00042B51">
        <w:rPr>
          <w:rFonts w:eastAsia="Times New Roman"/>
          <w:sz w:val="22"/>
          <w:szCs w:val="22"/>
          <w:lang w:val="en-US"/>
        </w:rPr>
        <w:t>The authors thank</w:t>
      </w:r>
      <w:r w:rsidR="00A44BFF" w:rsidRPr="00042B51">
        <w:rPr>
          <w:rFonts w:eastAsia="Times New Roman"/>
          <w:sz w:val="22"/>
          <w:szCs w:val="22"/>
          <w:lang w:val="en-US"/>
        </w:rPr>
        <w:t xml:space="preserve"> </w:t>
      </w:r>
      <w:r w:rsidR="00E20BA3" w:rsidRPr="00042B51">
        <w:rPr>
          <w:rFonts w:eastAsia="Times New Roman"/>
          <w:sz w:val="22"/>
          <w:szCs w:val="22"/>
          <w:lang w:val="en-US"/>
        </w:rPr>
        <w:t xml:space="preserve">Elliot Freeman, </w:t>
      </w:r>
      <w:r w:rsidRPr="00042B51">
        <w:rPr>
          <w:rFonts w:eastAsia="Times New Roman"/>
          <w:sz w:val="22"/>
          <w:szCs w:val="22"/>
          <w:lang w:val="en-US"/>
        </w:rPr>
        <w:t xml:space="preserve">Marc </w:t>
      </w:r>
      <w:r w:rsidR="00A44BFF" w:rsidRPr="00042B51">
        <w:rPr>
          <w:rFonts w:eastAsia="Times New Roman"/>
          <w:sz w:val="22"/>
          <w:szCs w:val="22"/>
          <w:lang w:val="en-US"/>
        </w:rPr>
        <w:t>Scholten</w:t>
      </w:r>
      <w:r w:rsidR="00590EA8" w:rsidRPr="00042B51">
        <w:rPr>
          <w:rFonts w:eastAsia="Times New Roman"/>
          <w:sz w:val="22"/>
          <w:szCs w:val="22"/>
          <w:lang w:val="en-US"/>
        </w:rPr>
        <w:t xml:space="preserve">, </w:t>
      </w:r>
      <w:r w:rsidRPr="00042B51">
        <w:rPr>
          <w:rFonts w:eastAsia="Times New Roman"/>
          <w:sz w:val="22"/>
          <w:szCs w:val="22"/>
          <w:lang w:val="en-US"/>
        </w:rPr>
        <w:t>the editor</w:t>
      </w:r>
      <w:r w:rsidR="00E20BA3" w:rsidRPr="00042B51">
        <w:rPr>
          <w:rFonts w:eastAsia="Times New Roman"/>
          <w:sz w:val="22"/>
          <w:szCs w:val="22"/>
          <w:lang w:val="en-US"/>
        </w:rPr>
        <w:t>ial team at Management Science</w:t>
      </w:r>
      <w:r w:rsidRPr="00042B51">
        <w:rPr>
          <w:rFonts w:eastAsia="Times New Roman"/>
          <w:sz w:val="22"/>
          <w:szCs w:val="22"/>
          <w:lang w:val="en-US"/>
        </w:rPr>
        <w:t xml:space="preserve"> and three anonymous reviewers for </w:t>
      </w:r>
      <w:r w:rsidR="00590EA8" w:rsidRPr="00042B51">
        <w:rPr>
          <w:rFonts w:eastAsia="Times New Roman"/>
          <w:sz w:val="22"/>
          <w:szCs w:val="22"/>
          <w:lang w:val="en-US"/>
        </w:rPr>
        <w:t xml:space="preserve">suggestions that </w:t>
      </w:r>
      <w:r w:rsidR="00E20BA3" w:rsidRPr="00042B51">
        <w:rPr>
          <w:rFonts w:eastAsia="Times New Roman"/>
          <w:sz w:val="22"/>
          <w:szCs w:val="22"/>
          <w:lang w:val="en-US"/>
        </w:rPr>
        <w:t>greatly helped us improve</w:t>
      </w:r>
      <w:r w:rsidR="00042B51" w:rsidRPr="00042B51">
        <w:rPr>
          <w:rFonts w:eastAsia="Times New Roman"/>
          <w:sz w:val="22"/>
          <w:szCs w:val="22"/>
          <w:lang w:val="en-US"/>
        </w:rPr>
        <w:t xml:space="preserve"> </w:t>
      </w:r>
      <w:r w:rsidR="00590EA8" w:rsidRPr="00042B51">
        <w:rPr>
          <w:rFonts w:eastAsia="Times New Roman"/>
          <w:sz w:val="22"/>
          <w:szCs w:val="22"/>
          <w:lang w:val="en-US"/>
        </w:rPr>
        <w:t>this paper</w:t>
      </w:r>
      <w:r w:rsidRPr="00042B51">
        <w:rPr>
          <w:rFonts w:eastAsia="Times New Roman"/>
          <w:sz w:val="22"/>
          <w:szCs w:val="22"/>
          <w:lang w:val="en-US"/>
        </w:rPr>
        <w:t>.</w:t>
      </w:r>
      <w:r w:rsidR="00A44BFF" w:rsidRPr="00042B51">
        <w:rPr>
          <w:rFonts w:eastAsia="Times New Roman"/>
          <w:sz w:val="22"/>
          <w:szCs w:val="22"/>
          <w:lang w:val="en-US"/>
        </w:rPr>
        <w:t xml:space="preserve"> </w:t>
      </w:r>
      <w:r w:rsidR="00E20BA3" w:rsidRPr="00042B51">
        <w:rPr>
          <w:rFonts w:eastAsia="Times New Roman"/>
          <w:sz w:val="22"/>
          <w:szCs w:val="22"/>
          <w:lang w:val="en-US"/>
        </w:rPr>
        <w:t>We</w:t>
      </w:r>
      <w:r w:rsidR="00590EA8" w:rsidRPr="00042B51">
        <w:rPr>
          <w:rFonts w:eastAsia="Times New Roman"/>
          <w:sz w:val="22"/>
          <w:szCs w:val="22"/>
          <w:lang w:val="en-US"/>
        </w:rPr>
        <w:t xml:space="preserve"> would also like to thank Eran Magen for sharing his materials. </w:t>
      </w:r>
      <w:r w:rsidR="00B15281" w:rsidRPr="00042B51">
        <w:rPr>
          <w:sz w:val="22"/>
          <w:szCs w:val="22"/>
        </w:rPr>
        <w:t>Daniel Read received support from the Economic and Social Research Council [grant number ES/K002201/1], and the Leverhulme Trust [grant number RP2012-V-022].</w:t>
      </w:r>
      <w:r w:rsidR="00DE748C" w:rsidRPr="00042B51">
        <w:rPr>
          <w:sz w:val="22"/>
          <w:szCs w:val="22"/>
        </w:rPr>
        <w:t xml:space="preserve"> This research was also supported by the Behavioral Lab at the Stanford Graduate School of Business, and by the Social Sciences and Humanities Research Council of Canada.  </w:t>
      </w:r>
    </w:p>
    <w:p w14:paraId="0649ED5C" w14:textId="77777777" w:rsidR="00A44BFF" w:rsidRPr="00042B51" w:rsidRDefault="00A44BFF" w:rsidP="00037EEA">
      <w:pPr>
        <w:pStyle w:val="Standard"/>
        <w:widowControl w:val="0"/>
        <w:spacing w:line="360" w:lineRule="auto"/>
        <w:rPr>
          <w:rFonts w:eastAsia="Times New Roman"/>
          <w:sz w:val="22"/>
          <w:szCs w:val="22"/>
          <w:lang w:val="en-US"/>
        </w:rPr>
      </w:pPr>
    </w:p>
    <w:p w14:paraId="5D239200" w14:textId="77777777" w:rsidR="00A44BFF" w:rsidRPr="00042B51" w:rsidRDefault="00A44BFF" w:rsidP="00037EEA">
      <w:pPr>
        <w:pStyle w:val="Standard"/>
        <w:widowControl w:val="0"/>
        <w:spacing w:line="360" w:lineRule="auto"/>
        <w:rPr>
          <w:rFonts w:eastAsia="Times New Roman"/>
          <w:sz w:val="22"/>
          <w:szCs w:val="22"/>
          <w:lang w:val="en-US"/>
        </w:rPr>
      </w:pPr>
    </w:p>
    <w:p w14:paraId="38A4F0F4" w14:textId="77777777" w:rsidR="00347ABD" w:rsidRPr="00042B51" w:rsidRDefault="00347ABD" w:rsidP="00037EEA">
      <w:pPr>
        <w:suppressAutoHyphens w:val="0"/>
        <w:spacing w:line="360" w:lineRule="auto"/>
        <w:jc w:val="center"/>
        <w:rPr>
          <w:rStyle w:val="apple-style-span"/>
          <w:rFonts w:ascii="Times" w:hAnsi="Times" w:cs="Cambria"/>
          <w:b/>
          <w:color w:val="000000"/>
          <w:sz w:val="22"/>
          <w:szCs w:val="22"/>
          <w:lang w:val="en-US"/>
        </w:rPr>
      </w:pPr>
      <w:r w:rsidRPr="00042B51">
        <w:rPr>
          <w:rStyle w:val="apple-style-span"/>
          <w:rFonts w:ascii="Times" w:hAnsi="Times" w:cs="Cambria"/>
          <w:color w:val="000000"/>
          <w:sz w:val="22"/>
          <w:szCs w:val="22"/>
          <w:lang w:val="en-US"/>
        </w:rPr>
        <w:br w:type="page"/>
      </w:r>
      <w:r w:rsidRPr="00042B51">
        <w:rPr>
          <w:rStyle w:val="apple-style-span"/>
          <w:rFonts w:ascii="Times" w:hAnsi="Times" w:cs="Cambria"/>
          <w:b/>
          <w:color w:val="000000"/>
          <w:sz w:val="22"/>
          <w:szCs w:val="22"/>
          <w:lang w:val="en-US"/>
        </w:rPr>
        <w:lastRenderedPageBreak/>
        <w:t>Abstract</w:t>
      </w:r>
    </w:p>
    <w:p w14:paraId="2ABC8A26" w14:textId="77777777" w:rsidR="00347ABD" w:rsidRPr="00042B51" w:rsidRDefault="00347ABD" w:rsidP="00037EEA">
      <w:pPr>
        <w:suppressAutoHyphens w:val="0"/>
        <w:spacing w:line="360" w:lineRule="auto"/>
        <w:jc w:val="center"/>
        <w:rPr>
          <w:rStyle w:val="apple-style-span"/>
          <w:rFonts w:ascii="Times" w:hAnsi="Times" w:cs="Cambria"/>
          <w:color w:val="000000"/>
          <w:sz w:val="22"/>
          <w:szCs w:val="22"/>
          <w:lang w:val="en-US"/>
        </w:rPr>
      </w:pPr>
    </w:p>
    <w:p w14:paraId="1E0C8E8D" w14:textId="77777777" w:rsidR="00347ABD" w:rsidRPr="00042B51" w:rsidRDefault="00F31A96" w:rsidP="00037EEA">
      <w:pPr>
        <w:suppressAutoHyphens w:val="0"/>
        <w:spacing w:line="360" w:lineRule="auto"/>
        <w:rPr>
          <w:rStyle w:val="apple-style-span"/>
          <w:rFonts w:ascii="Times" w:eastAsia="Times" w:hAnsi="Times" w:cs="Cambria"/>
          <w:color w:val="000000"/>
          <w:sz w:val="22"/>
          <w:szCs w:val="22"/>
          <w:lang w:val="en-US"/>
        </w:rPr>
      </w:pPr>
      <w:r w:rsidRPr="00042B51">
        <w:rPr>
          <w:rStyle w:val="apple-style-span"/>
          <w:rFonts w:ascii="Times" w:eastAsia="Times" w:hAnsi="Times" w:cs="Cambria"/>
          <w:color w:val="000000"/>
          <w:sz w:val="22"/>
          <w:szCs w:val="22"/>
          <w:lang w:val="en-US"/>
        </w:rPr>
        <w:t xml:space="preserve">This paper proposes a novel account of </w:t>
      </w:r>
      <w:r w:rsidR="00E77FDD" w:rsidRPr="00042B51">
        <w:rPr>
          <w:rStyle w:val="apple-style-span"/>
          <w:rFonts w:ascii="Times" w:eastAsia="Times" w:hAnsi="Times" w:cs="Cambria"/>
          <w:color w:val="000000"/>
          <w:sz w:val="22"/>
          <w:szCs w:val="22"/>
          <w:lang w:val="en-US"/>
        </w:rPr>
        <w:t xml:space="preserve">why </w:t>
      </w:r>
      <w:r w:rsidR="0020565B" w:rsidRPr="00042B51">
        <w:rPr>
          <w:rStyle w:val="apple-style-span"/>
          <w:rFonts w:ascii="Times" w:eastAsia="Times" w:hAnsi="Times" w:cs="Cambria"/>
          <w:color w:val="000000"/>
          <w:sz w:val="22"/>
          <w:szCs w:val="22"/>
          <w:lang w:val="en-US"/>
        </w:rPr>
        <w:t xml:space="preserve">intertemporal decisions tend to </w:t>
      </w:r>
      <w:r w:rsidR="00404505" w:rsidRPr="00042B51">
        <w:rPr>
          <w:rStyle w:val="apple-style-span"/>
          <w:rFonts w:ascii="Times" w:eastAsia="Times" w:hAnsi="Times" w:cs="Cambria"/>
          <w:color w:val="000000"/>
          <w:sz w:val="22"/>
          <w:szCs w:val="22"/>
          <w:lang w:val="en-US"/>
        </w:rPr>
        <w:t>display impatience</w:t>
      </w:r>
      <w:r w:rsidRPr="00042B51">
        <w:rPr>
          <w:rStyle w:val="apple-style-span"/>
          <w:rFonts w:ascii="Times" w:eastAsia="Times" w:hAnsi="Times" w:cs="Cambria"/>
          <w:color w:val="000000"/>
          <w:sz w:val="22"/>
          <w:szCs w:val="22"/>
          <w:lang w:val="en-US"/>
        </w:rPr>
        <w:t xml:space="preserve">: </w:t>
      </w:r>
      <w:r w:rsidR="00E77FDD" w:rsidRPr="00042B51">
        <w:rPr>
          <w:rStyle w:val="apple-style-span"/>
          <w:rFonts w:ascii="Times" w:eastAsia="Times" w:hAnsi="Times" w:cs="Cambria"/>
          <w:color w:val="000000"/>
          <w:sz w:val="22"/>
          <w:szCs w:val="22"/>
          <w:lang w:val="en-US"/>
        </w:rPr>
        <w:t>People pay more attention to the</w:t>
      </w:r>
      <w:r w:rsidRPr="00042B51">
        <w:rPr>
          <w:rStyle w:val="apple-style-span"/>
          <w:rFonts w:ascii="Times" w:eastAsia="Times" w:hAnsi="Times" w:cs="Cambria"/>
          <w:color w:val="000000"/>
          <w:sz w:val="22"/>
          <w:szCs w:val="22"/>
          <w:lang w:val="en-US"/>
        </w:rPr>
        <w:t xml:space="preserve"> opportunity costs </w:t>
      </w:r>
      <w:r w:rsidR="00BF0BE2" w:rsidRPr="00042B51">
        <w:rPr>
          <w:rStyle w:val="apple-style-span"/>
          <w:rFonts w:ascii="Times" w:eastAsia="Times" w:hAnsi="Times" w:cs="Cambria"/>
          <w:color w:val="000000"/>
          <w:sz w:val="22"/>
          <w:szCs w:val="22"/>
          <w:lang w:val="en-US"/>
        </w:rPr>
        <w:t>of</w:t>
      </w:r>
      <w:r w:rsidRPr="00042B51">
        <w:rPr>
          <w:rStyle w:val="apple-style-span"/>
          <w:rFonts w:ascii="Times" w:eastAsia="Times" w:hAnsi="Times" w:cs="Cambria"/>
          <w:color w:val="000000"/>
          <w:sz w:val="22"/>
          <w:szCs w:val="22"/>
          <w:lang w:val="en-US"/>
        </w:rPr>
        <w:t xml:space="preserve"> </w:t>
      </w:r>
      <w:r w:rsidR="00C93C69" w:rsidRPr="00042B51">
        <w:rPr>
          <w:rStyle w:val="apple-style-span"/>
          <w:rFonts w:ascii="Times" w:eastAsia="Times" w:hAnsi="Times" w:cs="Cambria"/>
          <w:color w:val="000000"/>
          <w:sz w:val="22"/>
          <w:szCs w:val="22"/>
          <w:lang w:val="en-US"/>
        </w:rPr>
        <w:t xml:space="preserve">choosing </w:t>
      </w:r>
      <w:r w:rsidR="00A045D9" w:rsidRPr="00042B51">
        <w:rPr>
          <w:rStyle w:val="apple-style-span"/>
          <w:rFonts w:ascii="Times" w:eastAsia="Times" w:hAnsi="Times" w:cs="Cambria"/>
          <w:color w:val="000000"/>
          <w:sz w:val="22"/>
          <w:szCs w:val="22"/>
          <w:lang w:val="en-US"/>
        </w:rPr>
        <w:t xml:space="preserve">larger, later </w:t>
      </w:r>
      <w:r w:rsidR="00E77FDD" w:rsidRPr="00042B51">
        <w:rPr>
          <w:rStyle w:val="apple-style-span"/>
          <w:rFonts w:ascii="Times" w:eastAsia="Times" w:hAnsi="Times" w:cs="Cambria"/>
          <w:color w:val="000000"/>
          <w:sz w:val="22"/>
          <w:szCs w:val="22"/>
          <w:lang w:val="en-US"/>
        </w:rPr>
        <w:t xml:space="preserve">rewards than to the </w:t>
      </w:r>
      <w:r w:rsidR="004C49EB" w:rsidRPr="00042B51">
        <w:rPr>
          <w:rStyle w:val="apple-style-span"/>
          <w:rFonts w:ascii="Times" w:eastAsia="Times" w:hAnsi="Times" w:cs="Cambria"/>
          <w:color w:val="000000"/>
          <w:sz w:val="22"/>
          <w:szCs w:val="22"/>
          <w:lang w:val="en-US"/>
        </w:rPr>
        <w:t xml:space="preserve">opportunity </w:t>
      </w:r>
      <w:r w:rsidR="00E77FDD" w:rsidRPr="00042B51">
        <w:rPr>
          <w:rStyle w:val="apple-style-span"/>
          <w:rFonts w:ascii="Times" w:eastAsia="Times" w:hAnsi="Times" w:cs="Cambria"/>
          <w:color w:val="000000"/>
          <w:sz w:val="22"/>
          <w:szCs w:val="22"/>
          <w:lang w:val="en-US"/>
        </w:rPr>
        <w:t>costs of choosing</w:t>
      </w:r>
      <w:r w:rsidRPr="00042B51">
        <w:rPr>
          <w:rStyle w:val="apple-style-span"/>
          <w:rFonts w:ascii="Times" w:eastAsia="Times" w:hAnsi="Times" w:cs="Cambria"/>
          <w:color w:val="000000"/>
          <w:sz w:val="22"/>
          <w:szCs w:val="22"/>
          <w:lang w:val="en-US"/>
        </w:rPr>
        <w:t xml:space="preserve"> </w:t>
      </w:r>
      <w:r w:rsidR="00A045D9" w:rsidRPr="00042B51">
        <w:rPr>
          <w:rStyle w:val="apple-style-span"/>
          <w:rFonts w:ascii="Times" w:eastAsia="Times" w:hAnsi="Times" w:cs="Cambria"/>
          <w:color w:val="000000"/>
          <w:sz w:val="22"/>
          <w:szCs w:val="22"/>
          <w:lang w:val="en-US"/>
        </w:rPr>
        <w:t xml:space="preserve">smaller, sooner </w:t>
      </w:r>
      <w:r w:rsidR="00E77FDD" w:rsidRPr="00042B51">
        <w:rPr>
          <w:rStyle w:val="apple-style-span"/>
          <w:rFonts w:ascii="Times" w:eastAsia="Times" w:hAnsi="Times" w:cs="Cambria"/>
          <w:color w:val="000000"/>
          <w:sz w:val="22"/>
          <w:szCs w:val="22"/>
          <w:lang w:val="en-US"/>
        </w:rPr>
        <w:t>ones</w:t>
      </w:r>
      <w:r w:rsidRPr="00042B51">
        <w:rPr>
          <w:rStyle w:val="apple-style-span"/>
          <w:rFonts w:ascii="Times" w:eastAsia="Times" w:hAnsi="Times" w:cs="Cambria"/>
          <w:color w:val="000000"/>
          <w:sz w:val="22"/>
          <w:szCs w:val="22"/>
          <w:lang w:val="en-US"/>
        </w:rPr>
        <w:t xml:space="preserve">. </w:t>
      </w:r>
      <w:r w:rsidR="00B44D86" w:rsidRPr="00042B51">
        <w:rPr>
          <w:rStyle w:val="apple-style-span"/>
          <w:rFonts w:ascii="Times" w:eastAsia="Times" w:hAnsi="Times" w:cs="Cambria"/>
          <w:color w:val="000000"/>
          <w:sz w:val="22"/>
          <w:szCs w:val="22"/>
          <w:lang w:val="en-US"/>
        </w:rPr>
        <w:t>E</w:t>
      </w:r>
      <w:r w:rsidRPr="00042B51">
        <w:rPr>
          <w:rStyle w:val="apple-style-span"/>
          <w:rFonts w:ascii="Times" w:eastAsia="Times" w:hAnsi="Times" w:cs="Cambria"/>
          <w:color w:val="000000"/>
          <w:sz w:val="22"/>
          <w:szCs w:val="22"/>
          <w:lang w:val="en-US"/>
        </w:rPr>
        <w:t xml:space="preserve">ight studies show that </w:t>
      </w:r>
      <w:r w:rsidR="00E77FDD" w:rsidRPr="00042B51">
        <w:rPr>
          <w:rStyle w:val="apple-style-span"/>
          <w:rFonts w:ascii="Times" w:eastAsia="Times" w:hAnsi="Times" w:cs="Cambria"/>
          <w:color w:val="000000"/>
          <w:sz w:val="22"/>
          <w:szCs w:val="22"/>
          <w:lang w:val="en-US"/>
        </w:rPr>
        <w:t>when</w:t>
      </w:r>
      <w:r w:rsidRPr="00042B51">
        <w:rPr>
          <w:rStyle w:val="apple-style-span"/>
          <w:rFonts w:ascii="Times" w:eastAsia="Times" w:hAnsi="Times" w:cs="Cambria"/>
          <w:color w:val="000000"/>
          <w:sz w:val="22"/>
          <w:szCs w:val="22"/>
          <w:lang w:val="en-US"/>
        </w:rPr>
        <w:t xml:space="preserve"> the opportunity costs of </w:t>
      </w:r>
      <w:r w:rsidR="00B44D86" w:rsidRPr="00042B51">
        <w:rPr>
          <w:rStyle w:val="apple-style-span"/>
          <w:rFonts w:ascii="Times" w:eastAsia="Times" w:hAnsi="Times" w:cs="Cambria"/>
          <w:color w:val="000000"/>
          <w:sz w:val="22"/>
          <w:szCs w:val="22"/>
          <w:lang w:val="en-US"/>
        </w:rPr>
        <w:t xml:space="preserve">choosing </w:t>
      </w:r>
      <w:r w:rsidRPr="00042B51">
        <w:rPr>
          <w:rStyle w:val="apple-style-span"/>
          <w:rFonts w:ascii="Times" w:eastAsia="Times" w:hAnsi="Times" w:cs="Cambria"/>
          <w:color w:val="000000"/>
          <w:sz w:val="22"/>
          <w:szCs w:val="22"/>
          <w:lang w:val="en-US"/>
        </w:rPr>
        <w:t xml:space="preserve">smaller, sooner rewards </w:t>
      </w:r>
      <w:r w:rsidR="00E77FDD" w:rsidRPr="00042B51">
        <w:rPr>
          <w:rStyle w:val="apple-style-span"/>
          <w:rFonts w:ascii="Times" w:eastAsia="Times" w:hAnsi="Times" w:cs="Cambria"/>
          <w:color w:val="000000"/>
          <w:sz w:val="22"/>
          <w:szCs w:val="22"/>
          <w:lang w:val="en-US"/>
        </w:rPr>
        <w:t xml:space="preserve">are subtly highlighted, people become </w:t>
      </w:r>
      <w:r w:rsidRPr="00042B51">
        <w:rPr>
          <w:rStyle w:val="apple-style-span"/>
          <w:rFonts w:ascii="Times" w:eastAsia="Times" w:hAnsi="Times" w:cs="Cambria"/>
          <w:color w:val="000000"/>
          <w:sz w:val="22"/>
          <w:szCs w:val="22"/>
          <w:lang w:val="en-US"/>
        </w:rPr>
        <w:t>more patien</w:t>
      </w:r>
      <w:r w:rsidR="003C1DAA" w:rsidRPr="00042B51">
        <w:rPr>
          <w:rStyle w:val="apple-style-span"/>
          <w:rFonts w:ascii="Times" w:eastAsia="Times" w:hAnsi="Times" w:cs="Cambria"/>
          <w:color w:val="000000"/>
          <w:sz w:val="22"/>
          <w:szCs w:val="22"/>
          <w:lang w:val="en-US"/>
        </w:rPr>
        <w:t>t</w:t>
      </w:r>
      <w:r w:rsidR="009C4DC5" w:rsidRPr="00042B51">
        <w:rPr>
          <w:rStyle w:val="apple-style-span"/>
          <w:rFonts w:ascii="Times" w:eastAsia="Times" w:hAnsi="Times" w:cs="Cambria"/>
          <w:color w:val="000000"/>
          <w:sz w:val="22"/>
          <w:szCs w:val="22"/>
          <w:lang w:val="en-US"/>
        </w:rPr>
        <w:t xml:space="preserve">, whereas highlighting </w:t>
      </w:r>
      <w:r w:rsidR="00E77FDD" w:rsidRPr="00042B51">
        <w:rPr>
          <w:rStyle w:val="apple-style-span"/>
          <w:rFonts w:ascii="Times" w:eastAsia="Times" w:hAnsi="Times" w:cs="Cambria"/>
          <w:color w:val="000000"/>
          <w:sz w:val="22"/>
          <w:szCs w:val="22"/>
          <w:lang w:val="en-US"/>
        </w:rPr>
        <w:t xml:space="preserve">the </w:t>
      </w:r>
      <w:r w:rsidRPr="00042B51">
        <w:rPr>
          <w:rStyle w:val="apple-style-span"/>
          <w:rFonts w:ascii="Times" w:eastAsia="Times" w:hAnsi="Times" w:cs="Cambria"/>
          <w:color w:val="000000"/>
          <w:sz w:val="22"/>
          <w:szCs w:val="22"/>
          <w:lang w:val="en-US"/>
        </w:rPr>
        <w:t>opportunity costs o</w:t>
      </w:r>
      <w:r w:rsidR="008110BB" w:rsidRPr="00042B51">
        <w:rPr>
          <w:rStyle w:val="apple-style-span"/>
          <w:rFonts w:ascii="Times" w:eastAsia="Times" w:hAnsi="Times" w:cs="Cambria"/>
          <w:color w:val="000000"/>
          <w:sz w:val="22"/>
          <w:szCs w:val="22"/>
          <w:lang w:val="en-US"/>
        </w:rPr>
        <w:t xml:space="preserve">f </w:t>
      </w:r>
      <w:r w:rsidR="00B44D86" w:rsidRPr="00042B51">
        <w:rPr>
          <w:rStyle w:val="apple-style-span"/>
          <w:rFonts w:ascii="Times" w:eastAsia="Times" w:hAnsi="Times" w:cs="Cambria"/>
          <w:color w:val="000000"/>
          <w:sz w:val="22"/>
          <w:szCs w:val="22"/>
          <w:lang w:val="en-US"/>
        </w:rPr>
        <w:t xml:space="preserve">choosing </w:t>
      </w:r>
      <w:r w:rsidRPr="00042B51">
        <w:rPr>
          <w:rStyle w:val="apple-style-span"/>
          <w:rFonts w:ascii="Times" w:eastAsia="Times" w:hAnsi="Times" w:cs="Cambria"/>
          <w:color w:val="000000"/>
          <w:sz w:val="22"/>
          <w:szCs w:val="22"/>
          <w:lang w:val="en-US"/>
        </w:rPr>
        <w:t xml:space="preserve">larger, later rewards </w:t>
      </w:r>
      <w:r w:rsidR="00E77FDD" w:rsidRPr="00042B51">
        <w:rPr>
          <w:rStyle w:val="apple-style-span"/>
          <w:rFonts w:ascii="Times" w:eastAsia="Times" w:hAnsi="Times" w:cs="Cambria"/>
          <w:color w:val="000000"/>
          <w:sz w:val="22"/>
          <w:szCs w:val="22"/>
          <w:lang w:val="en-US"/>
        </w:rPr>
        <w:t>has no effect</w:t>
      </w:r>
      <w:r w:rsidRPr="00042B51">
        <w:rPr>
          <w:rStyle w:val="apple-style-span"/>
          <w:rFonts w:ascii="Times" w:eastAsia="Times" w:hAnsi="Times" w:cs="Cambria"/>
          <w:color w:val="000000"/>
          <w:sz w:val="22"/>
          <w:szCs w:val="22"/>
          <w:lang w:val="en-US"/>
        </w:rPr>
        <w:t xml:space="preserve">. </w:t>
      </w:r>
      <w:r w:rsidR="00CD3A4E" w:rsidRPr="00042B51">
        <w:rPr>
          <w:rStyle w:val="apple-style-span"/>
          <w:rFonts w:ascii="Times" w:eastAsia="Times" w:hAnsi="Times" w:cs="Cambria"/>
          <w:color w:val="000000"/>
          <w:sz w:val="22"/>
          <w:szCs w:val="22"/>
          <w:lang w:val="en-US"/>
        </w:rPr>
        <w:t>This</w:t>
      </w:r>
      <w:r w:rsidR="00DF152B" w:rsidRPr="00042B51">
        <w:rPr>
          <w:rStyle w:val="apple-style-span"/>
          <w:rFonts w:ascii="Times" w:eastAsia="Times" w:hAnsi="Times" w:cs="Cambria"/>
          <w:color w:val="000000"/>
          <w:sz w:val="22"/>
          <w:szCs w:val="22"/>
          <w:lang w:val="en-US"/>
        </w:rPr>
        <w:t xml:space="preserve"> pattern </w:t>
      </w:r>
      <w:r w:rsidR="006A1269" w:rsidRPr="00042B51">
        <w:rPr>
          <w:rStyle w:val="apple-style-span"/>
          <w:rFonts w:ascii="Times" w:eastAsia="Times" w:hAnsi="Times" w:cs="Cambria"/>
          <w:color w:val="000000"/>
          <w:sz w:val="22"/>
          <w:szCs w:val="22"/>
          <w:lang w:val="en-US"/>
        </w:rPr>
        <w:t>is robust to variations in the choice task</w:t>
      </w:r>
      <w:r w:rsidR="00BF0BE2" w:rsidRPr="00042B51">
        <w:rPr>
          <w:rStyle w:val="apple-style-span"/>
          <w:rFonts w:ascii="Times" w:eastAsia="Times" w:hAnsi="Times" w:cs="Cambria"/>
          <w:color w:val="000000"/>
          <w:sz w:val="22"/>
          <w:szCs w:val="22"/>
          <w:lang w:val="en-US"/>
        </w:rPr>
        <w:t>, to</w:t>
      </w:r>
      <w:r w:rsidR="006A1269" w:rsidRPr="00042B51">
        <w:rPr>
          <w:rStyle w:val="apple-style-span"/>
          <w:rFonts w:ascii="Times" w:eastAsia="Times" w:hAnsi="Times" w:cs="Cambria"/>
          <w:color w:val="000000"/>
          <w:sz w:val="22"/>
          <w:szCs w:val="22"/>
          <w:lang w:val="en-US"/>
        </w:rPr>
        <w:t xml:space="preserve"> the participant population</w:t>
      </w:r>
      <w:r w:rsidR="00991A65" w:rsidRPr="00042B51">
        <w:rPr>
          <w:rStyle w:val="apple-style-span"/>
          <w:rFonts w:ascii="Times" w:eastAsia="Times" w:hAnsi="Times" w:cs="Cambria"/>
          <w:color w:val="000000"/>
          <w:sz w:val="22"/>
          <w:szCs w:val="22"/>
          <w:lang w:val="en-US"/>
        </w:rPr>
        <w:t>,</w:t>
      </w:r>
      <w:r w:rsidR="00CD3A4E" w:rsidRPr="00042B51">
        <w:rPr>
          <w:rStyle w:val="apple-style-span"/>
          <w:rFonts w:ascii="Times" w:eastAsia="Times" w:hAnsi="Times" w:cs="Cambria"/>
          <w:color w:val="000000"/>
          <w:sz w:val="22"/>
          <w:szCs w:val="22"/>
          <w:lang w:val="en-US"/>
        </w:rPr>
        <w:t xml:space="preserve"> and is observed for both incentivi</w:t>
      </w:r>
      <w:r w:rsidR="00BF0BE2" w:rsidRPr="00042B51">
        <w:rPr>
          <w:rStyle w:val="apple-style-span"/>
          <w:rFonts w:ascii="Times" w:eastAsia="Times" w:hAnsi="Times" w:cs="Cambria"/>
          <w:color w:val="000000"/>
          <w:sz w:val="22"/>
          <w:szCs w:val="22"/>
          <w:lang w:val="en-US"/>
        </w:rPr>
        <w:t>z</w:t>
      </w:r>
      <w:r w:rsidR="00CD3A4E" w:rsidRPr="00042B51">
        <w:rPr>
          <w:rStyle w:val="apple-style-span"/>
          <w:rFonts w:ascii="Times" w:eastAsia="Times" w:hAnsi="Times" w:cs="Cambria"/>
          <w:color w:val="000000"/>
          <w:sz w:val="22"/>
          <w:szCs w:val="22"/>
          <w:lang w:val="en-US"/>
        </w:rPr>
        <w:t>ed and hypothetical choices</w:t>
      </w:r>
      <w:r w:rsidR="00DF152B" w:rsidRPr="00042B51">
        <w:rPr>
          <w:rStyle w:val="apple-style-span"/>
          <w:rFonts w:ascii="Times" w:eastAsia="Times" w:hAnsi="Times" w:cs="Cambria"/>
          <w:color w:val="000000"/>
          <w:sz w:val="22"/>
          <w:szCs w:val="22"/>
          <w:lang w:val="en-US"/>
        </w:rPr>
        <w:t xml:space="preserve">. </w:t>
      </w:r>
      <w:r w:rsidR="00CD3A4E" w:rsidRPr="00042B51">
        <w:rPr>
          <w:rStyle w:val="apple-style-span"/>
          <w:rFonts w:ascii="Times" w:eastAsia="Times" w:hAnsi="Times" w:cs="Cambria"/>
          <w:color w:val="000000"/>
          <w:sz w:val="22"/>
          <w:szCs w:val="22"/>
          <w:lang w:val="en-US"/>
        </w:rPr>
        <w:t xml:space="preserve">We argue </w:t>
      </w:r>
      <w:r w:rsidR="003710B9" w:rsidRPr="00042B51">
        <w:rPr>
          <w:rStyle w:val="apple-style-span"/>
          <w:rFonts w:ascii="Times" w:eastAsia="Times" w:hAnsi="Times" w:cs="Cambria"/>
          <w:color w:val="000000"/>
          <w:sz w:val="22"/>
          <w:szCs w:val="22"/>
          <w:lang w:val="en-US"/>
        </w:rPr>
        <w:t xml:space="preserve">that people are naturally aware of </w:t>
      </w:r>
      <w:r w:rsidRPr="00042B51">
        <w:rPr>
          <w:rStyle w:val="apple-style-span"/>
          <w:rFonts w:ascii="Times" w:eastAsia="Times" w:hAnsi="Times" w:cs="Cambria"/>
          <w:color w:val="000000"/>
          <w:sz w:val="22"/>
          <w:szCs w:val="22"/>
          <w:lang w:val="en-US"/>
        </w:rPr>
        <w:t xml:space="preserve">the </w:t>
      </w:r>
      <w:r w:rsidR="003710B9" w:rsidRPr="00042B51">
        <w:rPr>
          <w:rStyle w:val="apple-style-span"/>
          <w:rFonts w:ascii="Times" w:eastAsia="Times" w:hAnsi="Times" w:cs="Cambria"/>
          <w:color w:val="000000"/>
          <w:sz w:val="22"/>
          <w:szCs w:val="22"/>
          <w:lang w:val="en-US"/>
        </w:rPr>
        <w:t>opportunity costs</w:t>
      </w:r>
      <w:r w:rsidRPr="00042B51">
        <w:rPr>
          <w:rStyle w:val="apple-style-span"/>
          <w:rFonts w:ascii="Times" w:eastAsia="Times" w:hAnsi="Times" w:cs="Cambria"/>
          <w:color w:val="000000"/>
          <w:sz w:val="22"/>
          <w:szCs w:val="22"/>
          <w:lang w:val="en-US"/>
        </w:rPr>
        <w:t xml:space="preserve"> associated with </w:t>
      </w:r>
      <w:r w:rsidR="00CD3A4E" w:rsidRPr="00042B51">
        <w:rPr>
          <w:rStyle w:val="apple-style-span"/>
          <w:rFonts w:ascii="Times" w:eastAsia="Times" w:hAnsi="Times" w:cs="Cambria"/>
          <w:color w:val="000000"/>
          <w:sz w:val="22"/>
          <w:szCs w:val="22"/>
          <w:lang w:val="en-US"/>
        </w:rPr>
        <w:t>delay</w:t>
      </w:r>
      <w:r w:rsidR="001F1F5E" w:rsidRPr="00042B51">
        <w:rPr>
          <w:rStyle w:val="apple-style-span"/>
          <w:rFonts w:ascii="Times" w:eastAsia="Times" w:hAnsi="Times" w:cs="Cambria"/>
          <w:color w:val="000000"/>
          <w:sz w:val="22"/>
          <w:szCs w:val="22"/>
          <w:lang w:val="en-US"/>
        </w:rPr>
        <w:t>ed</w:t>
      </w:r>
      <w:r w:rsidR="00991A65" w:rsidRPr="00042B51">
        <w:rPr>
          <w:rStyle w:val="apple-style-span"/>
          <w:rFonts w:ascii="Times" w:eastAsia="Times" w:hAnsi="Times" w:cs="Cambria"/>
          <w:color w:val="000000"/>
          <w:sz w:val="22"/>
          <w:szCs w:val="22"/>
          <w:lang w:val="en-US"/>
        </w:rPr>
        <w:t xml:space="preserve"> rewards</w:t>
      </w:r>
      <w:r w:rsidR="00CD3A4E" w:rsidRPr="00042B51">
        <w:rPr>
          <w:rStyle w:val="apple-style-span"/>
          <w:rFonts w:ascii="Times" w:eastAsia="Times" w:hAnsi="Times" w:cs="Cambria"/>
          <w:color w:val="000000"/>
          <w:sz w:val="22"/>
          <w:szCs w:val="22"/>
          <w:lang w:val="en-US"/>
        </w:rPr>
        <w:t xml:space="preserve">, but pay less attention to </w:t>
      </w:r>
      <w:r w:rsidR="004964AB" w:rsidRPr="00042B51">
        <w:rPr>
          <w:rStyle w:val="apple-style-span"/>
          <w:rFonts w:ascii="Times" w:eastAsia="Times" w:hAnsi="Times" w:cs="Cambria"/>
          <w:color w:val="000000"/>
          <w:sz w:val="22"/>
          <w:szCs w:val="22"/>
          <w:lang w:val="en-US"/>
        </w:rPr>
        <w:t>those</w:t>
      </w:r>
      <w:r w:rsidR="00CD3A4E" w:rsidRPr="00042B51">
        <w:rPr>
          <w:rStyle w:val="apple-style-span"/>
          <w:rFonts w:ascii="Times" w:eastAsia="Times" w:hAnsi="Times" w:cs="Cambria"/>
          <w:color w:val="000000"/>
          <w:sz w:val="22"/>
          <w:szCs w:val="22"/>
          <w:lang w:val="en-US"/>
        </w:rPr>
        <w:t xml:space="preserve"> </w:t>
      </w:r>
      <w:r w:rsidR="009C4DC5" w:rsidRPr="00042B51">
        <w:rPr>
          <w:rStyle w:val="apple-style-span"/>
          <w:rFonts w:ascii="Times" w:eastAsia="Times" w:hAnsi="Times" w:cs="Cambria"/>
          <w:color w:val="000000"/>
          <w:sz w:val="22"/>
          <w:szCs w:val="22"/>
          <w:lang w:val="en-US"/>
        </w:rPr>
        <w:t xml:space="preserve">associated with </w:t>
      </w:r>
      <w:r w:rsidR="00CD3A4E" w:rsidRPr="00042B51">
        <w:rPr>
          <w:rStyle w:val="apple-style-span"/>
          <w:rFonts w:ascii="Times" w:eastAsia="Times" w:hAnsi="Times" w:cs="Cambria"/>
          <w:color w:val="000000"/>
          <w:sz w:val="22"/>
          <w:szCs w:val="22"/>
          <w:lang w:val="en-US"/>
        </w:rPr>
        <w:t xml:space="preserve">taking smaller, sooner </w:t>
      </w:r>
      <w:r w:rsidR="00E77FDD" w:rsidRPr="00042B51">
        <w:rPr>
          <w:rStyle w:val="apple-style-span"/>
          <w:rFonts w:ascii="Times" w:eastAsia="Times" w:hAnsi="Times" w:cs="Cambria"/>
          <w:color w:val="000000"/>
          <w:sz w:val="22"/>
          <w:szCs w:val="22"/>
          <w:lang w:val="en-US"/>
        </w:rPr>
        <w:t>one</w:t>
      </w:r>
      <w:r w:rsidR="009C4DC5" w:rsidRPr="00042B51">
        <w:rPr>
          <w:rStyle w:val="apple-style-span"/>
          <w:rFonts w:ascii="Times" w:eastAsia="Times" w:hAnsi="Times" w:cs="Cambria"/>
          <w:color w:val="000000"/>
          <w:sz w:val="22"/>
          <w:szCs w:val="22"/>
          <w:lang w:val="en-US"/>
        </w:rPr>
        <w:t>s</w:t>
      </w:r>
      <w:r w:rsidR="00CD3A4E" w:rsidRPr="00042B51">
        <w:rPr>
          <w:rStyle w:val="apple-style-span"/>
          <w:rFonts w:ascii="Times" w:eastAsia="Times" w:hAnsi="Times" w:cs="Cambria"/>
          <w:color w:val="000000"/>
          <w:sz w:val="22"/>
          <w:szCs w:val="22"/>
          <w:lang w:val="en-US"/>
        </w:rPr>
        <w:t xml:space="preserve">. </w:t>
      </w:r>
      <w:r w:rsidR="009A7F7D" w:rsidRPr="00042B51">
        <w:rPr>
          <w:rStyle w:val="apple-style-span"/>
          <w:rFonts w:ascii="Times" w:eastAsia="Times" w:hAnsi="Times" w:cs="Cambria"/>
          <w:color w:val="000000"/>
          <w:sz w:val="22"/>
          <w:szCs w:val="22"/>
          <w:lang w:val="en-US"/>
        </w:rPr>
        <w:t xml:space="preserve">We </w:t>
      </w:r>
      <w:r w:rsidR="00E2376B" w:rsidRPr="00042B51">
        <w:rPr>
          <w:rStyle w:val="apple-style-span"/>
          <w:rFonts w:ascii="Times" w:eastAsia="Times" w:hAnsi="Times" w:cs="Cambria"/>
          <w:color w:val="000000"/>
          <w:sz w:val="22"/>
          <w:szCs w:val="22"/>
          <w:lang w:val="en-US"/>
        </w:rPr>
        <w:t>conclude by discussing</w:t>
      </w:r>
      <w:r w:rsidR="009A7F7D" w:rsidRPr="00042B51">
        <w:rPr>
          <w:rStyle w:val="apple-style-span"/>
          <w:rFonts w:ascii="Times" w:eastAsia="Times" w:hAnsi="Times" w:cs="Cambria"/>
          <w:color w:val="000000"/>
          <w:sz w:val="22"/>
          <w:szCs w:val="22"/>
          <w:lang w:val="en-US"/>
        </w:rPr>
        <w:t xml:space="preserve"> implications </w:t>
      </w:r>
      <w:r w:rsidR="00CD3A4E" w:rsidRPr="00042B51">
        <w:rPr>
          <w:rStyle w:val="apple-style-span"/>
          <w:rFonts w:ascii="Times" w:eastAsia="Times" w:hAnsi="Times" w:cs="Cambria"/>
          <w:color w:val="000000"/>
          <w:sz w:val="22"/>
          <w:szCs w:val="22"/>
          <w:lang w:val="en-US"/>
        </w:rPr>
        <w:t>f</w:t>
      </w:r>
      <w:r w:rsidR="009A7F7D" w:rsidRPr="00042B51">
        <w:rPr>
          <w:rStyle w:val="apple-style-span"/>
          <w:rFonts w:ascii="Times" w:eastAsia="Times" w:hAnsi="Times" w:cs="Cambria"/>
          <w:color w:val="000000"/>
          <w:sz w:val="22"/>
          <w:szCs w:val="22"/>
          <w:lang w:val="en-US"/>
        </w:rPr>
        <w:t xml:space="preserve">or theory and policy. </w:t>
      </w:r>
    </w:p>
    <w:p w14:paraId="62C57A48" w14:textId="77777777" w:rsidR="00C65403" w:rsidRPr="00042B51" w:rsidRDefault="00C65403" w:rsidP="00B05A02">
      <w:pPr>
        <w:suppressAutoHyphens w:val="0"/>
        <w:spacing w:line="360" w:lineRule="auto"/>
        <w:rPr>
          <w:rStyle w:val="apple-style-span"/>
          <w:rFonts w:ascii="Times" w:eastAsia="Times" w:hAnsi="Times" w:cs="Cambria"/>
          <w:color w:val="000000"/>
          <w:sz w:val="22"/>
          <w:szCs w:val="22"/>
          <w:lang w:val="en-US"/>
        </w:rPr>
      </w:pPr>
      <w:r w:rsidRPr="00042B51">
        <w:rPr>
          <w:rStyle w:val="apple-style-span"/>
          <w:rFonts w:ascii="Times" w:hAnsi="Times" w:cs="Cambria"/>
          <w:color w:val="000000"/>
          <w:sz w:val="22"/>
          <w:szCs w:val="22"/>
          <w:lang w:val="en-US"/>
        </w:rPr>
        <w:br w:type="page"/>
      </w:r>
    </w:p>
    <w:p w14:paraId="4CF10BCD" w14:textId="77777777" w:rsidR="00C65403" w:rsidRPr="00042B51" w:rsidRDefault="007B2CC8"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lastRenderedPageBreak/>
        <w:t xml:space="preserve">Many of </w:t>
      </w:r>
      <w:r w:rsidR="009A5FB0" w:rsidRPr="00042B51">
        <w:rPr>
          <w:rStyle w:val="apple-style-span"/>
          <w:rFonts w:cs="Cambria"/>
          <w:color w:val="000000"/>
          <w:sz w:val="22"/>
          <w:szCs w:val="22"/>
          <w:lang w:val="en-US"/>
        </w:rPr>
        <w:t>our</w:t>
      </w:r>
      <w:r w:rsidRPr="00042B51">
        <w:rPr>
          <w:rStyle w:val="apple-style-span"/>
          <w:rFonts w:cs="Cambria"/>
          <w:color w:val="000000"/>
          <w:sz w:val="22"/>
          <w:szCs w:val="22"/>
          <w:lang w:val="en-US"/>
        </w:rPr>
        <w:t xml:space="preserve"> most consequential choices </w:t>
      </w:r>
      <w:r w:rsidR="003C056A" w:rsidRPr="00042B51">
        <w:rPr>
          <w:rStyle w:val="apple-style-span"/>
          <w:rFonts w:cs="Cambria"/>
          <w:color w:val="000000"/>
          <w:sz w:val="22"/>
          <w:szCs w:val="22"/>
          <w:lang w:val="en-US"/>
        </w:rPr>
        <w:t>involve trading off an</w:t>
      </w:r>
      <w:r w:rsidR="00E2376B" w:rsidRPr="00042B51">
        <w:rPr>
          <w:rStyle w:val="apple-style-span"/>
          <w:rFonts w:cs="Cambria"/>
          <w:color w:val="000000"/>
          <w:sz w:val="22"/>
          <w:szCs w:val="22"/>
          <w:lang w:val="en-US"/>
        </w:rPr>
        <w:t xml:space="preserve"> outcome’s</w:t>
      </w:r>
      <w:r w:rsidRPr="00042B51">
        <w:rPr>
          <w:rStyle w:val="apple-style-span"/>
          <w:rFonts w:cs="Cambria"/>
          <w:color w:val="000000"/>
          <w:sz w:val="22"/>
          <w:szCs w:val="22"/>
          <w:lang w:val="en-US"/>
        </w:rPr>
        <w:t xml:space="preserve"> magnitude against its timing</w:t>
      </w:r>
      <w:r w:rsidR="00BB1DCF" w:rsidRPr="00042B51">
        <w:rPr>
          <w:rStyle w:val="apple-style-span"/>
          <w:rFonts w:cs="Cambria"/>
          <w:color w:val="000000"/>
          <w:sz w:val="22"/>
          <w:szCs w:val="22"/>
          <w:lang w:val="en-US"/>
        </w:rPr>
        <w:t xml:space="preserve">. </w:t>
      </w:r>
      <w:r w:rsidR="00E9262A" w:rsidRPr="00042B51">
        <w:rPr>
          <w:rStyle w:val="apple-style-span"/>
          <w:rFonts w:cs="Cambria"/>
          <w:color w:val="000000"/>
          <w:sz w:val="22"/>
          <w:szCs w:val="22"/>
          <w:lang w:val="en-US"/>
        </w:rPr>
        <w:t xml:space="preserve">Should we accept a job offer right after </w:t>
      </w:r>
      <w:r w:rsidR="001837B6" w:rsidRPr="00042B51">
        <w:rPr>
          <w:rStyle w:val="apple-style-span"/>
          <w:rFonts w:cs="Cambria"/>
          <w:color w:val="000000"/>
          <w:sz w:val="22"/>
          <w:szCs w:val="22"/>
          <w:lang w:val="en-US"/>
        </w:rPr>
        <w:t>graduating</w:t>
      </w:r>
      <w:r w:rsidR="00E9262A" w:rsidRPr="00042B51">
        <w:rPr>
          <w:rStyle w:val="apple-style-span"/>
          <w:rFonts w:cs="Cambria"/>
          <w:color w:val="000000"/>
          <w:sz w:val="22"/>
          <w:szCs w:val="22"/>
          <w:lang w:val="en-US"/>
        </w:rPr>
        <w:t xml:space="preserve"> or invest in </w:t>
      </w:r>
      <w:r w:rsidR="00C56BB8" w:rsidRPr="00042B51">
        <w:rPr>
          <w:rStyle w:val="apple-style-span"/>
          <w:rFonts w:cs="Cambria"/>
          <w:color w:val="000000"/>
          <w:sz w:val="22"/>
          <w:szCs w:val="22"/>
          <w:lang w:val="en-US"/>
        </w:rPr>
        <w:t xml:space="preserve">further </w:t>
      </w:r>
      <w:r w:rsidR="00E9262A" w:rsidRPr="00042B51">
        <w:rPr>
          <w:rStyle w:val="apple-style-span"/>
          <w:rFonts w:cs="Cambria"/>
          <w:color w:val="000000"/>
          <w:sz w:val="22"/>
          <w:szCs w:val="22"/>
          <w:lang w:val="en-US"/>
        </w:rPr>
        <w:t xml:space="preserve">education </w:t>
      </w:r>
      <w:r w:rsidR="00B3652D" w:rsidRPr="00042B51">
        <w:rPr>
          <w:rStyle w:val="apple-style-span"/>
          <w:rFonts w:cs="Cambria"/>
          <w:color w:val="000000"/>
          <w:sz w:val="22"/>
          <w:szCs w:val="22"/>
          <w:lang w:val="en-US"/>
        </w:rPr>
        <w:t xml:space="preserve">so as </w:t>
      </w:r>
      <w:r w:rsidR="00E9262A" w:rsidRPr="00042B51">
        <w:rPr>
          <w:rStyle w:val="apple-style-span"/>
          <w:rFonts w:cs="Cambria"/>
          <w:color w:val="000000"/>
          <w:sz w:val="22"/>
          <w:szCs w:val="22"/>
          <w:lang w:val="en-US"/>
        </w:rPr>
        <w:t>to earn more later</w:t>
      </w:r>
      <w:r w:rsidR="006F22B3" w:rsidRPr="00042B51">
        <w:rPr>
          <w:rStyle w:val="apple-style-span"/>
          <w:rFonts w:cs="Cambria"/>
          <w:color w:val="000000"/>
          <w:sz w:val="22"/>
          <w:szCs w:val="22"/>
          <w:lang w:val="en-US"/>
        </w:rPr>
        <w:t xml:space="preserve"> on</w:t>
      </w:r>
      <w:r w:rsidR="00E9262A" w:rsidRPr="00042B51">
        <w:rPr>
          <w:rStyle w:val="apple-style-span"/>
          <w:rFonts w:cs="Cambria"/>
          <w:color w:val="000000"/>
          <w:sz w:val="22"/>
          <w:szCs w:val="22"/>
          <w:lang w:val="en-US"/>
        </w:rPr>
        <w:t>?</w:t>
      </w:r>
      <w:r w:rsidR="00BB1DCF" w:rsidRPr="00042B51">
        <w:rPr>
          <w:rStyle w:val="apple-style-span"/>
          <w:rFonts w:cs="Cambria"/>
          <w:color w:val="000000"/>
          <w:sz w:val="22"/>
          <w:szCs w:val="22"/>
          <w:lang w:val="en-US"/>
        </w:rPr>
        <w:t xml:space="preserve"> </w:t>
      </w:r>
      <w:r w:rsidR="00E9262A" w:rsidRPr="00042B51">
        <w:rPr>
          <w:rStyle w:val="apple-style-span"/>
          <w:rFonts w:cs="Cambria"/>
          <w:color w:val="000000"/>
          <w:sz w:val="22"/>
          <w:szCs w:val="22"/>
          <w:lang w:val="en-US"/>
        </w:rPr>
        <w:t xml:space="preserve">Should we consume now or invest </w:t>
      </w:r>
      <w:r w:rsidR="00A773EF" w:rsidRPr="00042B51">
        <w:rPr>
          <w:rStyle w:val="apple-style-span"/>
          <w:rFonts w:cs="Cambria"/>
          <w:color w:val="000000"/>
          <w:sz w:val="22"/>
          <w:szCs w:val="22"/>
          <w:lang w:val="en-US"/>
        </w:rPr>
        <w:t>to enable more consumption later</w:t>
      </w:r>
      <w:r w:rsidR="00E9262A" w:rsidRPr="00042B51">
        <w:rPr>
          <w:rStyle w:val="apple-style-span"/>
          <w:rFonts w:cs="Cambria"/>
          <w:color w:val="000000"/>
          <w:sz w:val="22"/>
          <w:szCs w:val="22"/>
          <w:lang w:val="en-US"/>
        </w:rPr>
        <w:t>?</w:t>
      </w:r>
      <w:r w:rsidR="00BB1DCF" w:rsidRPr="00042B51">
        <w:rPr>
          <w:rStyle w:val="apple-style-span"/>
          <w:rFonts w:cs="Cambria"/>
          <w:color w:val="000000"/>
          <w:sz w:val="22"/>
          <w:szCs w:val="22"/>
          <w:lang w:val="en-US"/>
        </w:rPr>
        <w:t xml:space="preserve"> </w:t>
      </w:r>
      <w:r w:rsidR="00E9262A" w:rsidRPr="00042B51">
        <w:rPr>
          <w:rStyle w:val="apple-style-span"/>
          <w:rFonts w:cs="Cambria"/>
          <w:color w:val="000000"/>
          <w:sz w:val="22"/>
          <w:szCs w:val="22"/>
          <w:lang w:val="en-US"/>
        </w:rPr>
        <w:t>Do we socialize at the bar after work or work overtime to save for that dream vacation?</w:t>
      </w:r>
      <w:r w:rsidR="00BB1DCF" w:rsidRPr="00042B51">
        <w:rPr>
          <w:rStyle w:val="apple-style-span"/>
          <w:rFonts w:cs="Cambria"/>
          <w:color w:val="000000"/>
          <w:sz w:val="22"/>
          <w:szCs w:val="22"/>
          <w:lang w:val="en-US"/>
        </w:rPr>
        <w:t xml:space="preserve"> </w:t>
      </w:r>
      <w:r w:rsidR="00C65403" w:rsidRPr="00042B51">
        <w:rPr>
          <w:rStyle w:val="apple-style-span"/>
          <w:rFonts w:cs="Cambria"/>
          <w:color w:val="000000"/>
          <w:sz w:val="22"/>
          <w:szCs w:val="22"/>
          <w:lang w:val="en-US"/>
        </w:rPr>
        <w:t xml:space="preserve">The ubiquity and importance of </w:t>
      </w:r>
      <w:r w:rsidR="00393261" w:rsidRPr="00042B51">
        <w:rPr>
          <w:rStyle w:val="apple-style-span"/>
          <w:rFonts w:cs="Cambria"/>
          <w:color w:val="000000"/>
          <w:sz w:val="22"/>
          <w:szCs w:val="22"/>
          <w:lang w:val="en-US"/>
        </w:rPr>
        <w:t xml:space="preserve">such </w:t>
      </w:r>
      <w:r w:rsidR="00C65403" w:rsidRPr="00042B51">
        <w:rPr>
          <w:rStyle w:val="apple-style-span"/>
          <w:rFonts w:cs="Cambria"/>
          <w:i/>
          <w:color w:val="000000"/>
          <w:sz w:val="22"/>
          <w:szCs w:val="22"/>
          <w:lang w:val="en-US"/>
        </w:rPr>
        <w:t>intertemporal</w:t>
      </w:r>
      <w:r w:rsidR="00C65403" w:rsidRPr="00042B51">
        <w:rPr>
          <w:rStyle w:val="apple-style-span"/>
          <w:rFonts w:cs="Cambria"/>
          <w:color w:val="000000"/>
          <w:sz w:val="22"/>
          <w:szCs w:val="22"/>
          <w:lang w:val="en-US"/>
        </w:rPr>
        <w:t xml:space="preserve"> </w:t>
      </w:r>
      <w:r w:rsidR="00393261" w:rsidRPr="00042B51">
        <w:rPr>
          <w:rStyle w:val="apple-style-span"/>
          <w:rFonts w:cs="Cambria"/>
          <w:color w:val="000000"/>
          <w:sz w:val="22"/>
          <w:szCs w:val="22"/>
          <w:lang w:val="en-US"/>
        </w:rPr>
        <w:t xml:space="preserve">choices </w:t>
      </w:r>
      <w:r w:rsidR="00C65403" w:rsidRPr="00042B51">
        <w:rPr>
          <w:rStyle w:val="apple-style-span"/>
          <w:rFonts w:cs="Cambria"/>
          <w:color w:val="000000"/>
          <w:sz w:val="22"/>
          <w:szCs w:val="22"/>
          <w:lang w:val="en-US"/>
        </w:rPr>
        <w:t xml:space="preserve">has spawned a rich literature </w:t>
      </w:r>
      <w:r w:rsidR="005B140F" w:rsidRPr="00042B51">
        <w:rPr>
          <w:rStyle w:val="apple-style-span"/>
          <w:rFonts w:cs="Cambria"/>
          <w:color w:val="000000"/>
          <w:sz w:val="22"/>
          <w:szCs w:val="22"/>
          <w:lang w:val="en-US"/>
        </w:rPr>
        <w:t>(</w:t>
      </w:r>
      <w:r w:rsidR="00CD545E" w:rsidRPr="00042B51">
        <w:rPr>
          <w:rStyle w:val="apple-style-span"/>
          <w:rFonts w:cs="Cambria"/>
          <w:color w:val="000000"/>
          <w:sz w:val="22"/>
          <w:szCs w:val="22"/>
          <w:lang w:val="en-US"/>
        </w:rPr>
        <w:t>for reviews</w:t>
      </w:r>
      <w:r w:rsidR="00DE3BDF" w:rsidRPr="00042B51">
        <w:rPr>
          <w:rStyle w:val="apple-style-span"/>
          <w:rFonts w:cs="Cambria"/>
          <w:color w:val="000000"/>
          <w:sz w:val="22"/>
          <w:szCs w:val="22"/>
          <w:lang w:val="en-US"/>
        </w:rPr>
        <w:t>,</w:t>
      </w:r>
      <w:r w:rsidR="00CD545E" w:rsidRPr="00042B51">
        <w:rPr>
          <w:rStyle w:val="apple-style-span"/>
          <w:rFonts w:cs="Cambria"/>
          <w:color w:val="000000"/>
          <w:sz w:val="22"/>
          <w:szCs w:val="22"/>
          <w:lang w:val="en-US"/>
        </w:rPr>
        <w:t xml:space="preserve"> see</w:t>
      </w:r>
      <w:r w:rsidR="005B140F" w:rsidRPr="00042B51">
        <w:rPr>
          <w:rStyle w:val="apple-style-span"/>
          <w:rFonts w:cs="Cambria"/>
          <w:color w:val="000000"/>
          <w:sz w:val="22"/>
          <w:szCs w:val="22"/>
          <w:lang w:val="en-US"/>
        </w:rPr>
        <w:t xml:space="preserve"> </w:t>
      </w:r>
      <w:r w:rsidR="005B140F" w:rsidRPr="00042B51">
        <w:rPr>
          <w:sz w:val="22"/>
          <w:szCs w:val="22"/>
          <w:lang w:val="en-US"/>
        </w:rPr>
        <w:t xml:space="preserve">Frederick, Loewenstein, &amp; O’Donoghue, 2002; </w:t>
      </w:r>
      <w:r w:rsidR="005B140F" w:rsidRPr="00042B51">
        <w:rPr>
          <w:rStyle w:val="apple-style-span"/>
          <w:rFonts w:cs="Cambria"/>
          <w:color w:val="000000"/>
          <w:sz w:val="22"/>
          <w:szCs w:val="22"/>
          <w:lang w:val="en-US"/>
        </w:rPr>
        <w:t>Read, 2004</w:t>
      </w:r>
      <w:r w:rsidR="00417332" w:rsidRPr="00042B51">
        <w:rPr>
          <w:rStyle w:val="apple-style-span"/>
          <w:rFonts w:cs="Cambria"/>
          <w:color w:val="000000"/>
          <w:sz w:val="22"/>
          <w:szCs w:val="22"/>
          <w:lang w:val="en-US"/>
        </w:rPr>
        <w:t>; Urminsky &amp; Zauberman, 2014</w:t>
      </w:r>
      <w:r w:rsidR="005B140F" w:rsidRPr="00042B51">
        <w:rPr>
          <w:rStyle w:val="apple-style-span"/>
          <w:rFonts w:cs="Cambria"/>
          <w:color w:val="000000"/>
          <w:sz w:val="22"/>
          <w:szCs w:val="22"/>
          <w:lang w:val="en-US"/>
        </w:rPr>
        <w:t>)</w:t>
      </w:r>
      <w:r w:rsidR="00E452DD" w:rsidRPr="00042B51">
        <w:rPr>
          <w:rStyle w:val="apple-style-span"/>
          <w:rFonts w:cs="Cambria"/>
          <w:color w:val="000000"/>
          <w:sz w:val="22"/>
          <w:szCs w:val="22"/>
          <w:lang w:val="en-US"/>
        </w:rPr>
        <w:t xml:space="preserve">. </w:t>
      </w:r>
      <w:r w:rsidR="00805BC9" w:rsidRPr="00042B51">
        <w:rPr>
          <w:rStyle w:val="apple-style-span"/>
          <w:rFonts w:cs="Cambria"/>
          <w:color w:val="000000"/>
          <w:sz w:val="22"/>
          <w:szCs w:val="22"/>
          <w:lang w:val="en-US"/>
        </w:rPr>
        <w:t xml:space="preserve">One key finding </w:t>
      </w:r>
      <w:r w:rsidR="00DD2EC4" w:rsidRPr="00042B51">
        <w:rPr>
          <w:rStyle w:val="apple-style-span"/>
          <w:rFonts w:cs="Cambria"/>
          <w:color w:val="000000"/>
          <w:sz w:val="22"/>
          <w:szCs w:val="22"/>
          <w:lang w:val="en-US"/>
        </w:rPr>
        <w:t>from this literature</w:t>
      </w:r>
      <w:r w:rsidR="00805BC9" w:rsidRPr="00042B51">
        <w:rPr>
          <w:rStyle w:val="apple-style-span"/>
          <w:rFonts w:cs="Cambria"/>
          <w:color w:val="000000"/>
          <w:sz w:val="22"/>
          <w:szCs w:val="22"/>
          <w:lang w:val="en-US"/>
        </w:rPr>
        <w:t xml:space="preserve"> is that h</w:t>
      </w:r>
      <w:r w:rsidR="00152A46" w:rsidRPr="00042B51">
        <w:rPr>
          <w:rStyle w:val="apple-style-span"/>
          <w:rFonts w:cs="Cambria"/>
          <w:color w:val="000000"/>
          <w:sz w:val="22"/>
          <w:szCs w:val="22"/>
          <w:lang w:val="en-US"/>
        </w:rPr>
        <w:t>uman</w:t>
      </w:r>
      <w:r w:rsidR="00DD2EC4" w:rsidRPr="00042B51">
        <w:rPr>
          <w:rStyle w:val="apple-style-span"/>
          <w:rFonts w:cs="Cambria"/>
          <w:color w:val="000000"/>
          <w:sz w:val="22"/>
          <w:szCs w:val="22"/>
          <w:lang w:val="en-US"/>
        </w:rPr>
        <w:t>s</w:t>
      </w:r>
      <w:r w:rsidR="00A22175" w:rsidRPr="00042B51">
        <w:rPr>
          <w:rStyle w:val="apple-style-span"/>
          <w:rFonts w:cs="Cambria"/>
          <w:color w:val="000000"/>
          <w:sz w:val="22"/>
          <w:szCs w:val="22"/>
          <w:lang w:val="en-US"/>
        </w:rPr>
        <w:t xml:space="preserve"> </w:t>
      </w:r>
      <w:r w:rsidR="00152A46" w:rsidRPr="00042B51">
        <w:rPr>
          <w:rStyle w:val="apple-style-span"/>
          <w:rFonts w:cs="Cambria"/>
          <w:color w:val="000000"/>
          <w:sz w:val="22"/>
          <w:szCs w:val="22"/>
          <w:lang w:val="en-US"/>
        </w:rPr>
        <w:t xml:space="preserve">are generally impatient, often preferring smaller </w:t>
      </w:r>
      <w:r w:rsidR="00A22175" w:rsidRPr="00042B51">
        <w:rPr>
          <w:rStyle w:val="apple-style-span"/>
          <w:rFonts w:cs="Cambria"/>
          <w:color w:val="000000"/>
          <w:sz w:val="22"/>
          <w:szCs w:val="22"/>
          <w:lang w:val="en-US"/>
        </w:rPr>
        <w:t>earlier</w:t>
      </w:r>
      <w:r w:rsidR="00152A46" w:rsidRPr="00042B51">
        <w:rPr>
          <w:rStyle w:val="apple-style-span"/>
          <w:rFonts w:cs="Cambria"/>
          <w:color w:val="000000"/>
          <w:sz w:val="22"/>
          <w:szCs w:val="22"/>
          <w:lang w:val="en-US"/>
        </w:rPr>
        <w:t xml:space="preserve"> rewards to larger delayed ones, even when </w:t>
      </w:r>
      <w:r w:rsidR="00A22175" w:rsidRPr="00042B51">
        <w:rPr>
          <w:rStyle w:val="apple-style-span"/>
          <w:rFonts w:cs="Cambria"/>
          <w:color w:val="000000"/>
          <w:sz w:val="22"/>
          <w:szCs w:val="22"/>
          <w:lang w:val="en-US"/>
        </w:rPr>
        <w:t>waiting offers</w:t>
      </w:r>
      <w:r w:rsidR="00152A46" w:rsidRPr="00042B51">
        <w:rPr>
          <w:rStyle w:val="apple-style-span"/>
          <w:rFonts w:cs="Cambria"/>
          <w:color w:val="000000"/>
          <w:sz w:val="22"/>
          <w:szCs w:val="22"/>
          <w:lang w:val="en-US"/>
        </w:rPr>
        <w:t xml:space="preserve"> interest rates </w:t>
      </w:r>
      <w:r w:rsidR="008C2291" w:rsidRPr="00042B51">
        <w:rPr>
          <w:rStyle w:val="apple-style-span"/>
          <w:rFonts w:cs="Cambria"/>
          <w:color w:val="000000"/>
          <w:sz w:val="22"/>
          <w:szCs w:val="22"/>
          <w:lang w:val="en-US"/>
        </w:rPr>
        <w:t>far in excess of</w:t>
      </w:r>
      <w:r w:rsidR="00152A46" w:rsidRPr="00042B51">
        <w:rPr>
          <w:rStyle w:val="apple-style-span"/>
          <w:rFonts w:cs="Cambria"/>
          <w:color w:val="000000"/>
          <w:sz w:val="22"/>
          <w:szCs w:val="22"/>
          <w:lang w:val="en-US"/>
        </w:rPr>
        <w:t xml:space="preserve"> those </w:t>
      </w:r>
      <w:r w:rsidR="008C2291" w:rsidRPr="00042B51">
        <w:rPr>
          <w:rStyle w:val="apple-style-span"/>
          <w:rFonts w:cs="Cambria"/>
          <w:color w:val="000000"/>
          <w:sz w:val="22"/>
          <w:szCs w:val="22"/>
          <w:lang w:val="en-US"/>
        </w:rPr>
        <w:t xml:space="preserve">typically </w:t>
      </w:r>
      <w:r w:rsidR="00152A46" w:rsidRPr="00042B51">
        <w:rPr>
          <w:rStyle w:val="apple-style-span"/>
          <w:rFonts w:cs="Cambria"/>
          <w:color w:val="000000"/>
          <w:sz w:val="22"/>
          <w:szCs w:val="22"/>
          <w:lang w:val="en-US"/>
        </w:rPr>
        <w:t>available to consumers (</w:t>
      </w:r>
      <w:r w:rsidR="000D3947" w:rsidRPr="00042B51">
        <w:rPr>
          <w:rStyle w:val="apple-style-span"/>
          <w:rFonts w:cs="Cambria"/>
          <w:color w:val="000000"/>
          <w:sz w:val="22"/>
          <w:szCs w:val="22"/>
          <w:lang w:val="en-US"/>
        </w:rPr>
        <w:t xml:space="preserve">e.g., </w:t>
      </w:r>
      <w:r w:rsidR="00CD545E" w:rsidRPr="00042B51">
        <w:rPr>
          <w:sz w:val="22"/>
          <w:szCs w:val="22"/>
          <w:lang w:val="en-US"/>
        </w:rPr>
        <w:t xml:space="preserve">Frederick, et al., 2002; </w:t>
      </w:r>
      <w:r w:rsidR="000D3947" w:rsidRPr="00042B51">
        <w:rPr>
          <w:rStyle w:val="apple-style-span"/>
          <w:rFonts w:cs="Cambria"/>
          <w:color w:val="000000"/>
          <w:sz w:val="22"/>
          <w:szCs w:val="22"/>
          <w:lang w:val="en-US"/>
        </w:rPr>
        <w:t xml:space="preserve">Olivola &amp; Wang, </w:t>
      </w:r>
      <w:r w:rsidR="00E262DF" w:rsidRPr="00042B51">
        <w:rPr>
          <w:rStyle w:val="apple-style-span"/>
          <w:rFonts w:cs="Cambria"/>
          <w:color w:val="000000"/>
          <w:sz w:val="22"/>
          <w:szCs w:val="22"/>
          <w:highlight w:val="green"/>
          <w:lang w:val="en-US"/>
        </w:rPr>
        <w:t>in press</w:t>
      </w:r>
      <w:r w:rsidR="000D3947" w:rsidRPr="00042B51">
        <w:rPr>
          <w:rStyle w:val="apple-style-span"/>
          <w:rFonts w:cs="Cambria"/>
          <w:color w:val="000000"/>
          <w:sz w:val="22"/>
          <w:szCs w:val="22"/>
          <w:lang w:val="en-US"/>
        </w:rPr>
        <w:t xml:space="preserve">; </w:t>
      </w:r>
      <w:r w:rsidR="00CD545E" w:rsidRPr="00042B51">
        <w:rPr>
          <w:rStyle w:val="apple-style-span"/>
          <w:rFonts w:cs="Cambria"/>
          <w:color w:val="000000"/>
          <w:sz w:val="22"/>
          <w:szCs w:val="22"/>
          <w:lang w:val="en-US"/>
        </w:rPr>
        <w:t>Read, Frederick</w:t>
      </w:r>
      <w:r w:rsidR="004858BE" w:rsidRPr="00042B51">
        <w:rPr>
          <w:rStyle w:val="apple-style-span"/>
          <w:rFonts w:cs="Cambria"/>
          <w:color w:val="000000"/>
          <w:sz w:val="22"/>
          <w:szCs w:val="22"/>
          <w:lang w:val="en-US"/>
        </w:rPr>
        <w:t>,</w:t>
      </w:r>
      <w:r w:rsidR="00CD545E" w:rsidRPr="00042B51">
        <w:rPr>
          <w:rStyle w:val="apple-style-span"/>
          <w:rFonts w:cs="Cambria"/>
          <w:color w:val="000000"/>
          <w:sz w:val="22"/>
          <w:szCs w:val="22"/>
          <w:lang w:val="en-US"/>
        </w:rPr>
        <w:t xml:space="preserve"> &amp; Scholten, 2013</w:t>
      </w:r>
      <w:r w:rsidR="00152A46" w:rsidRPr="00042B51">
        <w:rPr>
          <w:rStyle w:val="apple-style-span"/>
          <w:rFonts w:cs="Cambria"/>
          <w:color w:val="000000"/>
          <w:sz w:val="22"/>
          <w:szCs w:val="22"/>
          <w:lang w:val="en-US"/>
        </w:rPr>
        <w:t>).</w:t>
      </w:r>
      <w:r w:rsidR="00E158D7" w:rsidRPr="00042B51">
        <w:rPr>
          <w:rStyle w:val="apple-style-span"/>
          <w:rFonts w:cs="Cambria"/>
          <w:color w:val="000000"/>
          <w:sz w:val="22"/>
          <w:szCs w:val="22"/>
          <w:lang w:val="en-US"/>
        </w:rPr>
        <w:t xml:space="preserve"> </w:t>
      </w:r>
      <w:r w:rsidR="00B421AE" w:rsidRPr="00042B51">
        <w:rPr>
          <w:rStyle w:val="apple-style-span"/>
          <w:rFonts w:cs="Cambria"/>
          <w:color w:val="000000"/>
          <w:sz w:val="22"/>
          <w:szCs w:val="22"/>
          <w:lang w:val="en-US"/>
        </w:rPr>
        <w:t>Impatience has been implicated in a</w:t>
      </w:r>
      <w:r w:rsidR="00CD545E" w:rsidRPr="00042B51">
        <w:rPr>
          <w:rStyle w:val="apple-style-span"/>
          <w:rFonts w:cs="Cambria"/>
          <w:color w:val="000000"/>
          <w:sz w:val="22"/>
          <w:szCs w:val="22"/>
          <w:lang w:val="en-US"/>
        </w:rPr>
        <w:t xml:space="preserve"> wide</w:t>
      </w:r>
      <w:r w:rsidR="00B421AE" w:rsidRPr="00042B51">
        <w:rPr>
          <w:rStyle w:val="apple-style-span"/>
          <w:rFonts w:cs="Cambria"/>
          <w:color w:val="000000"/>
          <w:sz w:val="22"/>
          <w:szCs w:val="22"/>
          <w:lang w:val="en-US"/>
        </w:rPr>
        <w:t xml:space="preserve"> range of suboptimal behaviors</w:t>
      </w:r>
      <w:r w:rsidR="00AA157F" w:rsidRPr="00042B51">
        <w:rPr>
          <w:rStyle w:val="apple-style-span"/>
          <w:rFonts w:cs="Cambria"/>
          <w:color w:val="000000"/>
          <w:sz w:val="22"/>
          <w:szCs w:val="22"/>
          <w:lang w:val="en-US"/>
        </w:rPr>
        <w:t xml:space="preserve"> (Reimers, Maylor, Stewart, &amp; Chater, 2009)</w:t>
      </w:r>
      <w:r w:rsidR="00CD545E" w:rsidRPr="00042B51">
        <w:rPr>
          <w:rStyle w:val="apple-style-span"/>
          <w:rFonts w:cs="Cambria"/>
          <w:color w:val="000000"/>
          <w:sz w:val="22"/>
          <w:szCs w:val="22"/>
          <w:lang w:val="en-US"/>
        </w:rPr>
        <w:t>, such as making insufficient provisions for</w:t>
      </w:r>
      <w:r w:rsidR="00805BC9" w:rsidRPr="00042B51">
        <w:rPr>
          <w:rStyle w:val="apple-style-span"/>
          <w:rFonts w:cs="Cambria"/>
          <w:color w:val="000000"/>
          <w:sz w:val="22"/>
          <w:szCs w:val="22"/>
          <w:lang w:val="en-US"/>
        </w:rPr>
        <w:t xml:space="preserve"> retirement (</w:t>
      </w:r>
      <w:r w:rsidR="00435A81" w:rsidRPr="00042B51">
        <w:rPr>
          <w:rStyle w:val="apple-style-span"/>
          <w:rFonts w:cs="Cambria"/>
          <w:color w:val="000000"/>
          <w:sz w:val="22"/>
          <w:szCs w:val="22"/>
          <w:lang w:val="en-US"/>
        </w:rPr>
        <w:t>Thaler &amp; Benartzi, 2004</w:t>
      </w:r>
      <w:r w:rsidR="00805BC9" w:rsidRPr="00042B51">
        <w:rPr>
          <w:rStyle w:val="apple-style-span"/>
          <w:rFonts w:cs="Cambria"/>
          <w:color w:val="000000"/>
          <w:sz w:val="22"/>
          <w:szCs w:val="22"/>
          <w:lang w:val="en-US"/>
        </w:rPr>
        <w:t xml:space="preserve">), </w:t>
      </w:r>
      <w:r w:rsidR="009A504A" w:rsidRPr="00042B51">
        <w:rPr>
          <w:rStyle w:val="apple-style-span"/>
          <w:rFonts w:cs="Cambria"/>
          <w:color w:val="000000"/>
          <w:sz w:val="22"/>
          <w:szCs w:val="22"/>
          <w:lang w:val="en-US"/>
        </w:rPr>
        <w:t>exercis</w:t>
      </w:r>
      <w:r w:rsidR="00CD545E" w:rsidRPr="00042B51">
        <w:rPr>
          <w:rStyle w:val="apple-style-span"/>
          <w:rFonts w:cs="Cambria"/>
          <w:color w:val="000000"/>
          <w:sz w:val="22"/>
          <w:szCs w:val="22"/>
          <w:lang w:val="en-US"/>
        </w:rPr>
        <w:t>ing too little</w:t>
      </w:r>
      <w:r w:rsidR="00805BC9" w:rsidRPr="00042B51">
        <w:rPr>
          <w:rStyle w:val="apple-style-span"/>
          <w:rFonts w:cs="Cambria"/>
          <w:color w:val="000000"/>
          <w:sz w:val="22"/>
          <w:szCs w:val="22"/>
          <w:lang w:val="en-US"/>
        </w:rPr>
        <w:t xml:space="preserve"> (</w:t>
      </w:r>
      <w:r w:rsidR="00435A81" w:rsidRPr="00042B51">
        <w:rPr>
          <w:rStyle w:val="apple-style-span"/>
          <w:rFonts w:cs="Cambria"/>
          <w:color w:val="000000"/>
          <w:sz w:val="22"/>
          <w:szCs w:val="22"/>
          <w:lang w:val="en-US"/>
        </w:rPr>
        <w:t>Chabris et al</w:t>
      </w:r>
      <w:r w:rsidR="004858BE" w:rsidRPr="00042B51">
        <w:rPr>
          <w:rStyle w:val="apple-style-span"/>
          <w:rFonts w:cs="Cambria"/>
          <w:color w:val="000000"/>
          <w:sz w:val="22"/>
          <w:szCs w:val="22"/>
          <w:lang w:val="en-US"/>
        </w:rPr>
        <w:t>.</w:t>
      </w:r>
      <w:r w:rsidR="00435A81" w:rsidRPr="00042B51">
        <w:rPr>
          <w:rStyle w:val="apple-style-span"/>
          <w:rFonts w:cs="Cambria"/>
          <w:color w:val="000000"/>
          <w:sz w:val="22"/>
          <w:szCs w:val="22"/>
          <w:lang w:val="en-US"/>
        </w:rPr>
        <w:t>, 2008</w:t>
      </w:r>
      <w:r w:rsidR="00805BC9" w:rsidRPr="00042B51">
        <w:rPr>
          <w:rStyle w:val="apple-style-span"/>
          <w:rFonts w:cs="Cambria"/>
          <w:color w:val="000000"/>
          <w:sz w:val="22"/>
          <w:szCs w:val="22"/>
          <w:lang w:val="en-US"/>
        </w:rPr>
        <w:t>),</w:t>
      </w:r>
      <w:r w:rsidR="00E158D7" w:rsidRPr="00042B51">
        <w:rPr>
          <w:rStyle w:val="apple-style-span"/>
          <w:rFonts w:cs="Cambria"/>
          <w:color w:val="000000"/>
          <w:sz w:val="22"/>
          <w:szCs w:val="22"/>
          <w:lang w:val="en-US"/>
        </w:rPr>
        <w:t xml:space="preserve"> </w:t>
      </w:r>
      <w:r w:rsidR="00CD545E" w:rsidRPr="00042B51">
        <w:rPr>
          <w:rStyle w:val="apple-style-span"/>
          <w:rFonts w:cs="Cambria"/>
          <w:color w:val="000000"/>
          <w:sz w:val="22"/>
          <w:szCs w:val="22"/>
          <w:lang w:val="en-US"/>
        </w:rPr>
        <w:t>smoking</w:t>
      </w:r>
      <w:r w:rsidR="00435A81" w:rsidRPr="00042B51">
        <w:rPr>
          <w:rStyle w:val="apple-style-span"/>
          <w:rFonts w:cs="Cambria"/>
          <w:color w:val="000000"/>
          <w:sz w:val="22"/>
          <w:szCs w:val="22"/>
          <w:lang w:val="en-US"/>
        </w:rPr>
        <w:t xml:space="preserve"> </w:t>
      </w:r>
      <w:r w:rsidR="00CD545E" w:rsidRPr="00042B51">
        <w:rPr>
          <w:rStyle w:val="apple-style-span"/>
          <w:rFonts w:cs="Cambria"/>
          <w:color w:val="000000"/>
          <w:sz w:val="22"/>
          <w:szCs w:val="22"/>
          <w:lang w:val="en-US"/>
        </w:rPr>
        <w:t>too much</w:t>
      </w:r>
      <w:r w:rsidR="00805BC9" w:rsidRPr="00042B51">
        <w:rPr>
          <w:rStyle w:val="apple-style-span"/>
          <w:rFonts w:cs="Cambria"/>
          <w:color w:val="000000"/>
          <w:sz w:val="22"/>
          <w:szCs w:val="22"/>
          <w:lang w:val="en-US"/>
        </w:rPr>
        <w:t xml:space="preserve"> (</w:t>
      </w:r>
      <w:r w:rsidR="00435A81" w:rsidRPr="00042B51">
        <w:rPr>
          <w:rStyle w:val="apple-style-span"/>
          <w:rFonts w:cs="Cambria"/>
          <w:color w:val="000000"/>
          <w:sz w:val="22"/>
          <w:szCs w:val="22"/>
          <w:lang w:val="en-US"/>
        </w:rPr>
        <w:t>Bickel, Odum, &amp; Madden, 1999</w:t>
      </w:r>
      <w:r w:rsidR="009A504A" w:rsidRPr="00042B51">
        <w:rPr>
          <w:rStyle w:val="apple-style-span"/>
          <w:rFonts w:cs="Cambria"/>
          <w:color w:val="000000"/>
          <w:sz w:val="22"/>
          <w:szCs w:val="22"/>
          <w:lang w:val="en-US"/>
        </w:rPr>
        <w:t>)</w:t>
      </w:r>
      <w:r w:rsidR="006D36C5" w:rsidRPr="00042B51">
        <w:rPr>
          <w:rStyle w:val="apple-style-span"/>
          <w:rFonts w:cs="Cambria"/>
          <w:color w:val="000000"/>
          <w:sz w:val="22"/>
          <w:szCs w:val="22"/>
          <w:lang w:val="en-US"/>
        </w:rPr>
        <w:t>,</w:t>
      </w:r>
      <w:r w:rsidR="00CD545E" w:rsidRPr="00042B51">
        <w:rPr>
          <w:rStyle w:val="apple-style-span"/>
          <w:rFonts w:cs="Cambria"/>
          <w:color w:val="000000"/>
          <w:sz w:val="22"/>
          <w:szCs w:val="22"/>
          <w:lang w:val="en-US"/>
        </w:rPr>
        <w:t xml:space="preserve"> and neglecting the </w:t>
      </w:r>
      <w:r w:rsidR="00F81A35" w:rsidRPr="00042B51">
        <w:rPr>
          <w:rStyle w:val="apple-style-span"/>
          <w:rFonts w:cs="Cambria"/>
          <w:color w:val="000000"/>
          <w:sz w:val="22"/>
          <w:szCs w:val="22"/>
          <w:lang w:val="en-US"/>
        </w:rPr>
        <w:t xml:space="preserve">damaging </w:t>
      </w:r>
      <w:r w:rsidR="00CD545E" w:rsidRPr="00042B51">
        <w:rPr>
          <w:rStyle w:val="apple-style-span"/>
          <w:rFonts w:cs="Cambria"/>
          <w:color w:val="000000"/>
          <w:sz w:val="22"/>
          <w:szCs w:val="22"/>
          <w:lang w:val="en-US"/>
        </w:rPr>
        <w:t xml:space="preserve">effects of current </w:t>
      </w:r>
      <w:r w:rsidR="00785DB4" w:rsidRPr="00042B51">
        <w:rPr>
          <w:rStyle w:val="apple-style-span"/>
          <w:rFonts w:cs="Cambria"/>
          <w:color w:val="000000"/>
          <w:sz w:val="22"/>
          <w:szCs w:val="22"/>
          <w:lang w:val="en-US"/>
        </w:rPr>
        <w:t xml:space="preserve">consumption choices </w:t>
      </w:r>
      <w:r w:rsidR="00CD545E" w:rsidRPr="00042B51">
        <w:rPr>
          <w:rStyle w:val="apple-style-span"/>
          <w:rFonts w:cs="Cambria"/>
          <w:color w:val="000000"/>
          <w:sz w:val="22"/>
          <w:szCs w:val="22"/>
          <w:lang w:val="en-US"/>
        </w:rPr>
        <w:t>on the environment faced by future generations (</w:t>
      </w:r>
      <w:r w:rsidR="0041113E" w:rsidRPr="00042B51">
        <w:rPr>
          <w:rStyle w:val="apple-style-span"/>
          <w:rFonts w:cs="Cambria"/>
          <w:color w:val="000000"/>
          <w:sz w:val="22"/>
          <w:szCs w:val="22"/>
          <w:lang w:val="en-US"/>
        </w:rPr>
        <w:t xml:space="preserve">Hardisty &amp; Weber, 2009; </w:t>
      </w:r>
      <w:r w:rsidR="00CD545E" w:rsidRPr="00042B51">
        <w:rPr>
          <w:rStyle w:val="apple-style-span"/>
          <w:rFonts w:cs="Cambria"/>
          <w:color w:val="000000"/>
          <w:sz w:val="22"/>
          <w:szCs w:val="22"/>
          <w:lang w:val="en-US"/>
        </w:rPr>
        <w:t>Hardisty et al., 2012)</w:t>
      </w:r>
      <w:r w:rsidR="00805BC9" w:rsidRPr="00042B51">
        <w:rPr>
          <w:rStyle w:val="apple-style-span"/>
          <w:rFonts w:cs="Cambria"/>
          <w:color w:val="000000"/>
          <w:sz w:val="22"/>
          <w:szCs w:val="22"/>
          <w:lang w:val="en-US"/>
        </w:rPr>
        <w:t>.</w:t>
      </w:r>
      <w:r w:rsidR="00E158D7" w:rsidRPr="00042B51">
        <w:rPr>
          <w:rStyle w:val="apple-style-span"/>
          <w:rFonts w:cs="Cambria"/>
          <w:color w:val="000000"/>
          <w:sz w:val="22"/>
          <w:szCs w:val="22"/>
          <w:lang w:val="en-US"/>
        </w:rPr>
        <w:t xml:space="preserve"> </w:t>
      </w:r>
      <w:r w:rsidR="009A689B" w:rsidRPr="00042B51">
        <w:rPr>
          <w:rStyle w:val="apple-style-span"/>
          <w:rFonts w:cs="Cambria"/>
          <w:color w:val="000000"/>
          <w:sz w:val="22"/>
          <w:szCs w:val="22"/>
          <w:lang w:val="en-US"/>
        </w:rPr>
        <w:t>Here</w:t>
      </w:r>
      <w:r w:rsidR="00E530C4" w:rsidRPr="00042B51">
        <w:rPr>
          <w:rStyle w:val="apple-style-span"/>
          <w:rFonts w:cs="Cambria"/>
          <w:color w:val="000000"/>
          <w:sz w:val="22"/>
          <w:szCs w:val="22"/>
          <w:lang w:val="en-US"/>
        </w:rPr>
        <w:t xml:space="preserve">, </w:t>
      </w:r>
      <w:r w:rsidR="009A689B" w:rsidRPr="00042B51">
        <w:rPr>
          <w:rStyle w:val="apple-style-span"/>
          <w:rFonts w:cs="Cambria"/>
          <w:color w:val="000000"/>
          <w:sz w:val="22"/>
          <w:szCs w:val="22"/>
          <w:lang w:val="en-US"/>
        </w:rPr>
        <w:t>we</w:t>
      </w:r>
      <w:r w:rsidR="00E530C4" w:rsidRPr="00042B51">
        <w:rPr>
          <w:rStyle w:val="apple-style-span"/>
          <w:rFonts w:cs="Cambria"/>
          <w:color w:val="000000"/>
          <w:sz w:val="22"/>
          <w:szCs w:val="22"/>
          <w:lang w:val="en-US"/>
        </w:rPr>
        <w:t xml:space="preserve"> propose a novel account </w:t>
      </w:r>
      <w:r w:rsidR="00417332" w:rsidRPr="00042B51">
        <w:rPr>
          <w:rStyle w:val="apple-style-span"/>
          <w:rFonts w:cs="Cambria"/>
          <w:color w:val="000000"/>
          <w:sz w:val="22"/>
          <w:szCs w:val="22"/>
          <w:lang w:val="en-US"/>
        </w:rPr>
        <w:t xml:space="preserve">of impatience </w:t>
      </w:r>
      <w:r w:rsidR="00E530C4" w:rsidRPr="00042B51">
        <w:rPr>
          <w:rStyle w:val="apple-style-span"/>
          <w:rFonts w:cs="Cambria"/>
          <w:color w:val="000000"/>
          <w:sz w:val="22"/>
          <w:szCs w:val="22"/>
          <w:lang w:val="en-US"/>
        </w:rPr>
        <w:t xml:space="preserve">based on </w:t>
      </w:r>
      <w:r w:rsidR="009A689B" w:rsidRPr="00042B51">
        <w:rPr>
          <w:rStyle w:val="apple-style-span"/>
          <w:rFonts w:cs="Cambria"/>
          <w:color w:val="000000"/>
          <w:sz w:val="22"/>
          <w:szCs w:val="22"/>
          <w:lang w:val="en-US"/>
        </w:rPr>
        <w:t>the</w:t>
      </w:r>
      <w:r w:rsidR="00E530C4" w:rsidRPr="00042B51">
        <w:rPr>
          <w:rStyle w:val="apple-style-span"/>
          <w:rFonts w:cs="Cambria"/>
          <w:color w:val="000000"/>
          <w:sz w:val="22"/>
          <w:szCs w:val="22"/>
          <w:lang w:val="en-US"/>
        </w:rPr>
        <w:t xml:space="preserve"> attention given to the opportunity costs </w:t>
      </w:r>
      <w:r w:rsidR="008C2291" w:rsidRPr="00042B51">
        <w:rPr>
          <w:rStyle w:val="apple-style-span"/>
          <w:rFonts w:cs="Cambria"/>
          <w:color w:val="000000"/>
          <w:sz w:val="22"/>
          <w:szCs w:val="22"/>
          <w:lang w:val="en-US"/>
        </w:rPr>
        <w:t>of</w:t>
      </w:r>
      <w:r w:rsidR="009A689B" w:rsidRPr="00042B51">
        <w:rPr>
          <w:rStyle w:val="apple-style-span"/>
          <w:rFonts w:cs="Cambria"/>
          <w:color w:val="000000"/>
          <w:sz w:val="22"/>
          <w:szCs w:val="22"/>
          <w:lang w:val="en-US"/>
        </w:rPr>
        <w:t xml:space="preserve"> competing intertemporal choice options. </w:t>
      </w:r>
      <w:r w:rsidR="00D575FE" w:rsidRPr="00042B51">
        <w:rPr>
          <w:rStyle w:val="apple-style-span"/>
          <w:rFonts w:cs="Cambria"/>
          <w:color w:val="000000"/>
          <w:sz w:val="22"/>
          <w:szCs w:val="22"/>
          <w:lang w:val="en-US"/>
        </w:rPr>
        <w:t xml:space="preserve">Specifically, we argue that the </w:t>
      </w:r>
      <w:r w:rsidR="00A817E8" w:rsidRPr="00042B51">
        <w:rPr>
          <w:rStyle w:val="apple-style-span"/>
          <w:rFonts w:cs="Cambria"/>
          <w:color w:val="000000"/>
          <w:sz w:val="22"/>
          <w:szCs w:val="22"/>
          <w:lang w:val="en-US"/>
        </w:rPr>
        <w:t xml:space="preserve">opportunity </w:t>
      </w:r>
      <w:r w:rsidR="00D575FE" w:rsidRPr="00042B51">
        <w:rPr>
          <w:rStyle w:val="apple-style-span"/>
          <w:rFonts w:cs="Cambria"/>
          <w:color w:val="000000"/>
          <w:sz w:val="22"/>
          <w:szCs w:val="22"/>
          <w:lang w:val="en-US"/>
        </w:rPr>
        <w:t xml:space="preserve">costs of </w:t>
      </w:r>
      <w:r w:rsidR="00B474A0" w:rsidRPr="00042B51">
        <w:rPr>
          <w:rStyle w:val="apple-style-span"/>
          <w:rFonts w:cs="Cambria"/>
          <w:color w:val="000000"/>
          <w:sz w:val="22"/>
          <w:szCs w:val="22"/>
          <w:lang w:val="en-US"/>
        </w:rPr>
        <w:t>later</w:t>
      </w:r>
      <w:r w:rsidR="00D575FE" w:rsidRPr="00042B51">
        <w:rPr>
          <w:rStyle w:val="apple-style-span"/>
          <w:rFonts w:cs="Cambria"/>
          <w:color w:val="000000"/>
          <w:sz w:val="22"/>
          <w:szCs w:val="22"/>
          <w:lang w:val="en-US"/>
        </w:rPr>
        <w:t xml:space="preserve"> consumption are </w:t>
      </w:r>
      <w:r w:rsidR="00A817E8" w:rsidRPr="00042B51">
        <w:rPr>
          <w:rStyle w:val="apple-style-span"/>
          <w:rFonts w:cs="Cambria"/>
          <w:color w:val="000000"/>
          <w:sz w:val="22"/>
          <w:szCs w:val="22"/>
          <w:lang w:val="en-US"/>
        </w:rPr>
        <w:t xml:space="preserve">naturally </w:t>
      </w:r>
      <w:r w:rsidR="00D575FE" w:rsidRPr="00042B51">
        <w:rPr>
          <w:rStyle w:val="apple-style-span"/>
          <w:rFonts w:cs="Cambria"/>
          <w:color w:val="000000"/>
          <w:sz w:val="22"/>
          <w:szCs w:val="22"/>
          <w:lang w:val="en-US"/>
        </w:rPr>
        <w:t>more salient</w:t>
      </w:r>
      <w:r w:rsidR="00B474A0" w:rsidRPr="00042B51">
        <w:rPr>
          <w:rStyle w:val="apple-style-span"/>
          <w:rFonts w:cs="Cambria"/>
          <w:color w:val="000000"/>
          <w:sz w:val="22"/>
          <w:szCs w:val="22"/>
          <w:lang w:val="en-US"/>
        </w:rPr>
        <w:t>, or given greater decision weight,</w:t>
      </w:r>
      <w:r w:rsidR="00D575FE" w:rsidRPr="00042B51">
        <w:rPr>
          <w:rStyle w:val="apple-style-span"/>
          <w:rFonts w:cs="Cambria"/>
          <w:color w:val="000000"/>
          <w:sz w:val="22"/>
          <w:szCs w:val="22"/>
          <w:lang w:val="en-US"/>
        </w:rPr>
        <w:t xml:space="preserve"> than </w:t>
      </w:r>
      <w:r w:rsidR="00DE3BDF" w:rsidRPr="00042B51">
        <w:rPr>
          <w:rStyle w:val="apple-style-span"/>
          <w:rFonts w:cs="Cambria"/>
          <w:color w:val="000000"/>
          <w:sz w:val="22"/>
          <w:szCs w:val="22"/>
          <w:lang w:val="en-US"/>
        </w:rPr>
        <w:t xml:space="preserve">the </w:t>
      </w:r>
      <w:r w:rsidR="00A817E8" w:rsidRPr="00042B51">
        <w:rPr>
          <w:rStyle w:val="apple-style-span"/>
          <w:rFonts w:cs="Cambria"/>
          <w:color w:val="000000"/>
          <w:sz w:val="22"/>
          <w:szCs w:val="22"/>
          <w:lang w:val="en-US"/>
        </w:rPr>
        <w:t xml:space="preserve">opportunity </w:t>
      </w:r>
      <w:r w:rsidR="00DE3BDF" w:rsidRPr="00042B51">
        <w:rPr>
          <w:rStyle w:val="apple-style-span"/>
          <w:rFonts w:cs="Cambria"/>
          <w:color w:val="000000"/>
          <w:sz w:val="22"/>
          <w:szCs w:val="22"/>
          <w:lang w:val="en-US"/>
        </w:rPr>
        <w:t>costs of</w:t>
      </w:r>
      <w:r w:rsidR="00D575FE" w:rsidRPr="00042B51">
        <w:rPr>
          <w:rStyle w:val="apple-style-span"/>
          <w:rFonts w:cs="Cambria"/>
          <w:color w:val="000000"/>
          <w:sz w:val="22"/>
          <w:szCs w:val="22"/>
          <w:lang w:val="en-US"/>
        </w:rPr>
        <w:t xml:space="preserve"> </w:t>
      </w:r>
      <w:r w:rsidR="00B474A0" w:rsidRPr="00042B51">
        <w:rPr>
          <w:rStyle w:val="apple-style-span"/>
          <w:rFonts w:cs="Cambria"/>
          <w:color w:val="000000"/>
          <w:sz w:val="22"/>
          <w:szCs w:val="22"/>
          <w:lang w:val="en-US"/>
        </w:rPr>
        <w:t>earlier consumption.</w:t>
      </w:r>
      <w:r w:rsidR="004B6CA3" w:rsidRPr="00042B51">
        <w:rPr>
          <w:rStyle w:val="apple-style-span"/>
          <w:rFonts w:cs="Cambria"/>
          <w:color w:val="000000"/>
          <w:sz w:val="22"/>
          <w:szCs w:val="22"/>
          <w:lang w:val="en-US"/>
        </w:rPr>
        <w:t xml:space="preserve"> </w:t>
      </w:r>
      <w:r w:rsidR="00B474A0" w:rsidRPr="00042B51">
        <w:rPr>
          <w:rStyle w:val="apple-style-span"/>
          <w:rFonts w:cs="Cambria"/>
          <w:color w:val="000000"/>
          <w:sz w:val="22"/>
          <w:szCs w:val="22"/>
          <w:lang w:val="en-US"/>
        </w:rPr>
        <w:t xml:space="preserve">This </w:t>
      </w:r>
      <w:r w:rsidR="006641B7" w:rsidRPr="00042B51">
        <w:rPr>
          <w:rStyle w:val="apple-style-span"/>
          <w:rFonts w:cs="Cambria"/>
          <w:color w:val="000000"/>
          <w:sz w:val="22"/>
          <w:szCs w:val="22"/>
          <w:lang w:val="en-US"/>
        </w:rPr>
        <w:t>bias</w:t>
      </w:r>
      <w:r w:rsidR="00641939" w:rsidRPr="00042B51">
        <w:rPr>
          <w:rStyle w:val="apple-style-span"/>
          <w:rFonts w:cs="Cambria"/>
          <w:color w:val="000000"/>
          <w:sz w:val="22"/>
          <w:szCs w:val="22"/>
          <w:lang w:val="en-US"/>
        </w:rPr>
        <w:t>es choices</w:t>
      </w:r>
      <w:r w:rsidR="006641B7" w:rsidRPr="00042B51">
        <w:rPr>
          <w:rStyle w:val="apple-style-span"/>
          <w:rFonts w:cs="Cambria"/>
          <w:color w:val="000000"/>
          <w:sz w:val="22"/>
          <w:szCs w:val="22"/>
          <w:lang w:val="en-US"/>
        </w:rPr>
        <w:t xml:space="preserve"> </w:t>
      </w:r>
      <w:r w:rsidR="00B474A0" w:rsidRPr="00042B51">
        <w:rPr>
          <w:rStyle w:val="apple-style-span"/>
          <w:rFonts w:cs="Cambria"/>
          <w:color w:val="000000"/>
          <w:sz w:val="22"/>
          <w:szCs w:val="22"/>
          <w:lang w:val="en-US"/>
        </w:rPr>
        <w:t>toward</w:t>
      </w:r>
      <w:r w:rsidR="00DE3BDF" w:rsidRPr="00042B51">
        <w:rPr>
          <w:rStyle w:val="apple-style-span"/>
          <w:rFonts w:cs="Cambria"/>
          <w:color w:val="000000"/>
          <w:sz w:val="22"/>
          <w:szCs w:val="22"/>
          <w:lang w:val="en-US"/>
        </w:rPr>
        <w:t xml:space="preserve"> </w:t>
      </w:r>
      <w:r w:rsidR="00D575FE" w:rsidRPr="00042B51">
        <w:rPr>
          <w:rStyle w:val="apple-style-span"/>
          <w:rFonts w:cs="Cambria"/>
          <w:color w:val="000000"/>
          <w:sz w:val="22"/>
          <w:szCs w:val="22"/>
          <w:lang w:val="en-US"/>
        </w:rPr>
        <w:t xml:space="preserve">smaller, sooner rewards </w:t>
      </w:r>
      <w:r w:rsidR="00641939" w:rsidRPr="00042B51">
        <w:rPr>
          <w:rStyle w:val="apple-style-span"/>
          <w:rFonts w:cs="Cambria"/>
          <w:color w:val="000000"/>
          <w:sz w:val="22"/>
          <w:szCs w:val="22"/>
          <w:lang w:val="en-US"/>
        </w:rPr>
        <w:t>and away from</w:t>
      </w:r>
      <w:r w:rsidR="00D575FE" w:rsidRPr="00042B51">
        <w:rPr>
          <w:rStyle w:val="apple-style-span"/>
          <w:rFonts w:cs="Cambria"/>
          <w:color w:val="000000"/>
          <w:sz w:val="22"/>
          <w:szCs w:val="22"/>
          <w:lang w:val="en-US"/>
        </w:rPr>
        <w:t xml:space="preserve"> larger, later ones. </w:t>
      </w:r>
      <w:r w:rsidR="00B474A0" w:rsidRPr="00042B51">
        <w:rPr>
          <w:rStyle w:val="apple-style-span"/>
          <w:rFonts w:cs="Cambria"/>
          <w:color w:val="000000"/>
          <w:sz w:val="22"/>
          <w:szCs w:val="22"/>
          <w:lang w:val="en-US"/>
        </w:rPr>
        <w:t>Consequently</w:t>
      </w:r>
      <w:r w:rsidR="008924B8" w:rsidRPr="00042B51">
        <w:rPr>
          <w:rStyle w:val="apple-style-span"/>
          <w:rFonts w:cs="Cambria"/>
          <w:color w:val="000000"/>
          <w:sz w:val="22"/>
          <w:szCs w:val="22"/>
          <w:lang w:val="en-US"/>
        </w:rPr>
        <w:t xml:space="preserve">, highlighting the </w:t>
      </w:r>
      <w:r w:rsidR="00EB3AF1" w:rsidRPr="00042B51">
        <w:rPr>
          <w:rStyle w:val="apple-style-span"/>
          <w:rFonts w:cs="Cambria"/>
          <w:color w:val="000000"/>
          <w:sz w:val="22"/>
          <w:szCs w:val="22"/>
          <w:lang w:val="en-US"/>
        </w:rPr>
        <w:t>(</w:t>
      </w:r>
      <w:r w:rsidR="008924B8" w:rsidRPr="00042B51">
        <w:rPr>
          <w:rStyle w:val="apple-style-span"/>
          <w:rFonts w:cs="Cambria"/>
          <w:color w:val="000000"/>
          <w:sz w:val="22"/>
          <w:szCs w:val="22"/>
          <w:lang w:val="en-US"/>
        </w:rPr>
        <w:t>already salient</w:t>
      </w:r>
      <w:r w:rsidR="00EB3AF1" w:rsidRPr="00042B51">
        <w:rPr>
          <w:rStyle w:val="apple-style-span"/>
          <w:rFonts w:cs="Cambria"/>
          <w:color w:val="000000"/>
          <w:sz w:val="22"/>
          <w:szCs w:val="22"/>
          <w:lang w:val="en-US"/>
        </w:rPr>
        <w:t>)</w:t>
      </w:r>
      <w:r w:rsidR="008924B8" w:rsidRPr="00042B51">
        <w:rPr>
          <w:rStyle w:val="apple-style-span"/>
          <w:rFonts w:cs="Cambria"/>
          <w:color w:val="000000"/>
          <w:sz w:val="22"/>
          <w:szCs w:val="22"/>
          <w:lang w:val="en-US"/>
        </w:rPr>
        <w:t xml:space="preserve"> opportunity costs of waiting</w:t>
      </w:r>
      <w:r w:rsidR="00DF07A7" w:rsidRPr="00042B51">
        <w:rPr>
          <w:rStyle w:val="apple-style-span"/>
          <w:rFonts w:cs="Cambria"/>
          <w:color w:val="000000"/>
          <w:sz w:val="22"/>
          <w:szCs w:val="22"/>
          <w:lang w:val="en-US"/>
        </w:rPr>
        <w:t xml:space="preserve"> longer</w:t>
      </w:r>
      <w:r w:rsidR="008924B8" w:rsidRPr="00042B51">
        <w:rPr>
          <w:rStyle w:val="apple-style-span"/>
          <w:rFonts w:cs="Cambria"/>
          <w:color w:val="000000"/>
          <w:sz w:val="22"/>
          <w:szCs w:val="22"/>
          <w:lang w:val="en-US"/>
        </w:rPr>
        <w:t xml:space="preserve"> does not </w:t>
      </w:r>
      <w:r w:rsidR="0008604A" w:rsidRPr="00042B51">
        <w:rPr>
          <w:rStyle w:val="apple-style-span"/>
          <w:rFonts w:cs="Cambria"/>
          <w:color w:val="000000"/>
          <w:sz w:val="22"/>
          <w:szCs w:val="22"/>
          <w:lang w:val="en-US"/>
        </w:rPr>
        <w:t>a</w:t>
      </w:r>
      <w:r w:rsidR="008924B8" w:rsidRPr="00042B51">
        <w:rPr>
          <w:rStyle w:val="apple-style-span"/>
          <w:rFonts w:cs="Cambria"/>
          <w:color w:val="000000"/>
          <w:sz w:val="22"/>
          <w:szCs w:val="22"/>
          <w:lang w:val="en-US"/>
        </w:rPr>
        <w:t>ffect patience, but</w:t>
      </w:r>
      <w:r w:rsidR="00B474A0" w:rsidRPr="00042B51">
        <w:rPr>
          <w:rStyle w:val="apple-style-span"/>
          <w:rFonts w:cs="Cambria"/>
          <w:color w:val="000000"/>
          <w:sz w:val="22"/>
          <w:szCs w:val="22"/>
          <w:lang w:val="en-US"/>
        </w:rPr>
        <w:t xml:space="preserve"> highlighting the less salient</w:t>
      </w:r>
      <w:r w:rsidR="00D575FE" w:rsidRPr="00042B51">
        <w:rPr>
          <w:rStyle w:val="apple-style-span"/>
          <w:rFonts w:cs="Cambria"/>
          <w:color w:val="000000"/>
          <w:sz w:val="22"/>
          <w:szCs w:val="22"/>
          <w:lang w:val="en-US"/>
        </w:rPr>
        <w:t xml:space="preserve"> opportunity costs of </w:t>
      </w:r>
      <w:r w:rsidR="008924B8" w:rsidRPr="00042B51">
        <w:rPr>
          <w:rStyle w:val="apple-style-span"/>
          <w:rFonts w:cs="Cambria"/>
          <w:color w:val="000000"/>
          <w:sz w:val="22"/>
          <w:szCs w:val="22"/>
          <w:lang w:val="en-US"/>
        </w:rPr>
        <w:t>not waiting</w:t>
      </w:r>
      <w:r w:rsidR="00DF07A7" w:rsidRPr="00042B51">
        <w:rPr>
          <w:rStyle w:val="apple-style-span"/>
          <w:rFonts w:cs="Cambria"/>
          <w:color w:val="000000"/>
          <w:sz w:val="22"/>
          <w:szCs w:val="22"/>
          <w:lang w:val="en-US"/>
        </w:rPr>
        <w:t xml:space="preserve"> (as long)</w:t>
      </w:r>
      <w:r w:rsidR="008924B8" w:rsidRPr="00042B51">
        <w:rPr>
          <w:rStyle w:val="apple-style-span"/>
          <w:rFonts w:cs="Cambria"/>
          <w:color w:val="000000"/>
          <w:sz w:val="22"/>
          <w:szCs w:val="22"/>
          <w:lang w:val="en-US"/>
        </w:rPr>
        <w:t xml:space="preserve"> increases patience.</w:t>
      </w:r>
      <w:r w:rsidR="004B6CA3" w:rsidRPr="00042B51">
        <w:rPr>
          <w:rStyle w:val="apple-style-span"/>
          <w:rFonts w:cs="Cambria"/>
          <w:color w:val="000000"/>
          <w:sz w:val="22"/>
          <w:szCs w:val="22"/>
          <w:lang w:val="en-US"/>
        </w:rPr>
        <w:t xml:space="preserve"> </w:t>
      </w:r>
      <w:r w:rsidR="008924B8" w:rsidRPr="00042B51">
        <w:rPr>
          <w:rStyle w:val="apple-style-span"/>
          <w:rFonts w:cs="Cambria"/>
          <w:color w:val="000000"/>
          <w:sz w:val="22"/>
          <w:szCs w:val="22"/>
          <w:lang w:val="en-US"/>
        </w:rPr>
        <w:t xml:space="preserve">We call this the </w:t>
      </w:r>
      <w:r w:rsidR="008924B8" w:rsidRPr="00042B51">
        <w:rPr>
          <w:rStyle w:val="apple-style-span"/>
          <w:rFonts w:cs="Cambria"/>
          <w:i/>
          <w:color w:val="000000"/>
          <w:sz w:val="22"/>
          <w:szCs w:val="22"/>
          <w:lang w:val="en-US"/>
        </w:rPr>
        <w:t xml:space="preserve">asymmetric </w:t>
      </w:r>
      <w:r w:rsidR="00C41608" w:rsidRPr="00042B51">
        <w:rPr>
          <w:rStyle w:val="apple-style-span"/>
          <w:rFonts w:cs="Cambria"/>
          <w:i/>
          <w:color w:val="000000"/>
          <w:sz w:val="22"/>
          <w:szCs w:val="22"/>
          <w:lang w:val="en-US"/>
        </w:rPr>
        <w:t xml:space="preserve">subjective </w:t>
      </w:r>
      <w:r w:rsidR="008924B8" w:rsidRPr="00042B51">
        <w:rPr>
          <w:rStyle w:val="apple-style-span"/>
          <w:rFonts w:cs="Cambria"/>
          <w:i/>
          <w:color w:val="000000"/>
          <w:sz w:val="22"/>
          <w:szCs w:val="22"/>
          <w:lang w:val="en-US"/>
        </w:rPr>
        <w:t>opportunity cost</w:t>
      </w:r>
      <w:r w:rsidR="008924B8" w:rsidRPr="00042B51">
        <w:rPr>
          <w:rStyle w:val="apple-style-span"/>
          <w:rFonts w:cs="Cambria"/>
          <w:color w:val="000000"/>
          <w:sz w:val="22"/>
          <w:szCs w:val="22"/>
          <w:lang w:val="en-US"/>
        </w:rPr>
        <w:t xml:space="preserve"> hypothesis.</w:t>
      </w:r>
      <w:r w:rsidR="004B6CA3" w:rsidRPr="00042B51">
        <w:rPr>
          <w:rStyle w:val="apple-style-span"/>
          <w:rFonts w:cs="Cambria"/>
          <w:color w:val="000000"/>
          <w:sz w:val="22"/>
          <w:szCs w:val="22"/>
          <w:lang w:val="en-US"/>
        </w:rPr>
        <w:t xml:space="preserve"> </w:t>
      </w:r>
      <w:r w:rsidR="00D575FE" w:rsidRPr="00042B51">
        <w:rPr>
          <w:rStyle w:val="apple-style-span"/>
          <w:rFonts w:cs="Cambria"/>
          <w:color w:val="000000"/>
          <w:sz w:val="22"/>
          <w:szCs w:val="22"/>
          <w:lang w:val="en-US"/>
        </w:rPr>
        <w:t>In this paper, we test the predictions of this</w:t>
      </w:r>
      <w:r w:rsidR="008924B8" w:rsidRPr="00042B51">
        <w:rPr>
          <w:rStyle w:val="apple-style-span"/>
          <w:rFonts w:cs="Cambria"/>
          <w:color w:val="000000"/>
          <w:sz w:val="22"/>
          <w:szCs w:val="22"/>
          <w:lang w:val="en-US"/>
        </w:rPr>
        <w:t xml:space="preserve"> hypothesis </w:t>
      </w:r>
      <w:r w:rsidR="00D575FE" w:rsidRPr="00042B51">
        <w:rPr>
          <w:rStyle w:val="apple-style-span"/>
          <w:rFonts w:cs="Cambria"/>
          <w:color w:val="000000"/>
          <w:sz w:val="22"/>
          <w:szCs w:val="22"/>
          <w:lang w:val="en-US"/>
        </w:rPr>
        <w:t xml:space="preserve">and explore its </w:t>
      </w:r>
      <w:r w:rsidR="00410EF0" w:rsidRPr="00042B51">
        <w:rPr>
          <w:rStyle w:val="apple-style-span"/>
          <w:rFonts w:cs="Cambria"/>
          <w:color w:val="000000"/>
          <w:sz w:val="22"/>
          <w:szCs w:val="22"/>
          <w:lang w:val="en-US"/>
        </w:rPr>
        <w:t>generalizability</w:t>
      </w:r>
      <w:r w:rsidR="00D575FE" w:rsidRPr="00042B51">
        <w:rPr>
          <w:rStyle w:val="apple-style-span"/>
          <w:rFonts w:cs="Cambria"/>
          <w:color w:val="000000"/>
          <w:sz w:val="22"/>
          <w:szCs w:val="22"/>
          <w:lang w:val="en-US"/>
        </w:rPr>
        <w:t xml:space="preserve"> through a series of studies. </w:t>
      </w:r>
      <w:r w:rsidR="009574F0" w:rsidRPr="00042B51">
        <w:rPr>
          <w:rStyle w:val="apple-style-span"/>
          <w:rFonts w:cs="Cambria"/>
          <w:color w:val="000000"/>
          <w:sz w:val="22"/>
          <w:szCs w:val="22"/>
          <w:lang w:val="en-US"/>
        </w:rPr>
        <w:t xml:space="preserve">In doing so, </w:t>
      </w:r>
      <w:r w:rsidR="006D36C5" w:rsidRPr="00042B51">
        <w:rPr>
          <w:rStyle w:val="apple-style-span"/>
          <w:rFonts w:cs="Cambria"/>
          <w:color w:val="000000"/>
          <w:sz w:val="22"/>
          <w:szCs w:val="22"/>
          <w:lang w:val="en-US"/>
        </w:rPr>
        <w:t>we</w:t>
      </w:r>
      <w:r w:rsidR="00D575FE" w:rsidRPr="00042B51">
        <w:rPr>
          <w:rStyle w:val="apple-style-span"/>
          <w:rFonts w:cs="Cambria"/>
          <w:color w:val="000000"/>
          <w:sz w:val="22"/>
          <w:szCs w:val="22"/>
          <w:lang w:val="en-US"/>
        </w:rPr>
        <w:t xml:space="preserve"> </w:t>
      </w:r>
      <w:r w:rsidR="00CA02A6" w:rsidRPr="00042B51">
        <w:rPr>
          <w:rStyle w:val="apple-style-span"/>
          <w:rFonts w:cs="Cambria"/>
          <w:color w:val="000000"/>
          <w:sz w:val="22"/>
          <w:szCs w:val="22"/>
          <w:lang w:val="en-US"/>
        </w:rPr>
        <w:t xml:space="preserve">also </w:t>
      </w:r>
      <w:r w:rsidR="00526DC4" w:rsidRPr="00042B51">
        <w:rPr>
          <w:rStyle w:val="apple-style-span"/>
          <w:rFonts w:cs="Cambria"/>
          <w:color w:val="000000"/>
          <w:sz w:val="22"/>
          <w:szCs w:val="22"/>
          <w:lang w:val="en-US"/>
        </w:rPr>
        <w:t>explain</w:t>
      </w:r>
      <w:r w:rsidR="00BC49D1" w:rsidRPr="00042B51">
        <w:rPr>
          <w:rStyle w:val="apple-style-span"/>
          <w:rFonts w:cs="Cambria"/>
          <w:color w:val="000000"/>
          <w:sz w:val="22"/>
          <w:szCs w:val="22"/>
          <w:lang w:val="en-US"/>
        </w:rPr>
        <w:t xml:space="preserve"> </w:t>
      </w:r>
      <w:r w:rsidR="009574F0" w:rsidRPr="00042B51">
        <w:rPr>
          <w:rStyle w:val="apple-style-span"/>
          <w:rFonts w:cs="Cambria"/>
          <w:color w:val="000000"/>
          <w:sz w:val="22"/>
          <w:szCs w:val="22"/>
          <w:lang w:val="en-US"/>
        </w:rPr>
        <w:t>a puz</w:t>
      </w:r>
      <w:r w:rsidR="006D36C5" w:rsidRPr="00042B51">
        <w:rPr>
          <w:rStyle w:val="apple-style-span"/>
          <w:rFonts w:cs="Cambria"/>
          <w:color w:val="000000"/>
          <w:sz w:val="22"/>
          <w:szCs w:val="22"/>
          <w:lang w:val="en-US"/>
        </w:rPr>
        <w:t>zling phenomenon known as the “H</w:t>
      </w:r>
      <w:r w:rsidR="009574F0" w:rsidRPr="00042B51">
        <w:rPr>
          <w:rStyle w:val="apple-style-span"/>
          <w:rFonts w:cs="Cambria"/>
          <w:color w:val="000000"/>
          <w:sz w:val="22"/>
          <w:szCs w:val="22"/>
          <w:lang w:val="en-US"/>
        </w:rPr>
        <w:t>idden zero effect” (Magen, Dweck, &amp; Gross, 2008)</w:t>
      </w:r>
      <w:r w:rsidR="00BC49D1" w:rsidRPr="00042B51">
        <w:rPr>
          <w:rStyle w:val="apple-style-span"/>
          <w:rFonts w:cs="Cambria"/>
          <w:color w:val="000000"/>
          <w:sz w:val="22"/>
          <w:szCs w:val="22"/>
          <w:lang w:val="en-US"/>
        </w:rPr>
        <w:t>.</w:t>
      </w:r>
    </w:p>
    <w:p w14:paraId="565E83AC" w14:textId="77777777" w:rsidR="00BC49D1" w:rsidRPr="00042B51" w:rsidRDefault="00BC49D1" w:rsidP="00037EEA">
      <w:pPr>
        <w:pStyle w:val="Standard"/>
        <w:spacing w:line="360" w:lineRule="auto"/>
        <w:rPr>
          <w:rStyle w:val="apple-style-span"/>
          <w:rFonts w:cs="Cambria"/>
          <w:color w:val="000000"/>
          <w:sz w:val="22"/>
          <w:szCs w:val="22"/>
          <w:lang w:val="en-US"/>
        </w:rPr>
      </w:pPr>
    </w:p>
    <w:p w14:paraId="02EE5347" w14:textId="77777777" w:rsidR="00BC49D1" w:rsidRPr="00042B51" w:rsidRDefault="00687AFA" w:rsidP="00037EEA">
      <w:pPr>
        <w:pStyle w:val="Standard"/>
        <w:spacing w:line="360" w:lineRule="auto"/>
        <w:rPr>
          <w:rStyle w:val="apple-style-span"/>
          <w:rFonts w:cs="Cambria"/>
          <w:b/>
          <w:color w:val="000000"/>
          <w:sz w:val="22"/>
          <w:szCs w:val="22"/>
          <w:lang w:val="en-US"/>
        </w:rPr>
      </w:pPr>
      <w:r w:rsidRPr="00042B51">
        <w:rPr>
          <w:rStyle w:val="apple-style-span"/>
          <w:rFonts w:cs="Cambria"/>
          <w:b/>
          <w:color w:val="000000"/>
          <w:sz w:val="22"/>
          <w:szCs w:val="22"/>
          <w:lang w:val="en-US"/>
        </w:rPr>
        <w:t>Asymmetric subjective opportunity cost neglect</w:t>
      </w:r>
    </w:p>
    <w:p w14:paraId="0BFD6C97" w14:textId="31A3EBC7" w:rsidR="00981D56" w:rsidRPr="00042B51" w:rsidRDefault="00393261"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In</w:t>
      </w:r>
      <w:r w:rsidR="00CA5EA5" w:rsidRPr="00042B51">
        <w:rPr>
          <w:rStyle w:val="apple-style-span"/>
          <w:rFonts w:cs="Cambria"/>
          <w:color w:val="000000"/>
          <w:sz w:val="22"/>
          <w:szCs w:val="22"/>
          <w:lang w:val="en-US"/>
        </w:rPr>
        <w:t xml:space="preserve"> the language of economics, the </w:t>
      </w:r>
      <w:r w:rsidR="00DF2266" w:rsidRPr="00042B51">
        <w:rPr>
          <w:rStyle w:val="apple-style-span"/>
          <w:rFonts w:cs="Cambria"/>
          <w:color w:val="000000"/>
          <w:sz w:val="22"/>
          <w:szCs w:val="22"/>
          <w:lang w:val="en-US"/>
        </w:rPr>
        <w:t>term “</w:t>
      </w:r>
      <w:r w:rsidR="00CA5EA5" w:rsidRPr="00042B51">
        <w:rPr>
          <w:rStyle w:val="apple-style-span"/>
          <w:rFonts w:cs="Cambria"/>
          <w:color w:val="000000"/>
          <w:sz w:val="22"/>
          <w:szCs w:val="22"/>
          <w:lang w:val="en-US"/>
        </w:rPr>
        <w:t>opportunity cost</w:t>
      </w:r>
      <w:r w:rsidR="00DF2266" w:rsidRPr="00042B51">
        <w:rPr>
          <w:rStyle w:val="apple-style-span"/>
          <w:rFonts w:cs="Cambria"/>
          <w:color w:val="000000"/>
          <w:sz w:val="22"/>
          <w:szCs w:val="22"/>
          <w:lang w:val="en-US"/>
        </w:rPr>
        <w:t xml:space="preserve">” </w:t>
      </w:r>
      <w:r w:rsidR="004964AB" w:rsidRPr="00042B51">
        <w:rPr>
          <w:rStyle w:val="apple-style-span"/>
          <w:rFonts w:cs="Cambria"/>
          <w:color w:val="000000"/>
          <w:sz w:val="22"/>
          <w:szCs w:val="22"/>
          <w:lang w:val="en-US"/>
        </w:rPr>
        <w:t>is short for “</w:t>
      </w:r>
      <w:r w:rsidR="007B304A" w:rsidRPr="00042B51">
        <w:rPr>
          <w:rStyle w:val="apple-style-span"/>
          <w:rFonts w:cs="Cambria"/>
          <w:color w:val="000000"/>
          <w:sz w:val="22"/>
          <w:szCs w:val="22"/>
          <w:lang w:val="en-US"/>
        </w:rPr>
        <w:t xml:space="preserve">you </w:t>
      </w:r>
      <w:r w:rsidR="00CA5EA5" w:rsidRPr="00042B51">
        <w:rPr>
          <w:rStyle w:val="apple-style-span"/>
          <w:rFonts w:cs="Cambria"/>
          <w:color w:val="000000"/>
          <w:sz w:val="22"/>
          <w:szCs w:val="22"/>
          <w:lang w:val="en-US"/>
        </w:rPr>
        <w:t xml:space="preserve">can’t have </w:t>
      </w:r>
      <w:r w:rsidR="007B304A" w:rsidRPr="00042B51">
        <w:rPr>
          <w:rStyle w:val="apple-style-span"/>
          <w:rFonts w:cs="Cambria"/>
          <w:color w:val="000000"/>
          <w:sz w:val="22"/>
          <w:szCs w:val="22"/>
          <w:lang w:val="en-US"/>
        </w:rPr>
        <w:t>it all</w:t>
      </w:r>
      <w:r w:rsidR="005C0415" w:rsidRPr="00042B51">
        <w:rPr>
          <w:rStyle w:val="apple-style-span"/>
          <w:rFonts w:cs="Cambria"/>
          <w:color w:val="000000"/>
          <w:sz w:val="22"/>
          <w:szCs w:val="22"/>
          <w:lang w:val="en-US"/>
        </w:rPr>
        <w:t>.</w:t>
      </w:r>
      <w:r w:rsidR="004964AB" w:rsidRPr="00042B51">
        <w:rPr>
          <w:rStyle w:val="apple-style-span"/>
          <w:rFonts w:cs="Cambria"/>
          <w:color w:val="000000"/>
          <w:sz w:val="22"/>
          <w:szCs w:val="22"/>
          <w:lang w:val="en-US"/>
        </w:rPr>
        <w:t>”</w:t>
      </w:r>
      <w:r w:rsidR="004B6CA3" w:rsidRPr="00042B51">
        <w:rPr>
          <w:rStyle w:val="apple-style-span"/>
          <w:rFonts w:cs="Cambria"/>
          <w:color w:val="000000"/>
          <w:sz w:val="22"/>
          <w:szCs w:val="22"/>
          <w:lang w:val="en-US"/>
        </w:rPr>
        <w:t xml:space="preserve"> </w:t>
      </w:r>
      <w:r w:rsidR="005C0415" w:rsidRPr="00042B51">
        <w:rPr>
          <w:rStyle w:val="apple-style-span"/>
          <w:rFonts w:cs="Cambria"/>
          <w:color w:val="000000"/>
          <w:sz w:val="22"/>
          <w:szCs w:val="22"/>
          <w:lang w:val="en-US"/>
        </w:rPr>
        <w:t>We have to choose</w:t>
      </w:r>
      <w:r w:rsidR="003204A8" w:rsidRPr="00042B51">
        <w:rPr>
          <w:rStyle w:val="apple-style-span"/>
          <w:rFonts w:cs="Cambria"/>
          <w:color w:val="000000"/>
          <w:sz w:val="22"/>
          <w:szCs w:val="22"/>
          <w:lang w:val="en-US"/>
        </w:rPr>
        <w:t xml:space="preserve"> something</w:t>
      </w:r>
      <w:r w:rsidR="005C0415" w:rsidRPr="00042B51">
        <w:rPr>
          <w:rStyle w:val="apple-style-span"/>
          <w:rFonts w:cs="Cambria"/>
          <w:color w:val="000000"/>
          <w:sz w:val="22"/>
          <w:szCs w:val="22"/>
          <w:lang w:val="en-US"/>
        </w:rPr>
        <w:t xml:space="preserve">, and </w:t>
      </w:r>
      <w:r w:rsidR="00783E97" w:rsidRPr="00042B51">
        <w:rPr>
          <w:rStyle w:val="apple-style-span"/>
          <w:rFonts w:cs="Cambria"/>
          <w:color w:val="000000"/>
          <w:sz w:val="22"/>
          <w:szCs w:val="22"/>
          <w:lang w:val="en-US"/>
        </w:rPr>
        <w:t>what we don’t choose is the opportunity cost of what we do.</w:t>
      </w:r>
      <w:r w:rsidR="00DF2266" w:rsidRPr="00042B51">
        <w:rPr>
          <w:rStyle w:val="apple-style-span"/>
          <w:rFonts w:cs="Cambria"/>
          <w:color w:val="000000"/>
          <w:sz w:val="22"/>
          <w:szCs w:val="22"/>
          <w:lang w:val="en-US"/>
        </w:rPr>
        <w:t xml:space="preserve"> </w:t>
      </w:r>
      <w:r w:rsidR="006C0A5E" w:rsidRPr="00042B51">
        <w:rPr>
          <w:rStyle w:val="apple-style-span"/>
          <w:rFonts w:cs="Cambria"/>
          <w:color w:val="000000"/>
          <w:sz w:val="22"/>
          <w:szCs w:val="22"/>
          <w:lang w:val="en-US"/>
        </w:rPr>
        <w:t>M</w:t>
      </w:r>
      <w:r w:rsidR="00DF2266" w:rsidRPr="00042B51">
        <w:rPr>
          <w:rStyle w:val="apple-style-span"/>
          <w:rFonts w:cs="Cambria"/>
          <w:color w:val="000000"/>
          <w:sz w:val="22"/>
          <w:szCs w:val="22"/>
          <w:lang w:val="en-US"/>
        </w:rPr>
        <w:t xml:space="preserve">ore formally, the </w:t>
      </w:r>
      <w:r w:rsidR="004106B4" w:rsidRPr="00042B51">
        <w:rPr>
          <w:rStyle w:val="apple-style-span"/>
          <w:rFonts w:cs="Cambria"/>
          <w:color w:val="000000"/>
          <w:sz w:val="22"/>
          <w:szCs w:val="22"/>
          <w:lang w:val="en-US"/>
        </w:rPr>
        <w:t>opportunity cost of an option is the</w:t>
      </w:r>
      <w:r w:rsidR="00A574A9" w:rsidRPr="00042B51">
        <w:rPr>
          <w:rStyle w:val="apple-style-span"/>
          <w:rFonts w:cs="Cambria"/>
          <w:color w:val="000000"/>
          <w:sz w:val="22"/>
          <w:szCs w:val="22"/>
          <w:lang w:val="en-US"/>
        </w:rPr>
        <w:t xml:space="preserve"> value of </w:t>
      </w:r>
      <w:r w:rsidRPr="00042B51">
        <w:rPr>
          <w:rStyle w:val="apple-style-span"/>
          <w:rFonts w:cs="Cambria"/>
          <w:color w:val="000000"/>
          <w:sz w:val="22"/>
          <w:szCs w:val="22"/>
          <w:lang w:val="en-US"/>
        </w:rPr>
        <w:t xml:space="preserve">its </w:t>
      </w:r>
      <w:r w:rsidR="004106B4" w:rsidRPr="00042B51">
        <w:rPr>
          <w:rStyle w:val="apple-style-span"/>
          <w:rFonts w:cs="Cambria"/>
          <w:color w:val="000000"/>
          <w:sz w:val="22"/>
          <w:szCs w:val="22"/>
          <w:lang w:val="en-US"/>
        </w:rPr>
        <w:t>best alternative</w:t>
      </w:r>
      <w:r w:rsidR="00B92D91" w:rsidRPr="00042B51">
        <w:rPr>
          <w:rStyle w:val="apple-style-span"/>
          <w:rFonts w:cs="Cambria"/>
          <w:color w:val="000000"/>
          <w:sz w:val="22"/>
          <w:szCs w:val="22"/>
          <w:lang w:val="en-US"/>
        </w:rPr>
        <w:t xml:space="preserve"> (where “value” incorporates all the consequences of that alternative)</w:t>
      </w:r>
      <w:r w:rsidR="00A574A9" w:rsidRPr="00042B51">
        <w:rPr>
          <w:rStyle w:val="apple-style-span"/>
          <w:rFonts w:cs="Cambria"/>
          <w:color w:val="000000"/>
          <w:sz w:val="22"/>
          <w:szCs w:val="22"/>
          <w:lang w:val="en-US"/>
        </w:rPr>
        <w:t>.</w:t>
      </w:r>
      <w:r w:rsidR="004106B4" w:rsidRPr="00042B51">
        <w:rPr>
          <w:rStyle w:val="apple-style-span"/>
          <w:rFonts w:cs="Cambria"/>
          <w:color w:val="000000"/>
          <w:sz w:val="22"/>
          <w:szCs w:val="22"/>
          <w:lang w:val="en-US"/>
        </w:rPr>
        <w:t xml:space="preserve"> </w:t>
      </w:r>
      <w:r w:rsidR="007267CA" w:rsidRPr="00042B51">
        <w:rPr>
          <w:rStyle w:val="apple-style-span"/>
          <w:rFonts w:cs="Cambria"/>
          <w:color w:val="000000"/>
          <w:sz w:val="22"/>
          <w:szCs w:val="22"/>
          <w:lang w:val="en-US"/>
        </w:rPr>
        <w:t xml:space="preserve">If </w:t>
      </w:r>
      <w:r w:rsidR="00EE0500" w:rsidRPr="00042B51">
        <w:rPr>
          <w:rStyle w:val="apple-style-span"/>
          <w:rFonts w:cs="Cambria"/>
          <w:color w:val="000000"/>
          <w:sz w:val="22"/>
          <w:szCs w:val="22"/>
          <w:lang w:val="en-US"/>
        </w:rPr>
        <w:t xml:space="preserve">your two best options (or your only options) are </w:t>
      </w:r>
      <w:r w:rsidR="00EE0500" w:rsidRPr="00042B51">
        <w:rPr>
          <w:rStyle w:val="apple-style-span"/>
          <w:rFonts w:cs="Cambria"/>
          <w:i/>
          <w:color w:val="000000"/>
          <w:sz w:val="22"/>
          <w:szCs w:val="22"/>
          <w:lang w:val="en-US"/>
        </w:rPr>
        <w:t>X</w:t>
      </w:r>
      <w:r w:rsidR="00EE0500" w:rsidRPr="00042B51">
        <w:rPr>
          <w:rStyle w:val="apple-style-span"/>
          <w:rFonts w:cs="Cambria"/>
          <w:color w:val="000000"/>
          <w:sz w:val="22"/>
          <w:szCs w:val="22"/>
          <w:lang w:val="en-US"/>
        </w:rPr>
        <w:t xml:space="preserve"> and </w:t>
      </w:r>
      <w:r w:rsidR="00EE0500" w:rsidRPr="00042B51">
        <w:rPr>
          <w:rStyle w:val="apple-style-span"/>
          <w:rFonts w:cs="Cambria"/>
          <w:i/>
          <w:color w:val="000000"/>
          <w:sz w:val="22"/>
          <w:szCs w:val="22"/>
          <w:lang w:val="en-US"/>
        </w:rPr>
        <w:t>Y</w:t>
      </w:r>
      <w:r w:rsidR="00EE0500" w:rsidRPr="00042B51">
        <w:rPr>
          <w:rStyle w:val="apple-style-span"/>
          <w:rFonts w:cs="Cambria"/>
          <w:color w:val="000000"/>
          <w:sz w:val="22"/>
          <w:szCs w:val="22"/>
          <w:lang w:val="en-US"/>
        </w:rPr>
        <w:t xml:space="preserve">, </w:t>
      </w:r>
      <w:r w:rsidR="007B304A" w:rsidRPr="00042B51">
        <w:rPr>
          <w:rStyle w:val="apple-style-span"/>
          <w:rFonts w:cs="Cambria"/>
          <w:color w:val="000000"/>
          <w:sz w:val="22"/>
          <w:szCs w:val="22"/>
          <w:lang w:val="en-US"/>
        </w:rPr>
        <w:t xml:space="preserve">and you can have only one of them, </w:t>
      </w:r>
      <w:r w:rsidR="00EE0500" w:rsidRPr="00042B51">
        <w:rPr>
          <w:rStyle w:val="apple-style-span"/>
          <w:rFonts w:cs="Cambria"/>
          <w:color w:val="000000"/>
          <w:sz w:val="22"/>
          <w:szCs w:val="22"/>
          <w:lang w:val="en-US"/>
        </w:rPr>
        <w:t xml:space="preserve">then </w:t>
      </w:r>
      <w:r w:rsidR="00CA02A6" w:rsidRPr="00042B51">
        <w:rPr>
          <w:rStyle w:val="apple-style-span"/>
          <w:rFonts w:cs="Cambria"/>
          <w:color w:val="000000"/>
          <w:sz w:val="22"/>
          <w:szCs w:val="22"/>
          <w:lang w:val="en-US"/>
        </w:rPr>
        <w:t>the opportunity cost of</w:t>
      </w:r>
      <w:r w:rsidR="00EE0500" w:rsidRPr="00042B51">
        <w:rPr>
          <w:rStyle w:val="apple-style-span"/>
          <w:rFonts w:cs="Cambria"/>
          <w:color w:val="000000"/>
          <w:sz w:val="22"/>
          <w:szCs w:val="22"/>
          <w:lang w:val="en-US"/>
        </w:rPr>
        <w:t xml:space="preserve"> </w:t>
      </w:r>
      <w:r w:rsidR="00EE0500" w:rsidRPr="00042B51">
        <w:rPr>
          <w:rStyle w:val="apple-style-span"/>
          <w:rFonts w:cs="Cambria"/>
          <w:i/>
          <w:color w:val="000000"/>
          <w:sz w:val="22"/>
          <w:szCs w:val="22"/>
          <w:lang w:val="en-US"/>
        </w:rPr>
        <w:t>X</w:t>
      </w:r>
      <w:r w:rsidR="00EE0500" w:rsidRPr="00042B51">
        <w:rPr>
          <w:rStyle w:val="apple-style-span"/>
          <w:rFonts w:cs="Cambria"/>
          <w:color w:val="000000"/>
          <w:sz w:val="22"/>
          <w:szCs w:val="22"/>
          <w:lang w:val="en-US"/>
        </w:rPr>
        <w:t xml:space="preserve"> is </w:t>
      </w:r>
      <w:r w:rsidR="00EE0500" w:rsidRPr="00042B51">
        <w:rPr>
          <w:rStyle w:val="apple-style-span"/>
          <w:rFonts w:cs="Cambria"/>
          <w:i/>
          <w:color w:val="000000"/>
          <w:sz w:val="22"/>
          <w:szCs w:val="22"/>
          <w:lang w:val="en-US"/>
        </w:rPr>
        <w:t>Y</w:t>
      </w:r>
      <w:r w:rsidR="00EE0500" w:rsidRPr="00042B51">
        <w:rPr>
          <w:rStyle w:val="apple-style-span"/>
          <w:rFonts w:cs="Cambria"/>
          <w:color w:val="000000"/>
          <w:sz w:val="22"/>
          <w:szCs w:val="22"/>
          <w:lang w:val="en-US"/>
        </w:rPr>
        <w:t xml:space="preserve">, and </w:t>
      </w:r>
      <w:r w:rsidR="008924B8" w:rsidRPr="00042B51">
        <w:rPr>
          <w:rStyle w:val="apple-style-span"/>
          <w:rFonts w:cs="Cambria"/>
          <w:color w:val="000000"/>
          <w:sz w:val="22"/>
          <w:szCs w:val="22"/>
          <w:lang w:val="en-US"/>
        </w:rPr>
        <w:t xml:space="preserve">the opportunity cost of </w:t>
      </w:r>
      <w:r w:rsidR="008924B8" w:rsidRPr="00042B51">
        <w:rPr>
          <w:rStyle w:val="apple-style-span"/>
          <w:rFonts w:cs="Cambria"/>
          <w:i/>
          <w:color w:val="000000"/>
          <w:sz w:val="22"/>
          <w:szCs w:val="22"/>
          <w:lang w:val="en-US"/>
        </w:rPr>
        <w:t>Y</w:t>
      </w:r>
      <w:r w:rsidR="008924B8" w:rsidRPr="00042B51">
        <w:rPr>
          <w:rStyle w:val="apple-style-span"/>
          <w:rFonts w:cs="Cambria"/>
          <w:color w:val="000000"/>
          <w:sz w:val="22"/>
          <w:szCs w:val="22"/>
          <w:lang w:val="en-US"/>
        </w:rPr>
        <w:t xml:space="preserve"> is </w:t>
      </w:r>
      <w:r w:rsidR="008924B8" w:rsidRPr="00042B51">
        <w:rPr>
          <w:rStyle w:val="apple-style-span"/>
          <w:rFonts w:cs="Cambria"/>
          <w:i/>
          <w:color w:val="000000"/>
          <w:sz w:val="22"/>
          <w:szCs w:val="22"/>
          <w:lang w:val="en-US"/>
        </w:rPr>
        <w:t>X</w:t>
      </w:r>
      <w:r w:rsidR="00EE0500" w:rsidRPr="00042B51">
        <w:rPr>
          <w:rStyle w:val="apple-style-span"/>
          <w:rFonts w:cs="Cambria"/>
          <w:color w:val="000000"/>
          <w:sz w:val="22"/>
          <w:szCs w:val="22"/>
          <w:lang w:val="en-US"/>
        </w:rPr>
        <w:t>.</w:t>
      </w:r>
      <w:r w:rsidR="00D16A7D" w:rsidRPr="00042B51">
        <w:rPr>
          <w:rStyle w:val="apple-style-span"/>
          <w:rFonts w:cs="Cambria"/>
          <w:color w:val="000000"/>
          <w:sz w:val="22"/>
          <w:szCs w:val="22"/>
          <w:lang w:val="en-US"/>
        </w:rPr>
        <w:t xml:space="preserve"> </w:t>
      </w:r>
      <w:r w:rsidR="00976232" w:rsidRPr="00042B51">
        <w:rPr>
          <w:rStyle w:val="apple-style-span"/>
          <w:rFonts w:cs="Cambria"/>
          <w:color w:val="000000"/>
          <w:sz w:val="22"/>
          <w:szCs w:val="22"/>
          <w:lang w:val="en-US"/>
        </w:rPr>
        <w:t xml:space="preserve">In a prototypical intertemporal choice, a smaller </w:t>
      </w:r>
      <w:r w:rsidR="000156C0" w:rsidRPr="00042B51">
        <w:rPr>
          <w:rStyle w:val="apple-style-span"/>
          <w:rFonts w:cs="Cambria"/>
          <w:color w:val="000000"/>
          <w:sz w:val="22"/>
          <w:szCs w:val="22"/>
          <w:lang w:val="en-US"/>
        </w:rPr>
        <w:t xml:space="preserve">outcome </w:t>
      </w:r>
      <w:r w:rsidR="00976232" w:rsidRPr="00042B51">
        <w:rPr>
          <w:rStyle w:val="apple-style-span"/>
          <w:rFonts w:cs="Cambria"/>
          <w:color w:val="000000"/>
          <w:sz w:val="22"/>
          <w:szCs w:val="22"/>
          <w:lang w:val="en-US"/>
        </w:rPr>
        <w:t xml:space="preserve">that occurs sooner (denoted </w:t>
      </w:r>
      <w:r w:rsidR="00AF40A8" w:rsidRPr="00042B51">
        <w:rPr>
          <w:rStyle w:val="apple-style-span"/>
          <w:rFonts w:cs="Cambria"/>
          <w:i/>
          <w:color w:val="000000"/>
          <w:sz w:val="22"/>
          <w:szCs w:val="22"/>
          <w:lang w:val="en-US"/>
        </w:rPr>
        <w:t>SS</w:t>
      </w:r>
      <w:r w:rsidR="00976232" w:rsidRPr="00042B51">
        <w:rPr>
          <w:rStyle w:val="apple-style-span"/>
          <w:rFonts w:cs="Cambria"/>
          <w:color w:val="000000"/>
          <w:sz w:val="22"/>
          <w:szCs w:val="22"/>
          <w:lang w:val="en-US"/>
        </w:rPr>
        <w:t>) is pitted against a larger one that occurs later (</w:t>
      </w:r>
      <w:r w:rsidR="00AF40A8" w:rsidRPr="00042B51">
        <w:rPr>
          <w:rStyle w:val="apple-style-span"/>
          <w:rFonts w:cs="Cambria"/>
          <w:i/>
          <w:color w:val="000000"/>
          <w:sz w:val="22"/>
          <w:szCs w:val="22"/>
          <w:lang w:val="en-US"/>
        </w:rPr>
        <w:t>LL</w:t>
      </w:r>
      <w:r w:rsidR="00976232" w:rsidRPr="00042B51">
        <w:rPr>
          <w:rStyle w:val="apple-style-span"/>
          <w:rFonts w:cs="Cambria"/>
          <w:color w:val="000000"/>
          <w:sz w:val="22"/>
          <w:szCs w:val="22"/>
          <w:lang w:val="en-US"/>
        </w:rPr>
        <w:t>)</w:t>
      </w:r>
      <w:r w:rsidR="00A574A9" w:rsidRPr="00042B51">
        <w:rPr>
          <w:rStyle w:val="apple-style-span"/>
          <w:rFonts w:cs="Cambria"/>
          <w:color w:val="000000"/>
          <w:sz w:val="22"/>
          <w:szCs w:val="22"/>
          <w:lang w:val="en-US"/>
        </w:rPr>
        <w:t>.</w:t>
      </w:r>
      <w:r w:rsidR="00E158D7" w:rsidRPr="00042B51">
        <w:rPr>
          <w:rStyle w:val="apple-style-span"/>
          <w:rFonts w:cs="Cambria"/>
          <w:color w:val="000000"/>
          <w:sz w:val="22"/>
          <w:szCs w:val="22"/>
          <w:lang w:val="en-US"/>
        </w:rPr>
        <w:t xml:space="preserve"> </w:t>
      </w:r>
      <w:r w:rsidR="0090512D" w:rsidRPr="00042B51">
        <w:rPr>
          <w:rStyle w:val="apple-style-span"/>
          <w:rFonts w:cs="Cambria"/>
          <w:color w:val="000000"/>
          <w:sz w:val="22"/>
          <w:szCs w:val="22"/>
          <w:lang w:val="en-US"/>
        </w:rPr>
        <w:t xml:space="preserve">In these </w:t>
      </w:r>
      <w:r w:rsidR="00682B97" w:rsidRPr="00042B51">
        <w:rPr>
          <w:rStyle w:val="apple-style-span"/>
          <w:rFonts w:cs="Cambria"/>
          <w:color w:val="000000"/>
          <w:sz w:val="22"/>
          <w:szCs w:val="22"/>
          <w:lang w:val="en-US"/>
        </w:rPr>
        <w:t>two-</w:t>
      </w:r>
      <w:r w:rsidR="00682B97" w:rsidRPr="00042B51">
        <w:rPr>
          <w:rStyle w:val="apple-style-span"/>
          <w:rFonts w:cs="Cambria"/>
          <w:color w:val="000000"/>
          <w:sz w:val="22"/>
          <w:szCs w:val="22"/>
          <w:lang w:val="en-US"/>
        </w:rPr>
        <w:lastRenderedPageBreak/>
        <w:t xml:space="preserve">option </w:t>
      </w:r>
      <w:r w:rsidR="0090512D" w:rsidRPr="00042B51">
        <w:rPr>
          <w:rStyle w:val="apple-style-span"/>
          <w:rFonts w:cs="Cambria"/>
          <w:color w:val="000000"/>
          <w:sz w:val="22"/>
          <w:szCs w:val="22"/>
          <w:lang w:val="en-US"/>
        </w:rPr>
        <w:t>cases,</w:t>
      </w:r>
      <w:r w:rsidR="00DD2EC4" w:rsidRPr="00042B51">
        <w:rPr>
          <w:rStyle w:val="apple-style-span"/>
          <w:rFonts w:cs="Cambria"/>
          <w:color w:val="000000"/>
          <w:sz w:val="22"/>
          <w:szCs w:val="22"/>
          <w:lang w:val="en-US"/>
        </w:rPr>
        <w:t xml:space="preserve"> </w:t>
      </w:r>
      <w:r w:rsidR="0090512D" w:rsidRPr="00042B51">
        <w:rPr>
          <w:rStyle w:val="apple-style-span"/>
          <w:rFonts w:cs="Cambria"/>
          <w:color w:val="000000"/>
          <w:sz w:val="22"/>
          <w:szCs w:val="22"/>
          <w:lang w:val="en-US"/>
        </w:rPr>
        <w:t>t</w:t>
      </w:r>
      <w:r w:rsidR="00976232" w:rsidRPr="00042B51">
        <w:rPr>
          <w:rStyle w:val="apple-style-span"/>
          <w:rFonts w:cs="Cambria"/>
          <w:color w:val="000000"/>
          <w:sz w:val="22"/>
          <w:szCs w:val="22"/>
          <w:lang w:val="en-US"/>
        </w:rPr>
        <w:t xml:space="preserve">he opportunity cost of </w:t>
      </w:r>
      <w:r w:rsidR="00AF40A8" w:rsidRPr="00042B51">
        <w:rPr>
          <w:rStyle w:val="apple-style-span"/>
          <w:rFonts w:cs="Cambria"/>
          <w:i/>
          <w:color w:val="000000"/>
          <w:sz w:val="22"/>
          <w:szCs w:val="22"/>
          <w:lang w:val="en-US"/>
        </w:rPr>
        <w:t>SS</w:t>
      </w:r>
      <w:r w:rsidR="00976232" w:rsidRPr="00042B51">
        <w:rPr>
          <w:rStyle w:val="apple-style-span"/>
          <w:rFonts w:cs="Cambria"/>
          <w:color w:val="000000"/>
          <w:sz w:val="22"/>
          <w:szCs w:val="22"/>
          <w:lang w:val="en-US"/>
        </w:rPr>
        <w:t xml:space="preserve"> is</w:t>
      </w:r>
      <w:r w:rsidR="00A574A9"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LL</w:t>
      </w:r>
      <w:r w:rsidR="0090512D" w:rsidRPr="00042B51">
        <w:rPr>
          <w:rStyle w:val="apple-style-span"/>
          <w:rFonts w:cs="Cambria"/>
          <w:color w:val="000000"/>
          <w:sz w:val="22"/>
          <w:szCs w:val="22"/>
          <w:lang w:val="en-US"/>
        </w:rPr>
        <w:t xml:space="preserve"> and </w:t>
      </w:r>
      <w:r w:rsidR="00A574A9" w:rsidRPr="00042B51">
        <w:rPr>
          <w:rStyle w:val="apple-style-span"/>
          <w:rFonts w:cs="Cambria"/>
          <w:color w:val="000000"/>
          <w:sz w:val="22"/>
          <w:szCs w:val="22"/>
          <w:lang w:val="en-US"/>
        </w:rPr>
        <w:t>the opportunity</w:t>
      </w:r>
      <w:r w:rsidR="00976232" w:rsidRPr="00042B51">
        <w:rPr>
          <w:rStyle w:val="apple-style-span"/>
          <w:rFonts w:cs="Cambria"/>
          <w:color w:val="000000"/>
          <w:sz w:val="22"/>
          <w:szCs w:val="22"/>
          <w:lang w:val="en-US"/>
        </w:rPr>
        <w:t xml:space="preserve"> </w:t>
      </w:r>
      <w:r w:rsidR="000E7533" w:rsidRPr="00042B51">
        <w:rPr>
          <w:rStyle w:val="apple-style-span"/>
          <w:rFonts w:cs="Cambria"/>
          <w:color w:val="000000"/>
          <w:sz w:val="22"/>
          <w:szCs w:val="22"/>
          <w:lang w:val="en-US"/>
        </w:rPr>
        <w:t xml:space="preserve">cost </w:t>
      </w:r>
      <w:r w:rsidR="00976232" w:rsidRPr="00042B51">
        <w:rPr>
          <w:rStyle w:val="apple-style-span"/>
          <w:rFonts w:cs="Cambria"/>
          <w:color w:val="000000"/>
          <w:sz w:val="22"/>
          <w:szCs w:val="22"/>
          <w:lang w:val="en-US"/>
        </w:rPr>
        <w:t>of</w:t>
      </w:r>
      <w:r w:rsidR="00A574A9"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LL</w:t>
      </w:r>
      <w:r w:rsidR="00976232" w:rsidRPr="00042B51">
        <w:rPr>
          <w:rStyle w:val="apple-style-span"/>
          <w:rFonts w:cs="Cambria"/>
          <w:color w:val="000000"/>
          <w:sz w:val="22"/>
          <w:szCs w:val="22"/>
          <w:lang w:val="en-US"/>
        </w:rPr>
        <w:t xml:space="preserve"> is</w:t>
      </w:r>
      <w:r w:rsidR="00A574A9" w:rsidRPr="00042B51">
        <w:rPr>
          <w:rStyle w:val="apple-style-span"/>
          <w:rFonts w:cs="Cambria"/>
          <w:color w:val="000000"/>
          <w:sz w:val="22"/>
          <w:szCs w:val="22"/>
          <w:lang w:val="en-US"/>
        </w:rPr>
        <w:t xml:space="preserve"> </w:t>
      </w:r>
      <w:r w:rsidR="00AF40A8" w:rsidRPr="00E86901">
        <w:rPr>
          <w:rStyle w:val="apple-style-span"/>
          <w:rFonts w:cs="Cambria"/>
          <w:i/>
          <w:color w:val="000000"/>
          <w:sz w:val="22"/>
          <w:szCs w:val="22"/>
          <w:lang w:val="en-US"/>
        </w:rPr>
        <w:t>SS</w:t>
      </w:r>
      <w:r w:rsidR="00976232" w:rsidRPr="00E86901">
        <w:rPr>
          <w:rStyle w:val="apple-style-span"/>
          <w:rFonts w:cs="Cambria"/>
          <w:color w:val="000000"/>
          <w:sz w:val="22"/>
          <w:szCs w:val="22"/>
          <w:lang w:val="en-US"/>
        </w:rPr>
        <w:t>.</w:t>
      </w:r>
      <w:r w:rsidR="00042B51" w:rsidRPr="00E86901">
        <w:rPr>
          <w:rStyle w:val="apple-style-span"/>
          <w:rFonts w:cs="Cambria"/>
          <w:color w:val="000000"/>
          <w:sz w:val="22"/>
          <w:szCs w:val="22"/>
          <w:lang w:val="en-US"/>
        </w:rPr>
        <w:t xml:space="preserve"> </w:t>
      </w:r>
      <w:r w:rsidR="00FC5480" w:rsidRPr="00E86901">
        <w:rPr>
          <w:rStyle w:val="apple-style-span"/>
          <w:rFonts w:cs="Cambria"/>
          <w:color w:val="000000"/>
          <w:sz w:val="22"/>
          <w:szCs w:val="22"/>
          <w:lang w:val="en-US"/>
        </w:rPr>
        <w:t xml:space="preserve">Rational </w:t>
      </w:r>
      <w:r w:rsidR="00D82B5F" w:rsidRPr="00620B20">
        <w:rPr>
          <w:rStyle w:val="apple-style-span"/>
          <w:rFonts w:cs="Cambria"/>
          <w:color w:val="000000"/>
          <w:sz w:val="22"/>
          <w:szCs w:val="22"/>
          <w:lang w:val="en-US"/>
        </w:rPr>
        <w:t>decision maker</w:t>
      </w:r>
      <w:r w:rsidR="00FC5480" w:rsidRPr="00960464">
        <w:rPr>
          <w:rStyle w:val="apple-style-span"/>
          <w:rFonts w:cs="Cambria"/>
          <w:color w:val="000000"/>
          <w:sz w:val="22"/>
          <w:szCs w:val="22"/>
          <w:lang w:val="en-US"/>
        </w:rPr>
        <w:t>s</w:t>
      </w:r>
      <w:r w:rsidR="00D82B5F" w:rsidRPr="00E6324E">
        <w:rPr>
          <w:rStyle w:val="apple-style-span"/>
          <w:rFonts w:cs="Cambria"/>
          <w:color w:val="000000"/>
          <w:sz w:val="22"/>
          <w:szCs w:val="22"/>
          <w:lang w:val="en-US"/>
        </w:rPr>
        <w:t xml:space="preserve"> will choose the option with the lower opportunity cost:</w:t>
      </w:r>
      <w:r w:rsidR="00D16A7D" w:rsidRPr="00E6324E">
        <w:rPr>
          <w:rStyle w:val="apple-style-span"/>
          <w:rFonts w:cs="Cambria"/>
          <w:color w:val="000000"/>
          <w:sz w:val="22"/>
          <w:szCs w:val="22"/>
          <w:lang w:val="en-US"/>
        </w:rPr>
        <w:t xml:space="preserve"> </w:t>
      </w:r>
      <w:r w:rsidR="00D82B5F" w:rsidRPr="00E6324E">
        <w:rPr>
          <w:rStyle w:val="apple-style-span"/>
          <w:rFonts w:cs="Cambria"/>
          <w:color w:val="000000"/>
          <w:sz w:val="22"/>
          <w:szCs w:val="22"/>
          <w:lang w:val="en-US"/>
        </w:rPr>
        <w:t xml:space="preserve">if </w:t>
      </w:r>
      <w:r w:rsidR="00331666" w:rsidRPr="00E6324E">
        <w:rPr>
          <w:rStyle w:val="apple-style-span"/>
          <w:rFonts w:cs="Cambria"/>
          <w:color w:val="000000"/>
          <w:sz w:val="22"/>
          <w:szCs w:val="22"/>
          <w:lang w:val="en-US"/>
        </w:rPr>
        <w:t xml:space="preserve">the opportunity cost of </w:t>
      </w:r>
      <w:r w:rsidR="00D82B5F" w:rsidRPr="00053383">
        <w:rPr>
          <w:rStyle w:val="apple-style-span"/>
          <w:rFonts w:cs="Cambria"/>
          <w:i/>
          <w:color w:val="000000"/>
          <w:sz w:val="22"/>
          <w:szCs w:val="22"/>
          <w:lang w:val="en-US"/>
        </w:rPr>
        <w:t>SS</w:t>
      </w:r>
      <w:r w:rsidR="00331666" w:rsidRPr="00054096">
        <w:rPr>
          <w:rStyle w:val="apple-style-span"/>
          <w:rFonts w:cs="Cambria"/>
          <w:color w:val="000000"/>
          <w:sz w:val="22"/>
          <w:szCs w:val="22"/>
          <w:lang w:val="en-US"/>
        </w:rPr>
        <w:t xml:space="preserve"> exceeds that of </w:t>
      </w:r>
      <w:r w:rsidR="00D82B5F" w:rsidRPr="005E5356">
        <w:rPr>
          <w:rStyle w:val="apple-style-span"/>
          <w:rFonts w:cs="Cambria"/>
          <w:i/>
          <w:color w:val="000000"/>
          <w:sz w:val="22"/>
          <w:szCs w:val="22"/>
          <w:lang w:val="en-US"/>
        </w:rPr>
        <w:t>LL</w:t>
      </w:r>
      <w:r w:rsidR="00331666" w:rsidRPr="005E5356">
        <w:rPr>
          <w:rStyle w:val="apple-style-span"/>
          <w:rFonts w:cs="Cambria"/>
          <w:color w:val="000000"/>
          <w:sz w:val="22"/>
          <w:szCs w:val="22"/>
          <w:lang w:val="en-US"/>
        </w:rPr>
        <w:t xml:space="preserve">, </w:t>
      </w:r>
      <w:r w:rsidR="00FC5480" w:rsidRPr="00CC3B61">
        <w:rPr>
          <w:rStyle w:val="apple-style-span"/>
          <w:rFonts w:cs="Cambria"/>
          <w:color w:val="000000"/>
          <w:sz w:val="22"/>
          <w:szCs w:val="22"/>
          <w:lang w:val="en-US"/>
        </w:rPr>
        <w:t>they</w:t>
      </w:r>
      <w:r w:rsidR="00331666" w:rsidRPr="00CC3B61">
        <w:rPr>
          <w:rStyle w:val="apple-style-span"/>
          <w:rFonts w:cs="Cambria"/>
          <w:color w:val="000000"/>
          <w:sz w:val="22"/>
          <w:szCs w:val="22"/>
          <w:lang w:val="en-US"/>
        </w:rPr>
        <w:t xml:space="preserve"> will be </w:t>
      </w:r>
      <w:r w:rsidR="00331666" w:rsidRPr="00CC3B61">
        <w:rPr>
          <w:rStyle w:val="apple-style-span"/>
          <w:rFonts w:cs="Cambria"/>
          <w:i/>
          <w:color w:val="000000"/>
          <w:sz w:val="22"/>
          <w:szCs w:val="22"/>
          <w:lang w:val="en-US"/>
        </w:rPr>
        <w:t>patient</w:t>
      </w:r>
      <w:r w:rsidR="00331666" w:rsidRPr="00CC3B61">
        <w:rPr>
          <w:rStyle w:val="apple-style-span"/>
          <w:rFonts w:cs="Cambria"/>
          <w:color w:val="000000"/>
          <w:sz w:val="22"/>
          <w:szCs w:val="22"/>
          <w:lang w:val="en-US"/>
        </w:rPr>
        <w:t xml:space="preserve"> and choose the larger but later option</w:t>
      </w:r>
      <w:r w:rsidR="008E55F1" w:rsidRPr="00CC3B61">
        <w:rPr>
          <w:rStyle w:val="EndnoteReference"/>
          <w:rFonts w:cs="Cambria"/>
          <w:color w:val="000000"/>
          <w:sz w:val="22"/>
          <w:szCs w:val="22"/>
          <w:lang w:val="en-US"/>
        </w:rPr>
        <w:endnoteReference w:id="2"/>
      </w:r>
      <w:r w:rsidR="00331666" w:rsidRPr="00CC3B61">
        <w:rPr>
          <w:rStyle w:val="apple-style-span"/>
          <w:rFonts w:cs="Cambria"/>
          <w:color w:val="000000"/>
          <w:sz w:val="22"/>
          <w:szCs w:val="22"/>
          <w:lang w:val="en-US"/>
        </w:rPr>
        <w:t>.</w:t>
      </w:r>
      <w:r w:rsidR="00D16A7D" w:rsidRPr="00042B51">
        <w:rPr>
          <w:rStyle w:val="apple-style-span"/>
          <w:rFonts w:cs="Cambria"/>
          <w:color w:val="000000"/>
          <w:sz w:val="22"/>
          <w:szCs w:val="22"/>
          <w:lang w:val="en-US"/>
        </w:rPr>
        <w:t xml:space="preserve"> </w:t>
      </w:r>
    </w:p>
    <w:p w14:paraId="143B8D44" w14:textId="77777777" w:rsidR="00D07054" w:rsidRPr="00042B51" w:rsidRDefault="00D07054" w:rsidP="00037EEA">
      <w:pPr>
        <w:pStyle w:val="Standard"/>
        <w:spacing w:line="360" w:lineRule="auto"/>
        <w:ind w:firstLine="720"/>
        <w:rPr>
          <w:rStyle w:val="apple-style-span"/>
          <w:rFonts w:cs="Cambria"/>
          <w:color w:val="000000"/>
          <w:sz w:val="22"/>
          <w:szCs w:val="22"/>
          <w:lang w:val="en-US"/>
        </w:rPr>
      </w:pPr>
    </w:p>
    <w:p w14:paraId="4BA71AD9" w14:textId="77777777" w:rsidR="008E55F1" w:rsidRPr="00042B51" w:rsidRDefault="008E55F1" w:rsidP="00012F20">
      <w:pPr>
        <w:pStyle w:val="Standard"/>
        <w:spacing w:line="360" w:lineRule="auto"/>
        <w:jc w:val="center"/>
        <w:rPr>
          <w:rStyle w:val="apple-style-span"/>
          <w:rFonts w:eastAsia="SimSun" w:cs="Cambria"/>
          <w:color w:val="000000"/>
          <w:sz w:val="22"/>
          <w:szCs w:val="22"/>
          <w:lang w:val="en-US"/>
        </w:rPr>
      </w:pPr>
      <w:r w:rsidRPr="00042B51">
        <w:rPr>
          <w:rStyle w:val="apple-style-span"/>
          <w:rFonts w:cs="Cambria"/>
          <w:color w:val="000000"/>
          <w:sz w:val="22"/>
          <w:szCs w:val="22"/>
          <w:lang w:val="en-US"/>
        </w:rPr>
        <w:t>[TABLE 1 ABOUT HERE]</w:t>
      </w:r>
    </w:p>
    <w:p w14:paraId="64BDC76A" w14:textId="77777777" w:rsidR="00D07054" w:rsidRPr="00042B51" w:rsidRDefault="00D07054" w:rsidP="00037EEA">
      <w:pPr>
        <w:pStyle w:val="Standard"/>
        <w:spacing w:line="360" w:lineRule="auto"/>
        <w:ind w:firstLine="720"/>
        <w:rPr>
          <w:rStyle w:val="apple-style-span"/>
          <w:rFonts w:cs="Cambria"/>
          <w:color w:val="000000"/>
          <w:sz w:val="22"/>
          <w:szCs w:val="22"/>
          <w:lang w:val="en-US"/>
        </w:rPr>
      </w:pPr>
    </w:p>
    <w:p w14:paraId="5F982817" w14:textId="77777777" w:rsidR="009B379F" w:rsidRPr="00042B51" w:rsidRDefault="00DF07A7"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However,</w:t>
      </w:r>
      <w:r w:rsidR="00D16A7D" w:rsidRPr="00042B51">
        <w:rPr>
          <w:rStyle w:val="apple-style-span"/>
          <w:rFonts w:cs="Cambria"/>
          <w:color w:val="000000"/>
          <w:sz w:val="22"/>
          <w:szCs w:val="22"/>
          <w:lang w:val="en-US"/>
        </w:rPr>
        <w:t xml:space="preserve"> </w:t>
      </w:r>
      <w:r w:rsidRPr="00042B51">
        <w:rPr>
          <w:rStyle w:val="apple-style-span"/>
          <w:rFonts w:cs="Cambria"/>
          <w:color w:val="000000"/>
          <w:sz w:val="22"/>
          <w:szCs w:val="22"/>
          <w:lang w:val="en-US"/>
        </w:rPr>
        <w:t>m</w:t>
      </w:r>
      <w:r w:rsidR="00D82B5F" w:rsidRPr="00042B51">
        <w:rPr>
          <w:rStyle w:val="apple-style-span"/>
          <w:rFonts w:cs="Cambria"/>
          <w:color w:val="000000"/>
          <w:sz w:val="22"/>
          <w:szCs w:val="22"/>
          <w:lang w:val="en-US"/>
        </w:rPr>
        <w:t xml:space="preserve">uch research has shown that people </w:t>
      </w:r>
      <w:r w:rsidR="001229FC" w:rsidRPr="00042B51">
        <w:rPr>
          <w:rStyle w:val="apple-style-span"/>
          <w:rFonts w:cs="Cambria"/>
          <w:color w:val="000000"/>
          <w:sz w:val="22"/>
          <w:szCs w:val="22"/>
          <w:lang w:val="en-US"/>
        </w:rPr>
        <w:t>often neglect opportunity costs</w:t>
      </w:r>
      <w:r w:rsidR="00D82B5F" w:rsidRPr="00042B51">
        <w:rPr>
          <w:rStyle w:val="apple-style-span"/>
          <w:rFonts w:cs="Cambria"/>
          <w:color w:val="000000"/>
          <w:sz w:val="22"/>
          <w:szCs w:val="22"/>
          <w:lang w:val="en-US"/>
        </w:rPr>
        <w:t xml:space="preserve"> (Shafir &amp; Thaler, 2006), </w:t>
      </w:r>
      <w:r w:rsidR="00026286" w:rsidRPr="00042B51">
        <w:rPr>
          <w:rStyle w:val="apple-style-span"/>
          <w:rFonts w:cs="Cambria"/>
          <w:color w:val="000000"/>
          <w:sz w:val="22"/>
          <w:szCs w:val="22"/>
          <w:lang w:val="en-US"/>
        </w:rPr>
        <w:t>so</w:t>
      </w:r>
      <w:r w:rsidR="00D82B5F" w:rsidRPr="00042B51">
        <w:rPr>
          <w:rStyle w:val="apple-style-span"/>
          <w:rFonts w:cs="Cambria"/>
          <w:color w:val="000000"/>
          <w:sz w:val="22"/>
          <w:szCs w:val="22"/>
          <w:lang w:val="en-US"/>
        </w:rPr>
        <w:t xml:space="preserve"> that seemingly trivial </w:t>
      </w:r>
      <w:r w:rsidR="009B379F" w:rsidRPr="00042B51">
        <w:rPr>
          <w:rStyle w:val="apple-style-span"/>
          <w:rFonts w:cs="Cambria"/>
          <w:color w:val="000000"/>
          <w:sz w:val="22"/>
          <w:szCs w:val="22"/>
          <w:lang w:val="en-US"/>
        </w:rPr>
        <w:t>or redundant reminders of</w:t>
      </w:r>
      <w:r w:rsidR="00D82B5F" w:rsidRPr="00042B51">
        <w:rPr>
          <w:rStyle w:val="apple-style-span"/>
          <w:rFonts w:cs="Cambria"/>
          <w:color w:val="000000"/>
          <w:sz w:val="22"/>
          <w:szCs w:val="22"/>
          <w:lang w:val="en-US"/>
        </w:rPr>
        <w:t xml:space="preserve"> opportunity costs can </w:t>
      </w:r>
      <w:r w:rsidR="007D5C4A" w:rsidRPr="00042B51">
        <w:rPr>
          <w:rStyle w:val="apple-style-span"/>
          <w:rFonts w:cs="Cambria"/>
          <w:color w:val="000000"/>
          <w:sz w:val="22"/>
          <w:szCs w:val="22"/>
          <w:lang w:val="en-US"/>
        </w:rPr>
        <w:t xml:space="preserve">alter the perceived attractiveness of options and </w:t>
      </w:r>
      <w:r w:rsidR="00D82B5F" w:rsidRPr="00042B51">
        <w:rPr>
          <w:rStyle w:val="apple-style-span"/>
          <w:rFonts w:cs="Cambria"/>
          <w:color w:val="000000"/>
          <w:sz w:val="22"/>
          <w:szCs w:val="22"/>
          <w:lang w:val="en-US"/>
        </w:rPr>
        <w:t xml:space="preserve">push people toward options that do not incur those costs (Frederick et al., 2009; </w:t>
      </w:r>
      <w:r w:rsidR="003A08E9" w:rsidRPr="00042B51">
        <w:rPr>
          <w:rStyle w:val="apple-style-span"/>
          <w:rFonts w:cs="Cambria"/>
          <w:color w:val="000000"/>
          <w:sz w:val="22"/>
          <w:szCs w:val="22"/>
          <w:lang w:val="en-US"/>
        </w:rPr>
        <w:t xml:space="preserve">Greenberg </w:t>
      </w:r>
      <w:r w:rsidR="00CC4B78" w:rsidRPr="00042B51">
        <w:rPr>
          <w:rStyle w:val="apple-style-span"/>
          <w:rFonts w:cs="Cambria"/>
          <w:color w:val="000000"/>
          <w:sz w:val="22"/>
          <w:szCs w:val="22"/>
          <w:lang w:val="en-US"/>
        </w:rPr>
        <w:t xml:space="preserve">&amp; </w:t>
      </w:r>
      <w:r w:rsidR="003A08E9" w:rsidRPr="00042B51">
        <w:rPr>
          <w:rStyle w:val="apple-style-span"/>
          <w:rFonts w:cs="Cambria"/>
          <w:color w:val="000000"/>
          <w:sz w:val="22"/>
          <w:szCs w:val="22"/>
          <w:lang w:val="en-US"/>
        </w:rPr>
        <w:t xml:space="preserve">Spiller, </w:t>
      </w:r>
      <w:r w:rsidR="00567964" w:rsidRPr="00042B51">
        <w:rPr>
          <w:rStyle w:val="apple-style-span"/>
          <w:rFonts w:cs="Cambria"/>
          <w:color w:val="000000"/>
          <w:sz w:val="22"/>
          <w:szCs w:val="22"/>
          <w:lang w:val="en-US"/>
        </w:rPr>
        <w:t>2016</w:t>
      </w:r>
      <w:r w:rsidR="003A08E9" w:rsidRPr="00042B51">
        <w:rPr>
          <w:rStyle w:val="apple-style-span"/>
          <w:rFonts w:cs="Cambria"/>
          <w:color w:val="000000"/>
          <w:sz w:val="22"/>
          <w:szCs w:val="22"/>
          <w:lang w:val="en-US"/>
        </w:rPr>
        <w:t xml:space="preserve">; </w:t>
      </w:r>
      <w:r w:rsidR="00D82B5F" w:rsidRPr="00042B51">
        <w:rPr>
          <w:rStyle w:val="apple-style-span"/>
          <w:rFonts w:cs="Cambria"/>
          <w:color w:val="000000"/>
          <w:sz w:val="22"/>
          <w:szCs w:val="22"/>
          <w:lang w:val="en-US"/>
        </w:rPr>
        <w:t>Spiller, 2011)</w:t>
      </w:r>
      <w:r w:rsidR="00D82B5F" w:rsidRPr="00042B51">
        <w:rPr>
          <w:rStyle w:val="EndnoteReference"/>
          <w:rFonts w:cs="Cambria"/>
          <w:color w:val="000000"/>
          <w:sz w:val="22"/>
          <w:szCs w:val="22"/>
          <w:lang w:val="en-US"/>
        </w:rPr>
        <w:endnoteReference w:id="3"/>
      </w:r>
      <w:r w:rsidR="00D82B5F" w:rsidRPr="00042B51">
        <w:rPr>
          <w:rStyle w:val="apple-style-span"/>
          <w:rFonts w:cs="Cambria"/>
          <w:color w:val="000000"/>
          <w:sz w:val="22"/>
          <w:szCs w:val="22"/>
          <w:lang w:val="en-US"/>
        </w:rPr>
        <w:t xml:space="preserve">. </w:t>
      </w:r>
      <w:r w:rsidR="009307E2" w:rsidRPr="00042B51">
        <w:rPr>
          <w:rStyle w:val="apple-style-span"/>
          <w:rFonts w:cs="Cambria"/>
          <w:color w:val="000000"/>
          <w:sz w:val="22"/>
          <w:szCs w:val="22"/>
          <w:lang w:val="en-US"/>
        </w:rPr>
        <w:t>F</w:t>
      </w:r>
      <w:r w:rsidR="00D82B5F" w:rsidRPr="00042B51">
        <w:rPr>
          <w:rStyle w:val="apple-style-span"/>
          <w:rFonts w:cs="Cambria"/>
          <w:color w:val="000000"/>
          <w:sz w:val="22"/>
          <w:szCs w:val="22"/>
          <w:lang w:val="en-US"/>
        </w:rPr>
        <w:t xml:space="preserve">or instance, </w:t>
      </w:r>
      <w:r w:rsidRPr="00042B51">
        <w:rPr>
          <w:rStyle w:val="apple-style-span"/>
          <w:rFonts w:cs="Cambria"/>
          <w:color w:val="000000"/>
          <w:sz w:val="22"/>
          <w:szCs w:val="22"/>
          <w:lang w:val="en-US"/>
        </w:rPr>
        <w:t>simply</w:t>
      </w:r>
      <w:r w:rsidR="00524B87" w:rsidRPr="00042B51">
        <w:rPr>
          <w:rStyle w:val="apple-style-span"/>
          <w:rFonts w:cs="Cambria"/>
          <w:color w:val="000000"/>
          <w:sz w:val="22"/>
          <w:szCs w:val="22"/>
          <w:lang w:val="en-US"/>
        </w:rPr>
        <w:t xml:space="preserve"> </w:t>
      </w:r>
      <w:r w:rsidR="009B379F" w:rsidRPr="00042B51">
        <w:rPr>
          <w:rStyle w:val="apple-style-span"/>
          <w:rFonts w:cs="Cambria"/>
          <w:color w:val="000000"/>
          <w:sz w:val="22"/>
          <w:szCs w:val="22"/>
          <w:lang w:val="en-US"/>
        </w:rPr>
        <w:t>prompt</w:t>
      </w:r>
      <w:r w:rsidR="009307E2" w:rsidRPr="00042B51">
        <w:rPr>
          <w:rStyle w:val="apple-style-span"/>
          <w:rFonts w:cs="Cambria"/>
          <w:color w:val="000000"/>
          <w:sz w:val="22"/>
          <w:szCs w:val="22"/>
          <w:lang w:val="en-US"/>
        </w:rPr>
        <w:t xml:space="preserve">ing </w:t>
      </w:r>
      <w:r w:rsidR="007D5C4A" w:rsidRPr="00042B51">
        <w:rPr>
          <w:rStyle w:val="apple-style-span"/>
          <w:rFonts w:cs="Cambria"/>
          <w:color w:val="000000"/>
          <w:sz w:val="22"/>
          <w:szCs w:val="22"/>
          <w:lang w:val="en-US"/>
        </w:rPr>
        <w:t>consumers</w:t>
      </w:r>
      <w:r w:rsidR="009B379F" w:rsidRPr="00042B51">
        <w:rPr>
          <w:rStyle w:val="apple-style-span"/>
          <w:rFonts w:cs="Cambria"/>
          <w:color w:val="000000"/>
          <w:sz w:val="22"/>
          <w:szCs w:val="22"/>
          <w:lang w:val="en-US"/>
        </w:rPr>
        <w:t xml:space="preserve"> with th</w:t>
      </w:r>
      <w:r w:rsidRPr="00042B51">
        <w:rPr>
          <w:rStyle w:val="apple-style-span"/>
          <w:rFonts w:cs="Cambria"/>
          <w:color w:val="000000"/>
          <w:sz w:val="22"/>
          <w:szCs w:val="22"/>
          <w:lang w:val="en-US"/>
        </w:rPr>
        <w:t>e</w:t>
      </w:r>
      <w:r w:rsidR="002D75EC" w:rsidRPr="00042B51">
        <w:rPr>
          <w:rStyle w:val="apple-style-span"/>
          <w:rFonts w:cs="Cambria"/>
          <w:color w:val="000000"/>
          <w:sz w:val="22"/>
          <w:szCs w:val="22"/>
          <w:lang w:val="en-US"/>
        </w:rPr>
        <w:t xml:space="preserve"> obvious</w:t>
      </w:r>
      <w:r w:rsidR="009B379F" w:rsidRPr="00042B51">
        <w:rPr>
          <w:rStyle w:val="apple-style-span"/>
          <w:rFonts w:cs="Cambria"/>
          <w:color w:val="000000"/>
          <w:sz w:val="22"/>
          <w:szCs w:val="22"/>
          <w:lang w:val="en-US"/>
        </w:rPr>
        <w:t xml:space="preserve"> fact </w:t>
      </w:r>
      <w:r w:rsidRPr="00042B51">
        <w:rPr>
          <w:rStyle w:val="apple-style-span"/>
          <w:rFonts w:cs="Cambria"/>
          <w:color w:val="000000"/>
          <w:sz w:val="22"/>
          <w:szCs w:val="22"/>
          <w:lang w:val="en-US"/>
        </w:rPr>
        <w:t>that buying</w:t>
      </w:r>
      <w:r w:rsidR="009B379F" w:rsidRPr="00042B51">
        <w:rPr>
          <w:rStyle w:val="apple-style-span"/>
          <w:rFonts w:cs="Cambria"/>
          <w:color w:val="000000"/>
          <w:sz w:val="22"/>
          <w:szCs w:val="22"/>
          <w:lang w:val="en-US"/>
        </w:rPr>
        <w:t xml:space="preserve"> the cheaper </w:t>
      </w:r>
      <w:r w:rsidR="009307E2" w:rsidRPr="00042B51">
        <w:rPr>
          <w:rStyle w:val="apple-style-span"/>
          <w:rFonts w:cs="Cambria"/>
          <w:color w:val="000000"/>
          <w:sz w:val="22"/>
          <w:szCs w:val="22"/>
          <w:lang w:val="en-US"/>
        </w:rPr>
        <w:t xml:space="preserve">of two products </w:t>
      </w:r>
      <w:r w:rsidRPr="00042B51">
        <w:rPr>
          <w:rStyle w:val="apple-style-span"/>
          <w:rFonts w:cs="Cambria"/>
          <w:color w:val="000000"/>
          <w:sz w:val="22"/>
          <w:szCs w:val="22"/>
          <w:lang w:val="en-US"/>
        </w:rPr>
        <w:t xml:space="preserve">will leave </w:t>
      </w:r>
      <w:r w:rsidR="009307E2" w:rsidRPr="00042B51">
        <w:rPr>
          <w:rStyle w:val="apple-style-span"/>
          <w:rFonts w:cs="Cambria"/>
          <w:color w:val="000000"/>
          <w:sz w:val="22"/>
          <w:szCs w:val="22"/>
          <w:lang w:val="en-US"/>
        </w:rPr>
        <w:t>them</w:t>
      </w:r>
      <w:r w:rsidRPr="00042B51">
        <w:rPr>
          <w:rStyle w:val="apple-style-span"/>
          <w:rFonts w:cs="Cambria"/>
          <w:color w:val="000000"/>
          <w:sz w:val="22"/>
          <w:szCs w:val="22"/>
          <w:lang w:val="en-US"/>
        </w:rPr>
        <w:t xml:space="preserve"> with “extra money” make</w:t>
      </w:r>
      <w:r w:rsidR="007D5C4A" w:rsidRPr="00042B51">
        <w:rPr>
          <w:rStyle w:val="apple-style-span"/>
          <w:rFonts w:cs="Cambria"/>
          <w:color w:val="000000"/>
          <w:sz w:val="22"/>
          <w:szCs w:val="22"/>
          <w:lang w:val="en-US"/>
        </w:rPr>
        <w:t>s</w:t>
      </w:r>
      <w:r w:rsidRPr="00042B51">
        <w:rPr>
          <w:rStyle w:val="apple-style-span"/>
          <w:rFonts w:cs="Cambria"/>
          <w:color w:val="000000"/>
          <w:sz w:val="22"/>
          <w:szCs w:val="22"/>
          <w:lang w:val="en-US"/>
        </w:rPr>
        <w:t xml:space="preserve"> that </w:t>
      </w:r>
      <w:r w:rsidR="009307E2" w:rsidRPr="00042B51">
        <w:rPr>
          <w:rStyle w:val="apple-style-span"/>
          <w:rFonts w:cs="Cambria"/>
          <w:color w:val="000000"/>
          <w:sz w:val="22"/>
          <w:szCs w:val="22"/>
          <w:lang w:val="en-US"/>
        </w:rPr>
        <w:t>cheaper product</w:t>
      </w:r>
      <w:r w:rsidRPr="00042B51">
        <w:rPr>
          <w:rStyle w:val="apple-style-span"/>
          <w:rFonts w:cs="Cambria"/>
          <w:color w:val="000000"/>
          <w:sz w:val="22"/>
          <w:szCs w:val="22"/>
          <w:lang w:val="en-US"/>
        </w:rPr>
        <w:t xml:space="preserve"> </w:t>
      </w:r>
      <w:r w:rsidR="009B379F" w:rsidRPr="00042B51">
        <w:rPr>
          <w:rStyle w:val="apple-style-span"/>
          <w:rFonts w:cs="Cambria"/>
          <w:color w:val="000000"/>
          <w:sz w:val="22"/>
          <w:szCs w:val="22"/>
          <w:lang w:val="en-US"/>
        </w:rPr>
        <w:t xml:space="preserve">more </w:t>
      </w:r>
      <w:r w:rsidRPr="00042B51">
        <w:rPr>
          <w:rStyle w:val="apple-style-span"/>
          <w:rFonts w:cs="Cambria"/>
          <w:color w:val="000000"/>
          <w:sz w:val="22"/>
          <w:szCs w:val="22"/>
          <w:lang w:val="en-US"/>
        </w:rPr>
        <w:t>attractive</w:t>
      </w:r>
      <w:r w:rsidR="009307E2" w:rsidRPr="00042B51">
        <w:rPr>
          <w:rStyle w:val="apple-style-span"/>
          <w:rFonts w:cs="Cambria"/>
          <w:color w:val="000000"/>
          <w:sz w:val="22"/>
          <w:szCs w:val="22"/>
          <w:lang w:val="en-US"/>
        </w:rPr>
        <w:t xml:space="preserve"> and increases </w:t>
      </w:r>
      <w:r w:rsidR="00694DF4" w:rsidRPr="00042B51">
        <w:rPr>
          <w:rStyle w:val="apple-style-span"/>
          <w:rFonts w:cs="Cambria"/>
          <w:color w:val="000000"/>
          <w:sz w:val="22"/>
          <w:szCs w:val="22"/>
          <w:lang w:val="en-US"/>
        </w:rPr>
        <w:t>the</w:t>
      </w:r>
      <w:r w:rsidR="00617BFB" w:rsidRPr="00042B51">
        <w:rPr>
          <w:rStyle w:val="apple-style-span"/>
          <w:rFonts w:cs="Cambria"/>
          <w:color w:val="000000"/>
          <w:sz w:val="22"/>
          <w:szCs w:val="22"/>
          <w:lang w:val="en-US"/>
        </w:rPr>
        <w:t>ir</w:t>
      </w:r>
      <w:r w:rsidR="00694DF4" w:rsidRPr="00042B51">
        <w:rPr>
          <w:rStyle w:val="apple-style-span"/>
          <w:rFonts w:cs="Cambria"/>
          <w:color w:val="000000"/>
          <w:sz w:val="22"/>
          <w:szCs w:val="22"/>
          <w:lang w:val="en-US"/>
        </w:rPr>
        <w:t xml:space="preserve"> </w:t>
      </w:r>
      <w:r w:rsidR="009307E2" w:rsidRPr="00042B51">
        <w:rPr>
          <w:rStyle w:val="apple-style-span"/>
          <w:rFonts w:cs="Cambria"/>
          <w:color w:val="000000"/>
          <w:sz w:val="22"/>
          <w:szCs w:val="22"/>
          <w:lang w:val="en-US"/>
        </w:rPr>
        <w:t xml:space="preserve">likelihood </w:t>
      </w:r>
      <w:r w:rsidR="007D5C4A" w:rsidRPr="00042B51">
        <w:rPr>
          <w:rStyle w:val="apple-style-span"/>
          <w:rFonts w:cs="Cambria"/>
          <w:color w:val="000000"/>
          <w:sz w:val="22"/>
          <w:szCs w:val="22"/>
          <w:lang w:val="en-US"/>
        </w:rPr>
        <w:t>of</w:t>
      </w:r>
      <w:r w:rsidR="009307E2" w:rsidRPr="00042B51">
        <w:rPr>
          <w:rStyle w:val="apple-style-span"/>
          <w:rFonts w:cs="Cambria"/>
          <w:color w:val="000000"/>
          <w:sz w:val="22"/>
          <w:szCs w:val="22"/>
          <w:lang w:val="en-US"/>
        </w:rPr>
        <w:t xml:space="preserve"> purchas</w:t>
      </w:r>
      <w:r w:rsidR="007D5C4A" w:rsidRPr="00042B51">
        <w:rPr>
          <w:rStyle w:val="apple-style-span"/>
          <w:rFonts w:cs="Cambria"/>
          <w:color w:val="000000"/>
          <w:sz w:val="22"/>
          <w:szCs w:val="22"/>
          <w:lang w:val="en-US"/>
        </w:rPr>
        <w:t>ing</w:t>
      </w:r>
      <w:r w:rsidR="009307E2" w:rsidRPr="00042B51">
        <w:rPr>
          <w:rStyle w:val="apple-style-span"/>
          <w:rFonts w:cs="Cambria"/>
          <w:color w:val="000000"/>
          <w:sz w:val="22"/>
          <w:szCs w:val="22"/>
          <w:lang w:val="en-US"/>
        </w:rPr>
        <w:t xml:space="preserve"> </w:t>
      </w:r>
      <w:r w:rsidR="00621B2D" w:rsidRPr="00042B51">
        <w:rPr>
          <w:rStyle w:val="apple-style-span"/>
          <w:rFonts w:cs="Cambria"/>
          <w:color w:val="000000"/>
          <w:sz w:val="22"/>
          <w:szCs w:val="22"/>
          <w:lang w:val="en-US"/>
        </w:rPr>
        <w:t>it</w:t>
      </w:r>
      <w:r w:rsidRPr="00042B51">
        <w:rPr>
          <w:rStyle w:val="apple-style-span"/>
          <w:rFonts w:cs="Cambria"/>
          <w:color w:val="000000"/>
          <w:sz w:val="22"/>
          <w:szCs w:val="22"/>
          <w:lang w:val="en-US"/>
        </w:rPr>
        <w:t xml:space="preserve"> </w:t>
      </w:r>
      <w:r w:rsidR="009161CA" w:rsidRPr="00042B51">
        <w:rPr>
          <w:rStyle w:val="apple-style-span"/>
          <w:rFonts w:cs="Cambria"/>
          <w:color w:val="000000"/>
          <w:sz w:val="22"/>
          <w:szCs w:val="22"/>
          <w:lang w:val="en-US"/>
        </w:rPr>
        <w:t>(Frederick et al., 2009)</w:t>
      </w:r>
      <w:r w:rsidR="003A08E9" w:rsidRPr="00042B51">
        <w:rPr>
          <w:rStyle w:val="apple-style-span"/>
          <w:rFonts w:cs="Cambria"/>
          <w:color w:val="000000"/>
          <w:sz w:val="22"/>
          <w:szCs w:val="22"/>
          <w:lang w:val="en-US"/>
        </w:rPr>
        <w:t>. Th</w:t>
      </w:r>
      <w:r w:rsidR="00F66807" w:rsidRPr="00042B51">
        <w:rPr>
          <w:rStyle w:val="apple-style-span"/>
          <w:rFonts w:cs="Cambria"/>
          <w:color w:val="000000"/>
          <w:sz w:val="22"/>
          <w:szCs w:val="22"/>
          <w:lang w:val="en-US"/>
        </w:rPr>
        <w:t>is</w:t>
      </w:r>
      <w:r w:rsidR="003A08E9" w:rsidRPr="00042B51">
        <w:rPr>
          <w:rStyle w:val="apple-style-span"/>
          <w:rFonts w:cs="Cambria"/>
          <w:color w:val="000000"/>
          <w:sz w:val="22"/>
          <w:szCs w:val="22"/>
          <w:lang w:val="en-US"/>
        </w:rPr>
        <w:t xml:space="preserve"> observation led Frederick et al. (2009) to suggest </w:t>
      </w:r>
      <w:r w:rsidR="00617BFB" w:rsidRPr="00042B51">
        <w:rPr>
          <w:rStyle w:val="apple-style-span"/>
          <w:rFonts w:cs="Cambria"/>
          <w:color w:val="000000"/>
          <w:sz w:val="22"/>
          <w:szCs w:val="22"/>
          <w:lang w:val="en-US"/>
        </w:rPr>
        <w:t xml:space="preserve">that </w:t>
      </w:r>
      <w:r w:rsidR="00F4428E" w:rsidRPr="00042B51">
        <w:rPr>
          <w:rStyle w:val="apple-style-span"/>
          <w:rFonts w:cs="Cambria"/>
          <w:color w:val="000000"/>
          <w:sz w:val="22"/>
          <w:szCs w:val="22"/>
          <w:lang w:val="en-US"/>
        </w:rPr>
        <w:t xml:space="preserve">opportunity cost reminders have an asymmetric effect, in that they shift preferences toward the cheaper option, rather than the </w:t>
      </w:r>
      <w:r w:rsidR="00A43704" w:rsidRPr="00042B51">
        <w:rPr>
          <w:rStyle w:val="apple-style-span"/>
          <w:rFonts w:cs="Cambria"/>
          <w:color w:val="000000"/>
          <w:sz w:val="22"/>
          <w:szCs w:val="22"/>
          <w:lang w:val="en-US"/>
        </w:rPr>
        <w:t>higher quality</w:t>
      </w:r>
      <w:r w:rsidR="00F4428E" w:rsidRPr="00042B51">
        <w:rPr>
          <w:rStyle w:val="apple-style-span"/>
          <w:rFonts w:cs="Cambria"/>
          <w:color w:val="000000"/>
          <w:sz w:val="22"/>
          <w:szCs w:val="22"/>
          <w:lang w:val="en-US"/>
        </w:rPr>
        <w:t xml:space="preserve"> one</w:t>
      </w:r>
      <w:r w:rsidR="00020612" w:rsidRPr="00042B51">
        <w:rPr>
          <w:rStyle w:val="apple-style-span"/>
          <w:rFonts w:cs="Cambria"/>
          <w:color w:val="000000"/>
          <w:sz w:val="22"/>
          <w:szCs w:val="22"/>
          <w:lang w:val="en-US"/>
        </w:rPr>
        <w:t>.</w:t>
      </w:r>
      <w:r w:rsidR="00F4428E" w:rsidRPr="00042B51">
        <w:rPr>
          <w:rStyle w:val="apple-style-span"/>
          <w:rFonts w:cs="Cambria"/>
          <w:color w:val="000000"/>
          <w:sz w:val="22"/>
          <w:szCs w:val="22"/>
          <w:lang w:val="en-US"/>
        </w:rPr>
        <w:t xml:space="preserve"> We interpret this as follows: in a straight choice between options, the quality given up by taking the cheaper option is </w:t>
      </w:r>
      <w:r w:rsidR="001563A1" w:rsidRPr="00042B51">
        <w:rPr>
          <w:rStyle w:val="apple-style-span"/>
          <w:rFonts w:cs="Cambria"/>
          <w:color w:val="000000"/>
          <w:sz w:val="22"/>
          <w:szCs w:val="22"/>
          <w:lang w:val="en-US"/>
        </w:rPr>
        <w:t>naturally</w:t>
      </w:r>
      <w:r w:rsidR="00F4428E" w:rsidRPr="00042B51">
        <w:rPr>
          <w:rStyle w:val="apple-style-span"/>
          <w:rFonts w:cs="Cambria"/>
          <w:color w:val="000000"/>
          <w:sz w:val="22"/>
          <w:szCs w:val="22"/>
          <w:lang w:val="en-US"/>
        </w:rPr>
        <w:t xml:space="preserve"> salient</w:t>
      </w:r>
      <w:r w:rsidR="00E55EF3" w:rsidRPr="00042B51">
        <w:rPr>
          <w:rStyle w:val="apple-style-span"/>
          <w:rFonts w:cs="Cambria"/>
          <w:color w:val="000000"/>
          <w:sz w:val="22"/>
          <w:szCs w:val="22"/>
          <w:lang w:val="en-US"/>
        </w:rPr>
        <w:t xml:space="preserve"> to consumers</w:t>
      </w:r>
      <w:r w:rsidR="00F4428E" w:rsidRPr="00042B51">
        <w:rPr>
          <w:rStyle w:val="apple-style-span"/>
          <w:rFonts w:cs="Cambria"/>
          <w:color w:val="000000"/>
          <w:sz w:val="22"/>
          <w:szCs w:val="22"/>
          <w:lang w:val="en-US"/>
        </w:rPr>
        <w:t>, but the money given up by taking the higher quality option is not</w:t>
      </w:r>
      <w:bookmarkStart w:id="0" w:name="_GoBack"/>
      <w:bookmarkEnd w:id="0"/>
      <w:r w:rsidR="00F4428E" w:rsidRPr="00042B51">
        <w:rPr>
          <w:rStyle w:val="apple-style-span"/>
          <w:rFonts w:cs="Cambria"/>
          <w:color w:val="000000"/>
          <w:sz w:val="22"/>
          <w:szCs w:val="22"/>
          <w:lang w:val="en-US"/>
        </w:rPr>
        <w:t xml:space="preserve">. </w:t>
      </w:r>
      <w:r w:rsidR="00314B9A" w:rsidRPr="00042B51">
        <w:rPr>
          <w:rStyle w:val="apple-style-span"/>
          <w:rFonts w:cs="Cambria"/>
          <w:color w:val="000000"/>
          <w:sz w:val="22"/>
          <w:szCs w:val="22"/>
          <w:lang w:val="en-US"/>
        </w:rPr>
        <w:t xml:space="preserve">In a more recent paper, </w:t>
      </w:r>
      <w:r w:rsidR="007A55F5" w:rsidRPr="00042B51">
        <w:rPr>
          <w:rStyle w:val="apple-style-span"/>
          <w:rFonts w:cs="Cambria"/>
          <w:color w:val="000000"/>
          <w:sz w:val="22"/>
          <w:szCs w:val="22"/>
          <w:lang w:val="en-US"/>
        </w:rPr>
        <w:t>Chatterjee, Rai</w:t>
      </w:r>
      <w:r w:rsidR="00CD0DAC" w:rsidRPr="00042B51">
        <w:rPr>
          <w:rStyle w:val="apple-style-span"/>
          <w:rFonts w:cs="Cambria"/>
          <w:color w:val="000000"/>
          <w:sz w:val="22"/>
          <w:szCs w:val="22"/>
          <w:lang w:val="en-US"/>
        </w:rPr>
        <w:t>,</w:t>
      </w:r>
      <w:r w:rsidR="007A55F5" w:rsidRPr="00042B51">
        <w:rPr>
          <w:rStyle w:val="apple-style-span"/>
          <w:rFonts w:cs="Cambria"/>
          <w:color w:val="000000"/>
          <w:sz w:val="22"/>
          <w:szCs w:val="22"/>
          <w:lang w:val="en-US"/>
        </w:rPr>
        <w:t xml:space="preserve"> and Heath (</w:t>
      </w:r>
      <w:r w:rsidR="00FC325B" w:rsidRPr="00042B51">
        <w:rPr>
          <w:rStyle w:val="apple-style-span"/>
          <w:rFonts w:cs="Cambria"/>
          <w:color w:val="000000"/>
          <w:sz w:val="22"/>
          <w:szCs w:val="22"/>
          <w:lang w:val="en-US"/>
        </w:rPr>
        <w:t>2016</w:t>
      </w:r>
      <w:r w:rsidR="007A55F5" w:rsidRPr="00042B51">
        <w:rPr>
          <w:rStyle w:val="apple-style-span"/>
          <w:rFonts w:cs="Cambria"/>
          <w:color w:val="000000"/>
          <w:sz w:val="22"/>
          <w:szCs w:val="22"/>
          <w:lang w:val="en-US"/>
        </w:rPr>
        <w:t>) observed two asym</w:t>
      </w:r>
      <w:r w:rsidR="008D06C3" w:rsidRPr="00042B51">
        <w:rPr>
          <w:rStyle w:val="apple-style-span"/>
          <w:rFonts w:cs="Cambria"/>
          <w:color w:val="000000"/>
          <w:sz w:val="22"/>
          <w:szCs w:val="22"/>
          <w:lang w:val="en-US"/>
        </w:rPr>
        <w:t>me</w:t>
      </w:r>
      <w:r w:rsidR="007A55F5" w:rsidRPr="00042B51">
        <w:rPr>
          <w:rStyle w:val="apple-style-span"/>
          <w:rFonts w:cs="Cambria"/>
          <w:color w:val="000000"/>
          <w:sz w:val="22"/>
          <w:szCs w:val="22"/>
          <w:lang w:val="en-US"/>
        </w:rPr>
        <w:t>tries: for experiential goods</w:t>
      </w:r>
      <w:r w:rsidR="00CD0DAC" w:rsidRPr="00042B51">
        <w:rPr>
          <w:rStyle w:val="apple-style-span"/>
          <w:rFonts w:cs="Cambria"/>
          <w:color w:val="000000"/>
          <w:sz w:val="22"/>
          <w:szCs w:val="22"/>
          <w:lang w:val="en-US"/>
        </w:rPr>
        <w:t>,</w:t>
      </w:r>
      <w:r w:rsidR="007A55F5" w:rsidRPr="00042B51">
        <w:rPr>
          <w:rStyle w:val="apple-style-span"/>
          <w:rFonts w:cs="Cambria"/>
          <w:color w:val="000000"/>
          <w:sz w:val="22"/>
          <w:szCs w:val="22"/>
          <w:lang w:val="en-US"/>
        </w:rPr>
        <w:t xml:space="preserve"> such as holidays</w:t>
      </w:r>
      <w:r w:rsidR="00CD0DAC" w:rsidRPr="00042B51">
        <w:rPr>
          <w:rStyle w:val="apple-style-span"/>
          <w:rFonts w:cs="Cambria"/>
          <w:color w:val="000000"/>
          <w:sz w:val="22"/>
          <w:szCs w:val="22"/>
          <w:lang w:val="en-US"/>
        </w:rPr>
        <w:t>,</w:t>
      </w:r>
      <w:r w:rsidR="004E4A6F" w:rsidRPr="00042B51">
        <w:rPr>
          <w:rStyle w:val="apple-style-span"/>
          <w:rFonts w:cs="Cambria"/>
          <w:color w:val="000000"/>
          <w:sz w:val="22"/>
          <w:szCs w:val="22"/>
          <w:lang w:val="en-US"/>
        </w:rPr>
        <w:t xml:space="preserve"> highlighting</w:t>
      </w:r>
      <w:r w:rsidR="007A55F5" w:rsidRPr="00042B51">
        <w:rPr>
          <w:rStyle w:val="apple-style-span"/>
          <w:rFonts w:cs="Cambria"/>
          <w:color w:val="000000"/>
          <w:sz w:val="22"/>
          <w:szCs w:val="22"/>
          <w:lang w:val="en-US"/>
        </w:rPr>
        <w:t xml:space="preserve"> temporal opportunity costs </w:t>
      </w:r>
      <w:r w:rsidR="004425C1" w:rsidRPr="00042B51">
        <w:rPr>
          <w:rStyle w:val="apple-style-span"/>
          <w:rFonts w:cs="Cambria"/>
          <w:color w:val="000000"/>
          <w:sz w:val="22"/>
          <w:szCs w:val="22"/>
          <w:lang w:val="en-US"/>
        </w:rPr>
        <w:t xml:space="preserve">(but not financial opportunity costs) </w:t>
      </w:r>
      <w:r w:rsidR="007A55F5" w:rsidRPr="00042B51">
        <w:rPr>
          <w:rStyle w:val="apple-style-span"/>
          <w:rFonts w:cs="Cambria"/>
          <w:color w:val="000000"/>
          <w:sz w:val="22"/>
          <w:szCs w:val="22"/>
          <w:lang w:val="en-US"/>
        </w:rPr>
        <w:t>increases liking for the temporally cheaper good, wh</w:t>
      </w:r>
      <w:r w:rsidR="00CD0DAC" w:rsidRPr="00042B51">
        <w:rPr>
          <w:rStyle w:val="apple-style-span"/>
          <w:rFonts w:cs="Cambria"/>
          <w:color w:val="000000"/>
          <w:sz w:val="22"/>
          <w:szCs w:val="22"/>
          <w:lang w:val="en-US"/>
        </w:rPr>
        <w:t>ereas</w:t>
      </w:r>
      <w:r w:rsidR="008D06C3" w:rsidRPr="00042B51">
        <w:rPr>
          <w:rStyle w:val="apple-style-span"/>
          <w:rFonts w:cs="Cambria"/>
          <w:color w:val="000000"/>
          <w:sz w:val="22"/>
          <w:szCs w:val="22"/>
          <w:lang w:val="en-US"/>
        </w:rPr>
        <w:t xml:space="preserve"> </w:t>
      </w:r>
      <w:r w:rsidR="007A55F5" w:rsidRPr="00042B51">
        <w:rPr>
          <w:rStyle w:val="apple-style-span"/>
          <w:rFonts w:cs="Cambria"/>
          <w:color w:val="000000"/>
          <w:sz w:val="22"/>
          <w:szCs w:val="22"/>
          <w:lang w:val="en-US"/>
        </w:rPr>
        <w:t>for material goods</w:t>
      </w:r>
      <w:r w:rsidR="00CD0DAC" w:rsidRPr="00042B51">
        <w:rPr>
          <w:rStyle w:val="apple-style-span"/>
          <w:rFonts w:cs="Cambria"/>
          <w:color w:val="000000"/>
          <w:sz w:val="22"/>
          <w:szCs w:val="22"/>
          <w:lang w:val="en-US"/>
        </w:rPr>
        <w:t>,</w:t>
      </w:r>
      <w:r w:rsidR="007A55F5" w:rsidRPr="00042B51">
        <w:rPr>
          <w:rStyle w:val="apple-style-span"/>
          <w:rFonts w:cs="Cambria"/>
          <w:color w:val="000000"/>
          <w:sz w:val="22"/>
          <w:szCs w:val="22"/>
          <w:lang w:val="en-US"/>
        </w:rPr>
        <w:t xml:space="preserve"> such as computers</w:t>
      </w:r>
      <w:r w:rsidR="00CD0DAC" w:rsidRPr="00042B51">
        <w:rPr>
          <w:rStyle w:val="apple-style-span"/>
          <w:rFonts w:cs="Cambria"/>
          <w:color w:val="000000"/>
          <w:sz w:val="22"/>
          <w:szCs w:val="22"/>
          <w:lang w:val="en-US"/>
        </w:rPr>
        <w:t>,</w:t>
      </w:r>
      <w:r w:rsidR="007A55F5" w:rsidRPr="00042B51">
        <w:rPr>
          <w:rStyle w:val="apple-style-span"/>
          <w:rFonts w:cs="Cambria"/>
          <w:color w:val="000000"/>
          <w:sz w:val="22"/>
          <w:szCs w:val="22"/>
          <w:lang w:val="en-US"/>
        </w:rPr>
        <w:t xml:space="preserve"> </w:t>
      </w:r>
      <w:r w:rsidR="008D7D4E" w:rsidRPr="00042B51">
        <w:rPr>
          <w:rStyle w:val="apple-style-span"/>
          <w:rFonts w:cs="Cambria"/>
          <w:color w:val="000000"/>
          <w:sz w:val="22"/>
          <w:szCs w:val="22"/>
          <w:lang w:val="en-US"/>
        </w:rPr>
        <w:t>highlighting financial opportunity costs</w:t>
      </w:r>
      <w:r w:rsidR="004425C1" w:rsidRPr="00042B51">
        <w:rPr>
          <w:rStyle w:val="apple-style-span"/>
          <w:rFonts w:cs="Cambria"/>
          <w:color w:val="000000"/>
          <w:sz w:val="22"/>
          <w:szCs w:val="22"/>
          <w:lang w:val="en-US"/>
        </w:rPr>
        <w:t xml:space="preserve"> (but not </w:t>
      </w:r>
      <w:r w:rsidR="00F03D81" w:rsidRPr="00042B51">
        <w:rPr>
          <w:rStyle w:val="apple-style-span"/>
          <w:rFonts w:cs="Cambria"/>
          <w:color w:val="000000"/>
          <w:sz w:val="22"/>
          <w:szCs w:val="22"/>
          <w:lang w:val="en-US"/>
        </w:rPr>
        <w:t xml:space="preserve">temporal </w:t>
      </w:r>
      <w:r w:rsidR="004425C1" w:rsidRPr="00042B51">
        <w:rPr>
          <w:rStyle w:val="apple-style-span"/>
          <w:rFonts w:cs="Cambria"/>
          <w:color w:val="000000"/>
          <w:sz w:val="22"/>
          <w:szCs w:val="22"/>
          <w:lang w:val="en-US"/>
        </w:rPr>
        <w:t>ones)</w:t>
      </w:r>
      <w:r w:rsidR="008D7D4E" w:rsidRPr="00042B51">
        <w:rPr>
          <w:rStyle w:val="apple-style-span"/>
          <w:rFonts w:cs="Cambria"/>
          <w:color w:val="000000"/>
          <w:sz w:val="22"/>
          <w:szCs w:val="22"/>
          <w:lang w:val="en-US"/>
        </w:rPr>
        <w:t xml:space="preserve"> increases liking for the financially cheaper good</w:t>
      </w:r>
      <w:r w:rsidR="007A55F5" w:rsidRPr="00042B51">
        <w:rPr>
          <w:rStyle w:val="apple-style-span"/>
          <w:rFonts w:cs="Cambria"/>
          <w:color w:val="000000"/>
          <w:sz w:val="22"/>
          <w:szCs w:val="22"/>
          <w:lang w:val="en-US"/>
        </w:rPr>
        <w:t>.</w:t>
      </w:r>
    </w:p>
    <w:p w14:paraId="6B46DA7C" w14:textId="26AFB667" w:rsidR="001229FC" w:rsidRPr="00042B51" w:rsidRDefault="00331666" w:rsidP="00F70DD4">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 xml:space="preserve">We </w:t>
      </w:r>
      <w:r w:rsidR="00981D56" w:rsidRPr="00042B51">
        <w:rPr>
          <w:rStyle w:val="apple-style-span"/>
          <w:rFonts w:cs="Cambria"/>
          <w:color w:val="000000"/>
          <w:sz w:val="22"/>
          <w:szCs w:val="22"/>
          <w:lang w:val="en-US"/>
        </w:rPr>
        <w:t>propose</w:t>
      </w:r>
      <w:r w:rsidR="004135E9" w:rsidRPr="00042B51">
        <w:rPr>
          <w:rStyle w:val="apple-style-span"/>
          <w:rFonts w:cs="Cambria"/>
          <w:color w:val="000000"/>
          <w:sz w:val="22"/>
          <w:szCs w:val="22"/>
          <w:lang w:val="en-US"/>
        </w:rPr>
        <w:t xml:space="preserve"> </w:t>
      </w:r>
      <w:r w:rsidR="00E86901">
        <w:rPr>
          <w:rStyle w:val="apple-style-span"/>
          <w:rFonts w:cs="Cambria"/>
          <w:color w:val="000000"/>
          <w:sz w:val="22"/>
          <w:szCs w:val="22"/>
          <w:lang w:val="en-US"/>
        </w:rPr>
        <w:t xml:space="preserve">that </w:t>
      </w:r>
      <w:r w:rsidR="008765E8" w:rsidRPr="00042B51">
        <w:rPr>
          <w:rStyle w:val="apple-style-span"/>
          <w:rFonts w:cs="Cambria"/>
          <w:color w:val="000000"/>
          <w:sz w:val="22"/>
          <w:szCs w:val="22"/>
          <w:lang w:val="en-US"/>
        </w:rPr>
        <w:t xml:space="preserve">the tendency to discount </w:t>
      </w:r>
      <w:r w:rsidR="00926331" w:rsidRPr="00042B51">
        <w:rPr>
          <w:rStyle w:val="apple-style-span"/>
          <w:rFonts w:cs="Cambria"/>
          <w:color w:val="000000"/>
          <w:sz w:val="22"/>
          <w:szCs w:val="22"/>
          <w:lang w:val="en-US"/>
        </w:rPr>
        <w:t>the future</w:t>
      </w:r>
      <w:r w:rsidR="008765E8" w:rsidRPr="00042B51">
        <w:rPr>
          <w:rStyle w:val="apple-style-span"/>
          <w:rFonts w:cs="Cambria"/>
          <w:color w:val="000000"/>
          <w:sz w:val="22"/>
          <w:szCs w:val="22"/>
          <w:lang w:val="en-US"/>
        </w:rPr>
        <w:t xml:space="preserve"> stems</w:t>
      </w:r>
      <w:r w:rsidR="00926331" w:rsidRPr="00042B51">
        <w:rPr>
          <w:rStyle w:val="apple-style-span"/>
          <w:rFonts w:cs="Cambria"/>
          <w:color w:val="000000"/>
          <w:sz w:val="22"/>
          <w:szCs w:val="22"/>
          <w:lang w:val="en-US"/>
        </w:rPr>
        <w:t xml:space="preserve"> in part</w:t>
      </w:r>
      <w:r w:rsidR="008765E8" w:rsidRPr="00042B51">
        <w:rPr>
          <w:rStyle w:val="apple-style-span"/>
          <w:rFonts w:cs="Cambria"/>
          <w:color w:val="000000"/>
          <w:sz w:val="22"/>
          <w:szCs w:val="22"/>
          <w:lang w:val="en-US"/>
        </w:rPr>
        <w:t xml:space="preserve"> from</w:t>
      </w:r>
      <w:r w:rsidR="00D82B5F" w:rsidRPr="00042B51">
        <w:rPr>
          <w:rStyle w:val="apple-style-span"/>
          <w:rFonts w:cs="Cambria"/>
          <w:color w:val="000000"/>
          <w:sz w:val="22"/>
          <w:szCs w:val="22"/>
          <w:lang w:val="en-US"/>
        </w:rPr>
        <w:t xml:space="preserve"> an</w:t>
      </w:r>
      <w:r w:rsidR="003A08E9" w:rsidRPr="00042B51">
        <w:rPr>
          <w:rStyle w:val="apple-style-span"/>
          <w:rFonts w:cs="Cambria"/>
          <w:color w:val="000000"/>
          <w:sz w:val="22"/>
          <w:szCs w:val="22"/>
          <w:lang w:val="en-US"/>
        </w:rPr>
        <w:t xml:space="preserve">other asymmetry in </w:t>
      </w:r>
      <w:r w:rsidR="001229FC" w:rsidRPr="00042B51">
        <w:rPr>
          <w:rStyle w:val="apple-style-span"/>
          <w:rFonts w:cs="Cambria"/>
          <w:color w:val="000000"/>
          <w:sz w:val="22"/>
          <w:szCs w:val="22"/>
          <w:lang w:val="en-US"/>
        </w:rPr>
        <w:t xml:space="preserve">opportunity cost neglect. </w:t>
      </w:r>
      <w:r w:rsidR="003A08E9" w:rsidRPr="00042B51">
        <w:rPr>
          <w:rStyle w:val="apple-style-span"/>
          <w:rFonts w:cs="Cambria"/>
          <w:color w:val="000000"/>
          <w:sz w:val="22"/>
          <w:szCs w:val="22"/>
          <w:lang w:val="en-US"/>
        </w:rPr>
        <w:t>Specifically</w:t>
      </w:r>
      <w:r w:rsidR="007619A4" w:rsidRPr="00042B51">
        <w:rPr>
          <w:rStyle w:val="apple-style-span"/>
          <w:rFonts w:cs="Cambria"/>
          <w:color w:val="000000"/>
          <w:sz w:val="22"/>
          <w:szCs w:val="22"/>
          <w:lang w:val="en-US"/>
        </w:rPr>
        <w:t xml:space="preserve">, </w:t>
      </w:r>
      <w:r w:rsidRPr="00042B51">
        <w:rPr>
          <w:rStyle w:val="apple-style-span"/>
          <w:rFonts w:cs="Cambria"/>
          <w:color w:val="000000"/>
          <w:sz w:val="22"/>
          <w:szCs w:val="22"/>
          <w:lang w:val="en-US"/>
        </w:rPr>
        <w:t>while</w:t>
      </w:r>
      <w:r w:rsidR="007619A4" w:rsidRPr="00042B51">
        <w:rPr>
          <w:rStyle w:val="apple-style-span"/>
          <w:rFonts w:cs="Cambria"/>
          <w:color w:val="000000"/>
          <w:sz w:val="22"/>
          <w:szCs w:val="22"/>
          <w:lang w:val="en-US"/>
        </w:rPr>
        <w:t xml:space="preserve"> people are </w:t>
      </w:r>
      <w:r w:rsidR="004135E9" w:rsidRPr="00042B51">
        <w:rPr>
          <w:rStyle w:val="apple-style-span"/>
          <w:rFonts w:cs="Cambria"/>
          <w:color w:val="000000"/>
          <w:sz w:val="22"/>
          <w:szCs w:val="22"/>
          <w:lang w:val="en-US"/>
        </w:rPr>
        <w:t>naturally well</w:t>
      </w:r>
      <w:r w:rsidR="007619A4" w:rsidRPr="00042B51">
        <w:rPr>
          <w:rStyle w:val="apple-style-span"/>
          <w:rFonts w:cs="Cambria"/>
          <w:color w:val="000000"/>
          <w:sz w:val="22"/>
          <w:szCs w:val="22"/>
          <w:lang w:val="en-US"/>
        </w:rPr>
        <w:t xml:space="preserve"> aware </w:t>
      </w:r>
      <w:r w:rsidR="001229FC" w:rsidRPr="00042B51">
        <w:rPr>
          <w:rStyle w:val="apple-style-span"/>
          <w:rFonts w:cs="Cambria"/>
          <w:color w:val="000000"/>
          <w:sz w:val="22"/>
          <w:szCs w:val="22"/>
          <w:lang w:val="en-US"/>
        </w:rPr>
        <w:t xml:space="preserve">of the opportunity costs of </w:t>
      </w:r>
      <w:r w:rsidR="00AF40A8" w:rsidRPr="00042B51">
        <w:rPr>
          <w:rStyle w:val="apple-style-span"/>
          <w:rFonts w:cs="Cambria"/>
          <w:i/>
          <w:color w:val="000000"/>
          <w:sz w:val="22"/>
          <w:szCs w:val="22"/>
          <w:lang w:val="en-US"/>
        </w:rPr>
        <w:t>LL</w:t>
      </w:r>
      <w:r w:rsidR="007619A4" w:rsidRPr="00042B51">
        <w:rPr>
          <w:rStyle w:val="apple-style-span"/>
          <w:rFonts w:cs="Cambria"/>
          <w:color w:val="000000"/>
          <w:sz w:val="22"/>
          <w:szCs w:val="22"/>
          <w:lang w:val="en-US"/>
        </w:rPr>
        <w:t xml:space="preserve"> </w:t>
      </w:r>
      <w:r w:rsidR="001229FC" w:rsidRPr="00042B51">
        <w:rPr>
          <w:rStyle w:val="apple-style-span"/>
          <w:rFonts w:cs="Cambria"/>
          <w:color w:val="000000"/>
          <w:sz w:val="22"/>
          <w:szCs w:val="22"/>
          <w:lang w:val="en-US"/>
        </w:rPr>
        <w:t>(forego</w:t>
      </w:r>
      <w:r w:rsidR="00047749" w:rsidRPr="00042B51">
        <w:rPr>
          <w:rStyle w:val="apple-style-span"/>
          <w:rFonts w:cs="Cambria"/>
          <w:color w:val="000000"/>
          <w:sz w:val="22"/>
          <w:szCs w:val="22"/>
          <w:lang w:val="en-US"/>
        </w:rPr>
        <w:t>ing</w:t>
      </w:r>
      <w:r w:rsidR="001229FC" w:rsidRPr="00042B51">
        <w:rPr>
          <w:rStyle w:val="apple-style-span"/>
          <w:rFonts w:cs="Cambria"/>
          <w:color w:val="000000"/>
          <w:sz w:val="22"/>
          <w:szCs w:val="22"/>
          <w:lang w:val="en-US"/>
        </w:rPr>
        <w:t xml:space="preserve"> an earlier </w:t>
      </w:r>
      <w:r w:rsidR="00926331" w:rsidRPr="00042B51">
        <w:rPr>
          <w:rStyle w:val="apple-style-span"/>
          <w:rFonts w:cs="Cambria"/>
          <w:color w:val="000000"/>
          <w:sz w:val="22"/>
          <w:szCs w:val="22"/>
          <w:lang w:val="en-US"/>
        </w:rPr>
        <w:t>benefit</w:t>
      </w:r>
      <w:r w:rsidR="001229FC" w:rsidRPr="00042B51">
        <w:rPr>
          <w:rStyle w:val="apple-style-span"/>
          <w:rFonts w:cs="Cambria"/>
          <w:color w:val="000000"/>
          <w:sz w:val="22"/>
          <w:szCs w:val="22"/>
          <w:lang w:val="en-US"/>
        </w:rPr>
        <w:t>)</w:t>
      </w:r>
      <w:r w:rsidR="00DF2266" w:rsidRPr="00042B51">
        <w:rPr>
          <w:rStyle w:val="apple-style-span"/>
          <w:rFonts w:cs="Cambria"/>
          <w:color w:val="000000"/>
          <w:sz w:val="22"/>
          <w:szCs w:val="22"/>
          <w:lang w:val="en-US"/>
        </w:rPr>
        <w:t xml:space="preserve">, </w:t>
      </w:r>
      <w:r w:rsidR="007619A4" w:rsidRPr="00042B51">
        <w:rPr>
          <w:rStyle w:val="apple-style-span"/>
          <w:rFonts w:cs="Cambria"/>
          <w:color w:val="000000"/>
          <w:sz w:val="22"/>
          <w:szCs w:val="22"/>
          <w:lang w:val="en-US"/>
        </w:rPr>
        <w:t xml:space="preserve">they </w:t>
      </w:r>
      <w:r w:rsidRPr="00042B51">
        <w:rPr>
          <w:rStyle w:val="apple-style-span"/>
          <w:rFonts w:cs="Cambria"/>
          <w:color w:val="000000"/>
          <w:sz w:val="22"/>
          <w:szCs w:val="22"/>
          <w:lang w:val="en-US"/>
        </w:rPr>
        <w:t>pay less attention</w:t>
      </w:r>
      <w:r w:rsidR="007619A4" w:rsidRPr="00042B51">
        <w:rPr>
          <w:rStyle w:val="apple-style-span"/>
          <w:rFonts w:cs="Cambria"/>
          <w:color w:val="000000"/>
          <w:sz w:val="22"/>
          <w:szCs w:val="22"/>
          <w:lang w:val="en-US"/>
        </w:rPr>
        <w:t xml:space="preserve"> </w:t>
      </w:r>
      <w:r w:rsidR="00B25F1C" w:rsidRPr="00042B51">
        <w:rPr>
          <w:rStyle w:val="apple-style-span"/>
          <w:rFonts w:cs="Cambria"/>
          <w:color w:val="000000"/>
          <w:sz w:val="22"/>
          <w:szCs w:val="22"/>
          <w:lang w:val="en-US"/>
        </w:rPr>
        <w:t xml:space="preserve">to the </w:t>
      </w:r>
      <w:r w:rsidR="001229FC" w:rsidRPr="00042B51">
        <w:rPr>
          <w:rStyle w:val="apple-style-span"/>
          <w:rFonts w:cs="Cambria"/>
          <w:color w:val="000000"/>
          <w:sz w:val="22"/>
          <w:szCs w:val="22"/>
          <w:lang w:val="en-US"/>
        </w:rPr>
        <w:t>opportunity costs of</w:t>
      </w:r>
      <w:r w:rsidR="00DF2266"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SS</w:t>
      </w:r>
      <w:r w:rsidR="00DF2266" w:rsidRPr="00042B51">
        <w:rPr>
          <w:rStyle w:val="apple-style-span"/>
          <w:rFonts w:cs="Cambria"/>
          <w:color w:val="000000"/>
          <w:sz w:val="22"/>
          <w:szCs w:val="22"/>
          <w:lang w:val="en-US"/>
        </w:rPr>
        <w:t xml:space="preserve"> </w:t>
      </w:r>
      <w:r w:rsidR="001229FC" w:rsidRPr="00042B51">
        <w:rPr>
          <w:rStyle w:val="apple-style-span"/>
          <w:rFonts w:cs="Cambria"/>
          <w:color w:val="000000"/>
          <w:sz w:val="22"/>
          <w:szCs w:val="22"/>
          <w:lang w:val="en-US"/>
        </w:rPr>
        <w:t>(forego</w:t>
      </w:r>
      <w:r w:rsidR="00047749" w:rsidRPr="00042B51">
        <w:rPr>
          <w:rStyle w:val="apple-style-span"/>
          <w:rFonts w:cs="Cambria"/>
          <w:color w:val="000000"/>
          <w:sz w:val="22"/>
          <w:szCs w:val="22"/>
          <w:lang w:val="en-US"/>
        </w:rPr>
        <w:t>ing</w:t>
      </w:r>
      <w:r w:rsidR="001229FC" w:rsidRPr="00042B51">
        <w:rPr>
          <w:rStyle w:val="apple-style-span"/>
          <w:rFonts w:cs="Cambria"/>
          <w:color w:val="000000"/>
          <w:sz w:val="22"/>
          <w:szCs w:val="22"/>
          <w:lang w:val="en-US"/>
        </w:rPr>
        <w:t xml:space="preserve"> a later </w:t>
      </w:r>
      <w:r w:rsidR="00926331" w:rsidRPr="00042B51">
        <w:rPr>
          <w:rStyle w:val="apple-style-span"/>
          <w:rFonts w:cs="Cambria"/>
          <w:color w:val="000000"/>
          <w:sz w:val="22"/>
          <w:szCs w:val="22"/>
          <w:lang w:val="en-US"/>
        </w:rPr>
        <w:t>benefit</w:t>
      </w:r>
      <w:r w:rsidR="001229FC" w:rsidRPr="00042B51">
        <w:rPr>
          <w:rStyle w:val="apple-style-span"/>
          <w:rFonts w:cs="Cambria"/>
          <w:color w:val="000000"/>
          <w:sz w:val="22"/>
          <w:szCs w:val="22"/>
          <w:lang w:val="en-US"/>
        </w:rPr>
        <w:t>).</w:t>
      </w:r>
      <w:r w:rsidR="00D16A7D" w:rsidRPr="00042B51">
        <w:rPr>
          <w:rStyle w:val="apple-style-span"/>
          <w:rFonts w:cs="Cambria"/>
          <w:color w:val="000000"/>
          <w:sz w:val="22"/>
          <w:szCs w:val="22"/>
          <w:lang w:val="en-US"/>
        </w:rPr>
        <w:t xml:space="preserve"> </w:t>
      </w:r>
      <w:r w:rsidR="001229FC" w:rsidRPr="00042B51">
        <w:rPr>
          <w:rStyle w:val="apple-style-span"/>
          <w:rFonts w:cs="Cambria"/>
          <w:color w:val="000000"/>
          <w:sz w:val="22"/>
          <w:szCs w:val="22"/>
          <w:lang w:val="en-US"/>
        </w:rPr>
        <w:t>This does not mean</w:t>
      </w:r>
      <w:r w:rsidR="004A4A17" w:rsidRPr="00042B51">
        <w:rPr>
          <w:rStyle w:val="apple-style-span"/>
          <w:rFonts w:cs="Cambria"/>
          <w:color w:val="000000"/>
          <w:sz w:val="22"/>
          <w:szCs w:val="22"/>
          <w:lang w:val="en-US"/>
        </w:rPr>
        <w:t xml:space="preserve"> they </w:t>
      </w:r>
      <w:r w:rsidR="001229FC" w:rsidRPr="00042B51">
        <w:rPr>
          <w:rStyle w:val="apple-style-span"/>
          <w:rFonts w:cs="Cambria"/>
          <w:color w:val="000000"/>
          <w:sz w:val="22"/>
          <w:szCs w:val="22"/>
          <w:lang w:val="en-US"/>
        </w:rPr>
        <w:t xml:space="preserve">don’t </w:t>
      </w:r>
      <w:r w:rsidR="004A4A17" w:rsidRPr="00042B51">
        <w:rPr>
          <w:rStyle w:val="apple-style-span"/>
          <w:rFonts w:cs="Cambria"/>
          <w:color w:val="000000"/>
          <w:sz w:val="22"/>
          <w:szCs w:val="22"/>
          <w:lang w:val="en-US"/>
        </w:rPr>
        <w:t xml:space="preserve">“know” that choosing </w:t>
      </w:r>
      <w:r w:rsidR="00AF40A8" w:rsidRPr="00042B51">
        <w:rPr>
          <w:rStyle w:val="apple-style-span"/>
          <w:rFonts w:cs="Cambria"/>
          <w:i/>
          <w:color w:val="000000"/>
          <w:sz w:val="22"/>
          <w:szCs w:val="22"/>
          <w:lang w:val="en-US"/>
        </w:rPr>
        <w:t>SS</w:t>
      </w:r>
      <w:r w:rsidR="004A4A17" w:rsidRPr="00042B51">
        <w:rPr>
          <w:rStyle w:val="apple-style-span"/>
          <w:rFonts w:cs="Cambria"/>
          <w:i/>
          <w:color w:val="000000"/>
          <w:sz w:val="22"/>
          <w:szCs w:val="22"/>
          <w:lang w:val="en-US"/>
        </w:rPr>
        <w:t xml:space="preserve"> </w:t>
      </w:r>
      <w:r w:rsidR="004A4A17" w:rsidRPr="00042B51">
        <w:rPr>
          <w:rStyle w:val="apple-style-span"/>
          <w:rFonts w:cs="Cambria"/>
          <w:color w:val="000000"/>
          <w:sz w:val="22"/>
          <w:szCs w:val="22"/>
          <w:lang w:val="en-US"/>
        </w:rPr>
        <w:t xml:space="preserve">will mean forgoing </w:t>
      </w:r>
      <w:r w:rsidR="00AF40A8" w:rsidRPr="00042B51">
        <w:rPr>
          <w:rStyle w:val="apple-style-span"/>
          <w:rFonts w:cs="Cambria"/>
          <w:i/>
          <w:color w:val="000000"/>
          <w:sz w:val="22"/>
          <w:szCs w:val="22"/>
          <w:lang w:val="en-US"/>
        </w:rPr>
        <w:t>LL</w:t>
      </w:r>
      <w:r w:rsidR="003A08E9" w:rsidRPr="00042B51">
        <w:rPr>
          <w:rStyle w:val="apple-style-span"/>
          <w:rFonts w:cs="Cambria"/>
          <w:color w:val="000000"/>
          <w:sz w:val="22"/>
          <w:szCs w:val="22"/>
          <w:lang w:val="en-US"/>
        </w:rPr>
        <w:t xml:space="preserve"> -- any more than they don’t </w:t>
      </w:r>
      <w:r w:rsidR="00DD1032" w:rsidRPr="00042B51">
        <w:rPr>
          <w:rStyle w:val="apple-style-span"/>
          <w:rFonts w:cs="Cambria"/>
          <w:color w:val="000000"/>
          <w:sz w:val="22"/>
          <w:szCs w:val="22"/>
          <w:lang w:val="en-US"/>
        </w:rPr>
        <w:t>“</w:t>
      </w:r>
      <w:r w:rsidR="003A08E9" w:rsidRPr="00042B51">
        <w:rPr>
          <w:rStyle w:val="apple-style-span"/>
          <w:rFonts w:cs="Cambria"/>
          <w:color w:val="000000"/>
          <w:sz w:val="22"/>
          <w:szCs w:val="22"/>
          <w:lang w:val="en-US"/>
        </w:rPr>
        <w:t>know</w:t>
      </w:r>
      <w:r w:rsidR="00DD1032" w:rsidRPr="00042B51">
        <w:rPr>
          <w:rStyle w:val="apple-style-span"/>
          <w:rFonts w:cs="Cambria"/>
          <w:color w:val="000000"/>
          <w:sz w:val="22"/>
          <w:szCs w:val="22"/>
          <w:lang w:val="en-US"/>
        </w:rPr>
        <w:t>”</w:t>
      </w:r>
      <w:r w:rsidR="003A08E9" w:rsidRPr="00042B51">
        <w:rPr>
          <w:rStyle w:val="apple-style-span"/>
          <w:rFonts w:cs="Cambria"/>
          <w:color w:val="000000"/>
          <w:sz w:val="22"/>
          <w:szCs w:val="22"/>
          <w:lang w:val="en-US"/>
        </w:rPr>
        <w:t xml:space="preserve"> that buying the cheaper of two products will leave them with money to spare -- </w:t>
      </w:r>
      <w:r w:rsidR="001229FC" w:rsidRPr="00042B51">
        <w:rPr>
          <w:rStyle w:val="apple-style-span"/>
          <w:rFonts w:cs="Cambria"/>
          <w:color w:val="000000"/>
          <w:sz w:val="22"/>
          <w:szCs w:val="22"/>
          <w:lang w:val="en-US"/>
        </w:rPr>
        <w:t xml:space="preserve">but rather that </w:t>
      </w:r>
      <w:r w:rsidR="003A08E9" w:rsidRPr="00042B51">
        <w:rPr>
          <w:rStyle w:val="apple-style-span"/>
          <w:rFonts w:cs="Cambria"/>
          <w:color w:val="000000"/>
          <w:sz w:val="22"/>
          <w:szCs w:val="22"/>
          <w:lang w:val="en-US"/>
        </w:rPr>
        <w:t>this</w:t>
      </w:r>
      <w:r w:rsidR="001229FC" w:rsidRPr="00042B51">
        <w:rPr>
          <w:rStyle w:val="apple-style-span"/>
          <w:rFonts w:cs="Cambria"/>
          <w:color w:val="000000"/>
          <w:sz w:val="22"/>
          <w:szCs w:val="22"/>
          <w:lang w:val="en-US"/>
        </w:rPr>
        <w:t xml:space="preserve"> </w:t>
      </w:r>
      <w:r w:rsidR="00954CA3" w:rsidRPr="00042B51">
        <w:rPr>
          <w:rStyle w:val="apple-style-span"/>
          <w:rFonts w:cs="Cambria"/>
          <w:color w:val="000000"/>
          <w:sz w:val="22"/>
          <w:szCs w:val="22"/>
          <w:lang w:val="en-US"/>
        </w:rPr>
        <w:t xml:space="preserve">knowledge </w:t>
      </w:r>
      <w:r w:rsidR="001229FC" w:rsidRPr="00042B51">
        <w:rPr>
          <w:rStyle w:val="apple-style-span"/>
          <w:rFonts w:cs="Cambria"/>
          <w:color w:val="000000"/>
          <w:sz w:val="22"/>
          <w:szCs w:val="22"/>
          <w:lang w:val="en-US"/>
        </w:rPr>
        <w:t>is underweighted in their decision making.</w:t>
      </w:r>
      <w:r w:rsidR="00D16A7D" w:rsidRPr="00042B51">
        <w:rPr>
          <w:rStyle w:val="apple-style-span"/>
          <w:rFonts w:cs="Cambria"/>
          <w:color w:val="000000"/>
          <w:sz w:val="22"/>
          <w:szCs w:val="22"/>
          <w:lang w:val="en-US"/>
        </w:rPr>
        <w:t xml:space="preserve"> </w:t>
      </w:r>
      <w:r w:rsidR="001229FC" w:rsidRPr="00042B51">
        <w:rPr>
          <w:rStyle w:val="apple-style-span"/>
          <w:rFonts w:cs="Cambria"/>
          <w:color w:val="000000"/>
          <w:sz w:val="22"/>
          <w:szCs w:val="22"/>
          <w:lang w:val="en-US"/>
        </w:rPr>
        <w:t xml:space="preserve">The opportunity cost of </w:t>
      </w:r>
      <w:r w:rsidR="00BA5321" w:rsidRPr="00042B51">
        <w:rPr>
          <w:rStyle w:val="apple-style-span"/>
          <w:rFonts w:cs="Cambria"/>
          <w:i/>
          <w:color w:val="000000"/>
          <w:sz w:val="22"/>
          <w:szCs w:val="22"/>
          <w:lang w:val="en-US"/>
        </w:rPr>
        <w:t>SS</w:t>
      </w:r>
      <w:r w:rsidR="001229FC" w:rsidRPr="00042B51">
        <w:rPr>
          <w:rStyle w:val="apple-style-span"/>
          <w:rFonts w:cs="Cambria"/>
          <w:color w:val="000000"/>
          <w:sz w:val="22"/>
          <w:szCs w:val="22"/>
          <w:lang w:val="en-US"/>
        </w:rPr>
        <w:t xml:space="preserve"> therefore plays a smaller role in </w:t>
      </w:r>
      <w:r w:rsidR="00D533B7" w:rsidRPr="00042B51">
        <w:rPr>
          <w:rStyle w:val="apple-style-span"/>
          <w:rFonts w:cs="Cambria"/>
          <w:color w:val="000000"/>
          <w:sz w:val="22"/>
          <w:szCs w:val="22"/>
          <w:lang w:val="en-US"/>
        </w:rPr>
        <w:t xml:space="preserve">intertemporal </w:t>
      </w:r>
      <w:r w:rsidR="001229FC" w:rsidRPr="00042B51">
        <w:rPr>
          <w:rStyle w:val="apple-style-span"/>
          <w:rFonts w:cs="Cambria"/>
          <w:color w:val="000000"/>
          <w:sz w:val="22"/>
          <w:szCs w:val="22"/>
          <w:lang w:val="en-US"/>
        </w:rPr>
        <w:t xml:space="preserve">decision making than the opportunity cost of </w:t>
      </w:r>
      <w:r w:rsidR="00BA5321" w:rsidRPr="00042B51">
        <w:rPr>
          <w:rStyle w:val="apple-style-span"/>
          <w:rFonts w:cs="Cambria"/>
          <w:i/>
          <w:color w:val="000000"/>
          <w:sz w:val="22"/>
          <w:szCs w:val="22"/>
          <w:lang w:val="en-US"/>
        </w:rPr>
        <w:t>LL</w:t>
      </w:r>
      <w:r w:rsidR="001229FC" w:rsidRPr="00042B51">
        <w:rPr>
          <w:rStyle w:val="apple-style-span"/>
          <w:rFonts w:cs="Cambria"/>
          <w:color w:val="000000"/>
          <w:sz w:val="22"/>
          <w:szCs w:val="22"/>
          <w:lang w:val="en-US"/>
        </w:rPr>
        <w:t>.</w:t>
      </w:r>
      <w:r w:rsidR="00D16A7D" w:rsidRPr="00042B51">
        <w:rPr>
          <w:rStyle w:val="apple-style-span"/>
          <w:rFonts w:cs="Cambria"/>
          <w:color w:val="000000"/>
          <w:sz w:val="22"/>
          <w:szCs w:val="22"/>
          <w:lang w:val="en-US"/>
        </w:rPr>
        <w:t xml:space="preserve"> </w:t>
      </w:r>
    </w:p>
    <w:p w14:paraId="1838C8FA" w14:textId="77777777" w:rsidR="00532F91" w:rsidRPr="00042B51" w:rsidRDefault="00984864" w:rsidP="00F70DD4">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This</w:t>
      </w:r>
      <w:r w:rsidR="0094579A" w:rsidRPr="00042B51">
        <w:rPr>
          <w:rStyle w:val="apple-style-span"/>
          <w:rFonts w:cs="Cambria"/>
          <w:color w:val="000000"/>
          <w:sz w:val="22"/>
          <w:szCs w:val="22"/>
          <w:lang w:val="en-US"/>
        </w:rPr>
        <w:t xml:space="preserve"> </w:t>
      </w:r>
      <w:r w:rsidR="005C0415" w:rsidRPr="00042B51">
        <w:rPr>
          <w:rStyle w:val="apple-style-span"/>
          <w:rFonts w:cs="Cambria"/>
          <w:color w:val="000000"/>
          <w:sz w:val="22"/>
          <w:szCs w:val="22"/>
          <w:lang w:val="en-US"/>
        </w:rPr>
        <w:t xml:space="preserve">proposed </w:t>
      </w:r>
      <w:r w:rsidR="0094579A" w:rsidRPr="00042B51">
        <w:rPr>
          <w:rStyle w:val="apple-style-span"/>
          <w:rFonts w:cs="Cambria"/>
          <w:color w:val="000000"/>
          <w:sz w:val="22"/>
          <w:szCs w:val="22"/>
          <w:lang w:val="en-US"/>
        </w:rPr>
        <w:t>asymmetr</w:t>
      </w:r>
      <w:r w:rsidR="005C0415" w:rsidRPr="00042B51">
        <w:rPr>
          <w:rStyle w:val="apple-style-span"/>
          <w:rFonts w:cs="Cambria"/>
          <w:color w:val="000000"/>
          <w:sz w:val="22"/>
          <w:szCs w:val="22"/>
          <w:lang w:val="en-US"/>
        </w:rPr>
        <w:t xml:space="preserve">y in </w:t>
      </w:r>
      <w:r w:rsidR="0029788D" w:rsidRPr="00042B51">
        <w:rPr>
          <w:rStyle w:val="apple-style-span"/>
          <w:rFonts w:cs="Cambria"/>
          <w:color w:val="000000"/>
          <w:sz w:val="22"/>
          <w:szCs w:val="22"/>
          <w:lang w:val="en-US"/>
        </w:rPr>
        <w:t xml:space="preserve">intertemporal </w:t>
      </w:r>
      <w:r w:rsidR="0094579A" w:rsidRPr="00042B51">
        <w:rPr>
          <w:rStyle w:val="apple-style-span"/>
          <w:rFonts w:cs="Cambria"/>
          <w:color w:val="000000"/>
          <w:sz w:val="22"/>
          <w:szCs w:val="22"/>
          <w:lang w:val="en-US"/>
        </w:rPr>
        <w:t>opportunity cost</w:t>
      </w:r>
      <w:r w:rsidR="00F4428E" w:rsidRPr="00042B51">
        <w:rPr>
          <w:rStyle w:val="apple-style-span"/>
          <w:rFonts w:cs="Cambria"/>
          <w:color w:val="000000"/>
          <w:sz w:val="22"/>
          <w:szCs w:val="22"/>
          <w:lang w:val="en-US"/>
        </w:rPr>
        <w:t xml:space="preserve"> salience</w:t>
      </w:r>
      <w:r w:rsidR="0094579A" w:rsidRPr="00042B51">
        <w:rPr>
          <w:rStyle w:val="apple-style-span"/>
          <w:rFonts w:cs="Cambria"/>
          <w:color w:val="000000"/>
          <w:sz w:val="22"/>
          <w:szCs w:val="22"/>
          <w:lang w:val="en-US"/>
        </w:rPr>
        <w:t xml:space="preserve"> </w:t>
      </w:r>
      <w:r w:rsidRPr="00042B51">
        <w:rPr>
          <w:rStyle w:val="apple-style-span"/>
          <w:rFonts w:cs="Cambria"/>
          <w:color w:val="000000"/>
          <w:sz w:val="22"/>
          <w:szCs w:val="22"/>
          <w:lang w:val="en-US"/>
        </w:rPr>
        <w:t xml:space="preserve">leads to </w:t>
      </w:r>
      <w:r w:rsidR="0094579A" w:rsidRPr="00042B51">
        <w:rPr>
          <w:rStyle w:val="apple-style-span"/>
          <w:rFonts w:cs="Cambria"/>
          <w:color w:val="000000"/>
          <w:sz w:val="22"/>
          <w:szCs w:val="22"/>
          <w:lang w:val="en-US"/>
        </w:rPr>
        <w:t>the following</w:t>
      </w:r>
      <w:r w:rsidRPr="00042B51">
        <w:rPr>
          <w:rStyle w:val="apple-style-span"/>
          <w:rFonts w:cs="Cambria"/>
          <w:color w:val="000000"/>
          <w:sz w:val="22"/>
          <w:szCs w:val="22"/>
          <w:lang w:val="en-US"/>
        </w:rPr>
        <w:t xml:space="preserve"> prediction</w:t>
      </w:r>
      <w:r w:rsidR="003204A8" w:rsidRPr="00042B51">
        <w:rPr>
          <w:rStyle w:val="apple-style-span"/>
          <w:rFonts w:cs="Cambria"/>
          <w:color w:val="000000"/>
          <w:sz w:val="22"/>
          <w:szCs w:val="22"/>
          <w:lang w:val="en-US"/>
        </w:rPr>
        <w:t>s</w:t>
      </w:r>
      <w:r w:rsidRPr="00042B51">
        <w:rPr>
          <w:rStyle w:val="apple-style-span"/>
          <w:rFonts w:cs="Cambria"/>
          <w:color w:val="000000"/>
          <w:sz w:val="22"/>
          <w:szCs w:val="22"/>
          <w:lang w:val="en-US"/>
        </w:rPr>
        <w:t>:</w:t>
      </w:r>
      <w:r w:rsidR="00D16A7D" w:rsidRPr="00042B51">
        <w:rPr>
          <w:rStyle w:val="apple-style-span"/>
          <w:rFonts w:cs="Cambria"/>
          <w:color w:val="000000"/>
          <w:sz w:val="22"/>
          <w:szCs w:val="22"/>
          <w:lang w:val="en-US"/>
        </w:rPr>
        <w:t xml:space="preserve"> </w:t>
      </w:r>
      <w:r w:rsidR="00524B87" w:rsidRPr="00042B51">
        <w:rPr>
          <w:rStyle w:val="apple-style-span"/>
          <w:rFonts w:cs="Cambria"/>
          <w:color w:val="000000"/>
          <w:sz w:val="22"/>
          <w:szCs w:val="22"/>
          <w:lang w:val="en-US"/>
        </w:rPr>
        <w:t xml:space="preserve">When </w:t>
      </w:r>
      <w:r w:rsidR="001229FC" w:rsidRPr="00042B51">
        <w:rPr>
          <w:rStyle w:val="apple-style-span"/>
          <w:rFonts w:cs="Cambria"/>
          <w:color w:val="000000"/>
          <w:sz w:val="22"/>
          <w:szCs w:val="22"/>
          <w:lang w:val="en-US"/>
        </w:rPr>
        <w:t xml:space="preserve">the opportunity costs of </w:t>
      </w:r>
      <w:r w:rsidR="001229FC" w:rsidRPr="00042B51">
        <w:rPr>
          <w:rStyle w:val="apple-style-span"/>
          <w:rFonts w:cs="Cambria"/>
          <w:i/>
          <w:color w:val="000000"/>
          <w:sz w:val="22"/>
          <w:szCs w:val="22"/>
          <w:lang w:val="en-US"/>
        </w:rPr>
        <w:t>LL</w:t>
      </w:r>
      <w:r w:rsidR="00756828" w:rsidRPr="00042B51">
        <w:rPr>
          <w:rStyle w:val="apple-style-span"/>
          <w:rFonts w:cs="Cambria"/>
          <w:color w:val="000000"/>
          <w:sz w:val="22"/>
          <w:szCs w:val="22"/>
          <w:lang w:val="en-US"/>
        </w:rPr>
        <w:t xml:space="preserve"> </w:t>
      </w:r>
      <w:r w:rsidR="00926331" w:rsidRPr="00042B51">
        <w:rPr>
          <w:rStyle w:val="apple-style-span"/>
          <w:rFonts w:cs="Cambria"/>
          <w:color w:val="000000"/>
          <w:sz w:val="22"/>
          <w:szCs w:val="22"/>
          <w:lang w:val="en-US"/>
        </w:rPr>
        <w:t xml:space="preserve">are </w:t>
      </w:r>
      <w:r w:rsidR="00D533B7" w:rsidRPr="00042B51">
        <w:rPr>
          <w:rStyle w:val="apple-style-span"/>
          <w:rFonts w:cs="Cambria"/>
          <w:color w:val="000000"/>
          <w:sz w:val="22"/>
          <w:szCs w:val="22"/>
          <w:lang w:val="en-US"/>
        </w:rPr>
        <w:t>highlighted</w:t>
      </w:r>
      <w:r w:rsidR="00814ECF" w:rsidRPr="00042B51">
        <w:rPr>
          <w:rStyle w:val="apple-style-span"/>
          <w:rFonts w:cs="Cambria"/>
          <w:color w:val="000000"/>
          <w:sz w:val="22"/>
          <w:szCs w:val="22"/>
          <w:lang w:val="en-US"/>
        </w:rPr>
        <w:t>,</w:t>
      </w:r>
      <w:r w:rsidR="00926331" w:rsidRPr="00042B51">
        <w:rPr>
          <w:rStyle w:val="apple-style-span"/>
          <w:rFonts w:cs="Cambria"/>
          <w:color w:val="000000"/>
          <w:sz w:val="22"/>
          <w:szCs w:val="22"/>
          <w:lang w:val="en-US"/>
        </w:rPr>
        <w:t xml:space="preserve"> </w:t>
      </w:r>
      <w:r w:rsidR="00524B87" w:rsidRPr="00042B51">
        <w:rPr>
          <w:rStyle w:val="apple-style-span"/>
          <w:rFonts w:cs="Cambria"/>
          <w:color w:val="000000"/>
          <w:sz w:val="22"/>
          <w:szCs w:val="22"/>
          <w:lang w:val="en-US"/>
        </w:rPr>
        <w:t>patience will be unaffected, since these</w:t>
      </w:r>
      <w:r w:rsidR="00756828" w:rsidRPr="00042B51">
        <w:rPr>
          <w:rStyle w:val="apple-style-span"/>
          <w:rFonts w:cs="Cambria"/>
          <w:color w:val="000000"/>
          <w:sz w:val="22"/>
          <w:szCs w:val="22"/>
          <w:lang w:val="en-US"/>
        </w:rPr>
        <w:t xml:space="preserve"> costs are naturally salient; but if </w:t>
      </w:r>
      <w:r w:rsidR="00926331" w:rsidRPr="00042B51">
        <w:rPr>
          <w:rStyle w:val="apple-style-span"/>
          <w:rFonts w:cs="Cambria"/>
          <w:color w:val="000000"/>
          <w:sz w:val="22"/>
          <w:szCs w:val="22"/>
          <w:lang w:val="en-US"/>
        </w:rPr>
        <w:t xml:space="preserve">the </w:t>
      </w:r>
      <w:r w:rsidR="00756828" w:rsidRPr="00042B51">
        <w:rPr>
          <w:rStyle w:val="apple-style-span"/>
          <w:rFonts w:cs="Cambria"/>
          <w:color w:val="000000"/>
          <w:sz w:val="22"/>
          <w:szCs w:val="22"/>
          <w:lang w:val="en-US"/>
        </w:rPr>
        <w:t xml:space="preserve">opportunity costs of </w:t>
      </w:r>
      <w:r w:rsidR="00756828" w:rsidRPr="00042B51">
        <w:rPr>
          <w:rStyle w:val="apple-style-span"/>
          <w:rFonts w:cs="Cambria"/>
          <w:i/>
          <w:color w:val="000000"/>
          <w:sz w:val="22"/>
          <w:szCs w:val="22"/>
          <w:lang w:val="en-US"/>
        </w:rPr>
        <w:t>SS</w:t>
      </w:r>
      <w:r w:rsidR="00926331" w:rsidRPr="00042B51">
        <w:rPr>
          <w:rStyle w:val="apple-style-span"/>
          <w:rFonts w:cs="Cambria"/>
          <w:color w:val="000000"/>
          <w:sz w:val="22"/>
          <w:szCs w:val="22"/>
          <w:lang w:val="en-US"/>
        </w:rPr>
        <w:t xml:space="preserve"> are </w:t>
      </w:r>
      <w:r w:rsidR="004E4A6F" w:rsidRPr="00042B51">
        <w:rPr>
          <w:rStyle w:val="apple-style-span"/>
          <w:rFonts w:cs="Cambria"/>
          <w:color w:val="000000"/>
          <w:sz w:val="22"/>
          <w:szCs w:val="22"/>
          <w:lang w:val="en-US"/>
        </w:rPr>
        <w:t>highlighted</w:t>
      </w:r>
      <w:r w:rsidR="00756828" w:rsidRPr="00042B51">
        <w:rPr>
          <w:rStyle w:val="apple-style-span"/>
          <w:rFonts w:cs="Cambria"/>
          <w:color w:val="000000"/>
          <w:sz w:val="22"/>
          <w:szCs w:val="22"/>
          <w:lang w:val="en-US"/>
        </w:rPr>
        <w:t>, patience</w:t>
      </w:r>
      <w:r w:rsidR="00524B87" w:rsidRPr="00042B51">
        <w:rPr>
          <w:rStyle w:val="apple-style-span"/>
          <w:rFonts w:cs="Cambria"/>
          <w:color w:val="000000"/>
          <w:sz w:val="22"/>
          <w:szCs w:val="22"/>
          <w:lang w:val="en-US"/>
        </w:rPr>
        <w:t xml:space="preserve"> </w:t>
      </w:r>
      <w:r w:rsidR="008D06C3" w:rsidRPr="00042B51">
        <w:rPr>
          <w:rStyle w:val="apple-style-span"/>
          <w:rFonts w:cs="Cambria"/>
          <w:color w:val="000000"/>
          <w:sz w:val="22"/>
          <w:szCs w:val="22"/>
          <w:lang w:val="en-US"/>
        </w:rPr>
        <w:t xml:space="preserve">(or choices of </w:t>
      </w:r>
      <w:r w:rsidR="008D06C3" w:rsidRPr="00042B51">
        <w:rPr>
          <w:rStyle w:val="apple-style-span"/>
          <w:rFonts w:cs="Cambria"/>
          <w:i/>
          <w:color w:val="000000"/>
          <w:sz w:val="22"/>
          <w:szCs w:val="22"/>
          <w:lang w:val="en-US"/>
        </w:rPr>
        <w:t>LL</w:t>
      </w:r>
      <w:r w:rsidR="008D06C3" w:rsidRPr="00042B51">
        <w:rPr>
          <w:rStyle w:val="apple-style-span"/>
          <w:rFonts w:cs="Cambria"/>
          <w:color w:val="000000"/>
          <w:sz w:val="22"/>
          <w:szCs w:val="22"/>
          <w:lang w:val="en-US"/>
        </w:rPr>
        <w:t>) will</w:t>
      </w:r>
      <w:r w:rsidR="00524B87" w:rsidRPr="00042B51">
        <w:rPr>
          <w:rStyle w:val="apple-style-span"/>
          <w:rFonts w:cs="Cambria"/>
          <w:color w:val="000000"/>
          <w:sz w:val="22"/>
          <w:szCs w:val="22"/>
          <w:lang w:val="en-US"/>
        </w:rPr>
        <w:t xml:space="preserve"> be increased</w:t>
      </w:r>
      <w:r w:rsidR="00756828" w:rsidRPr="00042B51">
        <w:rPr>
          <w:rStyle w:val="apple-style-span"/>
          <w:rFonts w:cs="Cambria"/>
          <w:color w:val="000000"/>
          <w:sz w:val="22"/>
          <w:szCs w:val="22"/>
          <w:lang w:val="en-US"/>
        </w:rPr>
        <w:t>.</w:t>
      </w:r>
      <w:r w:rsidR="00D16A7D" w:rsidRPr="00042B51">
        <w:rPr>
          <w:rStyle w:val="apple-style-span"/>
          <w:rFonts w:cs="Cambria"/>
          <w:color w:val="000000"/>
          <w:sz w:val="22"/>
          <w:szCs w:val="22"/>
          <w:lang w:val="en-US"/>
        </w:rPr>
        <w:t xml:space="preserve"> </w:t>
      </w:r>
      <w:r w:rsidR="008E55F1" w:rsidRPr="00042B51">
        <w:rPr>
          <w:rStyle w:val="apple-style-span"/>
          <w:rFonts w:cs="Cambria"/>
          <w:color w:val="000000"/>
          <w:sz w:val="22"/>
          <w:szCs w:val="22"/>
          <w:lang w:val="en-US"/>
        </w:rPr>
        <w:t>We tested these</w:t>
      </w:r>
      <w:r w:rsidR="00864BB6" w:rsidRPr="00042B51">
        <w:rPr>
          <w:rStyle w:val="apple-style-span"/>
          <w:rFonts w:cs="Cambria"/>
          <w:color w:val="000000"/>
          <w:sz w:val="22"/>
          <w:szCs w:val="22"/>
          <w:lang w:val="en-US"/>
        </w:rPr>
        <w:t xml:space="preserve"> predictions </w:t>
      </w:r>
      <w:r w:rsidR="000E0B8E" w:rsidRPr="00042B51">
        <w:rPr>
          <w:rStyle w:val="apple-style-span"/>
          <w:rFonts w:cs="Cambria"/>
          <w:color w:val="000000"/>
          <w:sz w:val="22"/>
          <w:szCs w:val="22"/>
          <w:lang w:val="en-US"/>
        </w:rPr>
        <w:t>by</w:t>
      </w:r>
      <w:r w:rsidR="00BB74D5" w:rsidRPr="00042B51">
        <w:rPr>
          <w:rStyle w:val="apple-style-span"/>
          <w:rFonts w:cs="Cambria"/>
          <w:color w:val="000000"/>
          <w:sz w:val="22"/>
          <w:szCs w:val="22"/>
          <w:lang w:val="en-US"/>
        </w:rPr>
        <w:t xml:space="preserve"> </w:t>
      </w:r>
      <w:r w:rsidR="00BB74D5" w:rsidRPr="00042B51">
        <w:rPr>
          <w:rStyle w:val="apple-style-span"/>
          <w:rFonts w:cs="Cambria"/>
          <w:color w:val="000000"/>
          <w:sz w:val="22"/>
          <w:szCs w:val="22"/>
          <w:lang w:val="en-US"/>
        </w:rPr>
        <w:lastRenderedPageBreak/>
        <w:t>employ</w:t>
      </w:r>
      <w:r w:rsidR="000E0B8E" w:rsidRPr="00042B51">
        <w:rPr>
          <w:rStyle w:val="apple-style-span"/>
          <w:rFonts w:cs="Cambria"/>
          <w:color w:val="000000"/>
          <w:sz w:val="22"/>
          <w:szCs w:val="22"/>
          <w:lang w:val="en-US"/>
        </w:rPr>
        <w:t>ing</w:t>
      </w:r>
      <w:r w:rsidR="00BB74D5" w:rsidRPr="00042B51">
        <w:rPr>
          <w:rStyle w:val="apple-style-span"/>
          <w:rFonts w:cs="Cambria"/>
          <w:color w:val="000000"/>
          <w:sz w:val="22"/>
          <w:szCs w:val="22"/>
          <w:lang w:val="en-US"/>
        </w:rPr>
        <w:t xml:space="preserve"> framing manipulations </w:t>
      </w:r>
      <w:r w:rsidR="004732E3" w:rsidRPr="00042B51">
        <w:rPr>
          <w:rStyle w:val="apple-style-span"/>
          <w:rFonts w:cs="Cambria"/>
          <w:color w:val="000000"/>
          <w:sz w:val="22"/>
          <w:szCs w:val="22"/>
          <w:lang w:val="en-US"/>
        </w:rPr>
        <w:t>that</w:t>
      </w:r>
      <w:r w:rsidR="00756828" w:rsidRPr="00042B51">
        <w:rPr>
          <w:rStyle w:val="apple-style-span"/>
          <w:rFonts w:cs="Cambria"/>
          <w:color w:val="000000"/>
          <w:sz w:val="22"/>
          <w:szCs w:val="22"/>
          <w:lang w:val="en-US"/>
        </w:rPr>
        <w:t xml:space="preserve"> subtly</w:t>
      </w:r>
      <w:r w:rsidR="0029788D" w:rsidRPr="00042B51">
        <w:rPr>
          <w:rStyle w:val="apple-style-span"/>
          <w:rFonts w:cs="Cambria"/>
          <w:color w:val="000000"/>
          <w:sz w:val="22"/>
          <w:szCs w:val="22"/>
          <w:lang w:val="en-US"/>
        </w:rPr>
        <w:t xml:space="preserve"> </w:t>
      </w:r>
      <w:r w:rsidR="00BB74D5" w:rsidRPr="00042B51">
        <w:rPr>
          <w:rStyle w:val="apple-style-span"/>
          <w:rFonts w:cs="Cambria"/>
          <w:color w:val="000000"/>
          <w:sz w:val="22"/>
          <w:szCs w:val="22"/>
          <w:lang w:val="en-US"/>
        </w:rPr>
        <w:t xml:space="preserve">highlight the opportunity costs </w:t>
      </w:r>
      <w:r w:rsidR="003204A8" w:rsidRPr="00042B51">
        <w:rPr>
          <w:rStyle w:val="apple-style-span"/>
          <w:rFonts w:cs="Cambria"/>
          <w:color w:val="000000"/>
          <w:sz w:val="22"/>
          <w:szCs w:val="22"/>
          <w:lang w:val="en-US"/>
        </w:rPr>
        <w:t>of</w:t>
      </w:r>
      <w:r w:rsidR="00BB74D5" w:rsidRPr="00042B51">
        <w:rPr>
          <w:rStyle w:val="apple-style-span"/>
          <w:rFonts w:cs="Cambria"/>
          <w:color w:val="000000"/>
          <w:sz w:val="22"/>
          <w:szCs w:val="22"/>
          <w:lang w:val="en-US"/>
        </w:rPr>
        <w:t xml:space="preserve"> </w:t>
      </w:r>
      <w:r w:rsidR="008D06C3" w:rsidRPr="00042B51">
        <w:rPr>
          <w:rStyle w:val="apple-style-span"/>
          <w:rFonts w:cs="Cambria"/>
          <w:i/>
          <w:color w:val="000000"/>
          <w:sz w:val="22"/>
          <w:szCs w:val="22"/>
          <w:lang w:val="en-US"/>
        </w:rPr>
        <w:t>SS</w:t>
      </w:r>
      <w:r w:rsidR="008D06C3" w:rsidRPr="00042B51">
        <w:rPr>
          <w:rStyle w:val="apple-style-span"/>
          <w:rFonts w:cs="Cambria"/>
          <w:color w:val="000000"/>
          <w:sz w:val="22"/>
          <w:szCs w:val="22"/>
          <w:lang w:val="en-US"/>
        </w:rPr>
        <w:t xml:space="preserve"> and</w:t>
      </w:r>
      <w:r w:rsidR="008226DF" w:rsidRPr="00042B51">
        <w:rPr>
          <w:rStyle w:val="apple-style-span"/>
          <w:rFonts w:cs="Cambria"/>
          <w:color w:val="000000"/>
          <w:sz w:val="22"/>
          <w:szCs w:val="22"/>
          <w:lang w:val="en-US"/>
        </w:rPr>
        <w:t>/or</w:t>
      </w:r>
      <w:r w:rsidR="008D06C3" w:rsidRPr="00042B51">
        <w:rPr>
          <w:rStyle w:val="apple-style-span"/>
          <w:rFonts w:cs="Cambria"/>
          <w:color w:val="000000"/>
          <w:sz w:val="22"/>
          <w:szCs w:val="22"/>
          <w:lang w:val="en-US"/>
        </w:rPr>
        <w:t xml:space="preserve"> </w:t>
      </w:r>
      <w:r w:rsidR="008D06C3" w:rsidRPr="00042B51">
        <w:rPr>
          <w:rStyle w:val="apple-style-span"/>
          <w:rFonts w:cs="Cambria"/>
          <w:i/>
          <w:color w:val="000000"/>
          <w:sz w:val="22"/>
          <w:szCs w:val="22"/>
          <w:lang w:val="en-US"/>
        </w:rPr>
        <w:t>LL</w:t>
      </w:r>
      <w:r w:rsidR="008E55F1" w:rsidRPr="00042B51">
        <w:rPr>
          <w:rStyle w:val="apple-style-span"/>
          <w:rFonts w:cs="Cambria"/>
          <w:color w:val="000000"/>
          <w:sz w:val="22"/>
          <w:szCs w:val="22"/>
          <w:lang w:val="en-US"/>
        </w:rPr>
        <w:t xml:space="preserve"> in standard intertemporal choice tasks. </w:t>
      </w:r>
    </w:p>
    <w:p w14:paraId="5582D119" w14:textId="77777777" w:rsidR="00142968" w:rsidRPr="00042B51" w:rsidRDefault="008E55F1"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These standard tasks involve choices</w:t>
      </w:r>
      <w:r w:rsidR="00FC4627" w:rsidRPr="00042B51">
        <w:rPr>
          <w:rStyle w:val="apple-style-span"/>
          <w:rFonts w:cs="Cambria"/>
          <w:color w:val="000000"/>
          <w:sz w:val="22"/>
          <w:szCs w:val="22"/>
          <w:lang w:val="en-US"/>
        </w:rPr>
        <w:t xml:space="preserve"> between </w:t>
      </w:r>
      <w:r w:rsidR="00645B92" w:rsidRPr="00042B51">
        <w:rPr>
          <w:rStyle w:val="apple-style-span"/>
          <w:rFonts w:cs="Cambria"/>
          <w:color w:val="000000"/>
          <w:sz w:val="22"/>
          <w:szCs w:val="22"/>
          <w:lang w:val="en-US"/>
        </w:rPr>
        <w:t>smaller</w:t>
      </w:r>
      <w:r w:rsidR="00474104" w:rsidRPr="00042B51">
        <w:rPr>
          <w:rStyle w:val="apple-style-span"/>
          <w:rFonts w:cs="Cambria"/>
          <w:color w:val="000000"/>
          <w:sz w:val="22"/>
          <w:szCs w:val="22"/>
          <w:lang w:val="en-US"/>
        </w:rPr>
        <w:t>, sooner</w:t>
      </w:r>
      <w:r w:rsidR="00FC4627"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SS</w:t>
      </w:r>
      <w:r w:rsidR="00FC4627" w:rsidRPr="00042B51">
        <w:rPr>
          <w:rStyle w:val="apple-style-span"/>
          <w:rFonts w:cs="Cambria"/>
          <w:color w:val="000000"/>
          <w:sz w:val="22"/>
          <w:szCs w:val="22"/>
          <w:lang w:val="en-US"/>
        </w:rPr>
        <w:t xml:space="preserve">) and </w:t>
      </w:r>
      <w:r w:rsidR="00645B92" w:rsidRPr="00042B51">
        <w:rPr>
          <w:rStyle w:val="apple-style-span"/>
          <w:rFonts w:cs="Cambria"/>
          <w:color w:val="000000"/>
          <w:sz w:val="22"/>
          <w:szCs w:val="22"/>
          <w:lang w:val="en-US"/>
        </w:rPr>
        <w:t>larger</w:t>
      </w:r>
      <w:r w:rsidR="00474104" w:rsidRPr="00042B51">
        <w:rPr>
          <w:rStyle w:val="apple-style-span"/>
          <w:rFonts w:cs="Cambria"/>
          <w:color w:val="000000"/>
          <w:sz w:val="22"/>
          <w:szCs w:val="22"/>
          <w:lang w:val="en-US"/>
        </w:rPr>
        <w:t>, later</w:t>
      </w:r>
      <w:r w:rsidR="00FC4627"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LL</w:t>
      </w:r>
      <w:r w:rsidR="00FC4627" w:rsidRPr="00042B51">
        <w:rPr>
          <w:rStyle w:val="apple-style-span"/>
          <w:rFonts w:cs="Cambria"/>
          <w:color w:val="000000"/>
          <w:sz w:val="22"/>
          <w:szCs w:val="22"/>
          <w:lang w:val="en-US"/>
        </w:rPr>
        <w:t>) payments</w:t>
      </w:r>
      <w:r w:rsidR="00EE1542" w:rsidRPr="00042B51">
        <w:rPr>
          <w:rStyle w:val="apple-style-span"/>
          <w:rFonts w:cs="Cambria"/>
          <w:color w:val="000000"/>
          <w:sz w:val="22"/>
          <w:szCs w:val="22"/>
          <w:lang w:val="en-US"/>
        </w:rPr>
        <w:t xml:space="preserve"> </w:t>
      </w:r>
      <w:r w:rsidR="00FC4627" w:rsidRPr="00042B51">
        <w:rPr>
          <w:rStyle w:val="apple-style-span"/>
          <w:rFonts w:cs="Cambria"/>
          <w:color w:val="000000"/>
          <w:sz w:val="22"/>
          <w:szCs w:val="22"/>
          <w:lang w:val="en-US"/>
        </w:rPr>
        <w:t xml:space="preserve">such as </w:t>
      </w:r>
      <w:r w:rsidR="00C56BB8" w:rsidRPr="00042B51">
        <w:rPr>
          <w:rStyle w:val="apple-style-span"/>
          <w:rFonts w:cs="Cambria"/>
          <w:color w:val="000000"/>
          <w:sz w:val="22"/>
          <w:szCs w:val="22"/>
          <w:lang w:val="en-US"/>
        </w:rPr>
        <w:t>“</w:t>
      </w:r>
      <w:r w:rsidR="00FC4627" w:rsidRPr="00042B51">
        <w:rPr>
          <w:rStyle w:val="apple-style-span"/>
          <w:rFonts w:cs="Cambria"/>
          <w:color w:val="000000"/>
          <w:sz w:val="22"/>
          <w:szCs w:val="22"/>
          <w:lang w:val="en-US"/>
        </w:rPr>
        <w:t>$</w:t>
      </w:r>
      <w:r w:rsidR="001837B6" w:rsidRPr="00042B51">
        <w:rPr>
          <w:rStyle w:val="apple-style-span"/>
          <w:rFonts w:cs="Cambria"/>
          <w:color w:val="000000"/>
          <w:sz w:val="22"/>
          <w:szCs w:val="22"/>
          <w:lang w:val="en-US"/>
        </w:rPr>
        <w:t>100</w:t>
      </w:r>
      <w:r w:rsidR="00FC4627" w:rsidRPr="00042B51">
        <w:rPr>
          <w:rStyle w:val="apple-style-span"/>
          <w:rFonts w:cs="Cambria"/>
          <w:color w:val="000000"/>
          <w:sz w:val="22"/>
          <w:szCs w:val="22"/>
          <w:lang w:val="en-US"/>
        </w:rPr>
        <w:t xml:space="preserve"> today OR $</w:t>
      </w:r>
      <w:r w:rsidR="001837B6" w:rsidRPr="00042B51">
        <w:rPr>
          <w:rStyle w:val="apple-style-span"/>
          <w:rFonts w:cs="Cambria"/>
          <w:color w:val="000000"/>
          <w:sz w:val="22"/>
          <w:szCs w:val="22"/>
          <w:lang w:val="en-US"/>
        </w:rPr>
        <w:t>150</w:t>
      </w:r>
      <w:r w:rsidR="00FC4627" w:rsidRPr="00042B51">
        <w:rPr>
          <w:rStyle w:val="apple-style-span"/>
          <w:rFonts w:cs="Cambria"/>
          <w:color w:val="000000"/>
          <w:sz w:val="22"/>
          <w:szCs w:val="22"/>
          <w:lang w:val="en-US"/>
        </w:rPr>
        <w:t xml:space="preserve"> in </w:t>
      </w:r>
      <w:r w:rsidR="001837B6" w:rsidRPr="00042B51">
        <w:rPr>
          <w:rStyle w:val="apple-style-span"/>
          <w:rFonts w:cs="Cambria"/>
          <w:color w:val="000000"/>
          <w:sz w:val="22"/>
          <w:szCs w:val="22"/>
          <w:lang w:val="en-US"/>
        </w:rPr>
        <w:t>one year</w:t>
      </w:r>
      <w:r w:rsidRPr="00042B51">
        <w:rPr>
          <w:rStyle w:val="apple-style-span"/>
          <w:rFonts w:cs="Cambria"/>
          <w:color w:val="000000"/>
          <w:sz w:val="22"/>
          <w:szCs w:val="22"/>
          <w:lang w:val="en-US"/>
        </w:rPr>
        <w:t>.” Patience is measured as</w:t>
      </w:r>
      <w:r w:rsidR="00FC4627" w:rsidRPr="00042B51">
        <w:rPr>
          <w:rStyle w:val="apple-style-span"/>
          <w:rFonts w:cs="Cambria"/>
          <w:color w:val="000000"/>
          <w:sz w:val="22"/>
          <w:szCs w:val="22"/>
          <w:lang w:val="en-US"/>
        </w:rPr>
        <w:t xml:space="preserve"> the </w:t>
      </w:r>
      <w:r w:rsidR="00142968" w:rsidRPr="00042B51">
        <w:rPr>
          <w:rStyle w:val="apple-style-span"/>
          <w:rFonts w:cs="Cambria"/>
          <w:color w:val="000000"/>
          <w:sz w:val="22"/>
          <w:szCs w:val="22"/>
          <w:lang w:val="en-US"/>
        </w:rPr>
        <w:t>propensity to choose</w:t>
      </w:r>
      <w:r w:rsidR="00FC4627"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LL</w:t>
      </w:r>
      <w:r w:rsidR="00BB1DCF" w:rsidRPr="00042B51">
        <w:rPr>
          <w:rStyle w:val="apple-style-span"/>
          <w:rFonts w:cs="Cambria"/>
          <w:color w:val="000000"/>
          <w:sz w:val="22"/>
          <w:szCs w:val="22"/>
          <w:lang w:val="en-US"/>
        </w:rPr>
        <w:t>.</w:t>
      </w:r>
      <w:r w:rsidR="003623D9" w:rsidRPr="00042B51">
        <w:rPr>
          <w:rStyle w:val="apple-style-span"/>
          <w:rFonts w:cs="Cambria"/>
          <w:color w:val="000000"/>
          <w:sz w:val="22"/>
          <w:szCs w:val="22"/>
          <w:lang w:val="en-US"/>
        </w:rPr>
        <w:t xml:space="preserve"> </w:t>
      </w:r>
      <w:r w:rsidR="00142968" w:rsidRPr="00042B51">
        <w:rPr>
          <w:rStyle w:val="apple-style-span"/>
          <w:rFonts w:cs="Cambria"/>
          <w:color w:val="000000"/>
          <w:sz w:val="22"/>
          <w:szCs w:val="22"/>
          <w:lang w:val="en-US"/>
        </w:rPr>
        <w:t xml:space="preserve">In </w:t>
      </w:r>
      <w:r w:rsidR="00DA1210" w:rsidRPr="00042B51">
        <w:rPr>
          <w:rStyle w:val="apple-style-span"/>
          <w:rFonts w:cs="Cambria"/>
          <w:color w:val="000000"/>
          <w:sz w:val="22"/>
          <w:szCs w:val="22"/>
          <w:lang w:val="en-US"/>
        </w:rPr>
        <w:t xml:space="preserve">the </w:t>
      </w:r>
      <w:r w:rsidR="00530DF0" w:rsidRPr="00042B51">
        <w:rPr>
          <w:rStyle w:val="apple-style-span"/>
          <w:rFonts w:cs="Cambria"/>
          <w:color w:val="000000"/>
          <w:sz w:val="22"/>
          <w:szCs w:val="22"/>
          <w:lang w:val="en-US"/>
        </w:rPr>
        <w:t>example</w:t>
      </w:r>
      <w:r w:rsidR="00DA1210" w:rsidRPr="00042B51">
        <w:rPr>
          <w:rStyle w:val="apple-style-span"/>
          <w:rFonts w:cs="Cambria"/>
          <w:color w:val="000000"/>
          <w:sz w:val="22"/>
          <w:szCs w:val="22"/>
          <w:lang w:val="en-US"/>
        </w:rPr>
        <w:t xml:space="preserve"> just given</w:t>
      </w:r>
      <w:r w:rsidR="00254EB5" w:rsidRPr="00042B51">
        <w:rPr>
          <w:rStyle w:val="apple-style-span"/>
          <w:rFonts w:cs="Cambria"/>
          <w:color w:val="000000"/>
          <w:sz w:val="22"/>
          <w:szCs w:val="22"/>
          <w:lang w:val="en-US"/>
        </w:rPr>
        <w:t>,</w:t>
      </w:r>
      <w:r w:rsidR="001837B6" w:rsidRPr="00042B51">
        <w:rPr>
          <w:rStyle w:val="apple-style-span"/>
          <w:rFonts w:cs="Cambria"/>
          <w:color w:val="000000"/>
          <w:sz w:val="22"/>
          <w:szCs w:val="22"/>
          <w:lang w:val="en-US"/>
        </w:rPr>
        <w:t xml:space="preserve"> the opportunity cost of choosing </w:t>
      </w:r>
      <w:r w:rsidR="00AF40A8" w:rsidRPr="00042B51">
        <w:rPr>
          <w:rStyle w:val="apple-style-span"/>
          <w:rFonts w:cs="Cambria"/>
          <w:i/>
          <w:color w:val="000000"/>
          <w:sz w:val="22"/>
          <w:szCs w:val="22"/>
          <w:lang w:val="en-US"/>
        </w:rPr>
        <w:t>LL</w:t>
      </w:r>
      <w:r w:rsidR="005D3D48" w:rsidRPr="00042B51">
        <w:rPr>
          <w:rStyle w:val="apple-style-span"/>
          <w:rFonts w:cs="Cambria"/>
          <w:i/>
          <w:color w:val="000000"/>
          <w:sz w:val="22"/>
          <w:szCs w:val="22"/>
          <w:lang w:val="en-US"/>
        </w:rPr>
        <w:t xml:space="preserve"> </w:t>
      </w:r>
      <w:r w:rsidR="001837B6" w:rsidRPr="00042B51">
        <w:rPr>
          <w:rStyle w:val="apple-style-span"/>
          <w:rFonts w:cs="Cambria"/>
          <w:color w:val="000000"/>
          <w:sz w:val="22"/>
          <w:szCs w:val="22"/>
          <w:lang w:val="en-US"/>
        </w:rPr>
        <w:t xml:space="preserve">is that </w:t>
      </w:r>
      <w:r w:rsidR="00270B90" w:rsidRPr="00042B51">
        <w:rPr>
          <w:rStyle w:val="apple-style-span"/>
          <w:rFonts w:cs="Cambria"/>
          <w:color w:val="000000"/>
          <w:sz w:val="22"/>
          <w:szCs w:val="22"/>
          <w:lang w:val="en-US"/>
        </w:rPr>
        <w:t xml:space="preserve">today </w:t>
      </w:r>
      <w:r w:rsidR="001837B6" w:rsidRPr="00042B51">
        <w:rPr>
          <w:rStyle w:val="apple-style-span"/>
          <w:rFonts w:cs="Cambria"/>
          <w:color w:val="000000"/>
          <w:sz w:val="22"/>
          <w:szCs w:val="22"/>
          <w:lang w:val="en-US"/>
        </w:rPr>
        <w:t xml:space="preserve">you will </w:t>
      </w:r>
      <w:r w:rsidR="005C153C" w:rsidRPr="00042B51">
        <w:rPr>
          <w:rStyle w:val="apple-style-span"/>
          <w:rFonts w:cs="Cambria"/>
          <w:color w:val="000000"/>
          <w:sz w:val="22"/>
          <w:szCs w:val="22"/>
          <w:lang w:val="en-US"/>
        </w:rPr>
        <w:t>miss out on receiving</w:t>
      </w:r>
      <w:r w:rsidR="001837B6" w:rsidRPr="00042B51">
        <w:rPr>
          <w:rStyle w:val="apple-style-span"/>
          <w:rFonts w:cs="Cambria"/>
          <w:color w:val="000000"/>
          <w:sz w:val="22"/>
          <w:szCs w:val="22"/>
          <w:lang w:val="en-US"/>
        </w:rPr>
        <w:t xml:space="preserve"> $100, while the opportunity cost of choosing </w:t>
      </w:r>
      <w:r w:rsidR="00AF40A8" w:rsidRPr="00042B51">
        <w:rPr>
          <w:rStyle w:val="apple-style-span"/>
          <w:rFonts w:cs="Cambria"/>
          <w:i/>
          <w:color w:val="000000"/>
          <w:sz w:val="22"/>
          <w:szCs w:val="22"/>
          <w:lang w:val="en-US"/>
        </w:rPr>
        <w:t>SS</w:t>
      </w:r>
      <w:r w:rsidR="007A19BD" w:rsidRPr="00042B51">
        <w:rPr>
          <w:rStyle w:val="apple-style-span"/>
          <w:rFonts w:cs="Cambria"/>
          <w:i/>
          <w:color w:val="000000"/>
          <w:sz w:val="22"/>
          <w:szCs w:val="22"/>
          <w:lang w:val="en-US"/>
        </w:rPr>
        <w:t xml:space="preserve"> </w:t>
      </w:r>
      <w:r w:rsidR="001837B6" w:rsidRPr="00042B51">
        <w:rPr>
          <w:rStyle w:val="apple-style-span"/>
          <w:rFonts w:cs="Cambria"/>
          <w:color w:val="000000"/>
          <w:sz w:val="22"/>
          <w:szCs w:val="22"/>
          <w:lang w:val="en-US"/>
        </w:rPr>
        <w:t xml:space="preserve">is that </w:t>
      </w:r>
      <w:r w:rsidR="00270B90" w:rsidRPr="00042B51">
        <w:rPr>
          <w:rStyle w:val="apple-style-span"/>
          <w:rFonts w:cs="Cambria"/>
          <w:color w:val="000000"/>
          <w:sz w:val="22"/>
          <w:szCs w:val="22"/>
          <w:lang w:val="en-US"/>
        </w:rPr>
        <w:t xml:space="preserve">in one year </w:t>
      </w:r>
      <w:r w:rsidR="001837B6" w:rsidRPr="00042B51">
        <w:rPr>
          <w:rStyle w:val="apple-style-span"/>
          <w:rFonts w:cs="Cambria"/>
          <w:color w:val="000000"/>
          <w:sz w:val="22"/>
          <w:szCs w:val="22"/>
          <w:lang w:val="en-US"/>
        </w:rPr>
        <w:t xml:space="preserve">you will </w:t>
      </w:r>
      <w:r w:rsidR="005C153C" w:rsidRPr="00042B51">
        <w:rPr>
          <w:rStyle w:val="apple-style-span"/>
          <w:rFonts w:cs="Cambria"/>
          <w:color w:val="000000"/>
          <w:sz w:val="22"/>
          <w:szCs w:val="22"/>
          <w:lang w:val="en-US"/>
        </w:rPr>
        <w:t xml:space="preserve">miss out on </w:t>
      </w:r>
      <w:r w:rsidR="00142968" w:rsidRPr="00042B51">
        <w:rPr>
          <w:rStyle w:val="apple-style-span"/>
          <w:rFonts w:cs="Cambria"/>
          <w:color w:val="000000"/>
          <w:sz w:val="22"/>
          <w:szCs w:val="22"/>
          <w:lang w:val="en-US"/>
        </w:rPr>
        <w:t>$150</w:t>
      </w:r>
      <w:r w:rsidR="00BB1DCF" w:rsidRPr="00042B51">
        <w:rPr>
          <w:rStyle w:val="apple-style-span"/>
          <w:rFonts w:cs="Cambria"/>
          <w:color w:val="000000"/>
          <w:sz w:val="22"/>
          <w:szCs w:val="22"/>
          <w:lang w:val="en-US"/>
        </w:rPr>
        <w:t>.</w:t>
      </w:r>
      <w:r w:rsidR="00E158D7" w:rsidRPr="00042B51">
        <w:rPr>
          <w:rStyle w:val="apple-style-span"/>
          <w:rFonts w:cs="Cambria"/>
          <w:color w:val="000000"/>
          <w:sz w:val="22"/>
          <w:szCs w:val="22"/>
          <w:lang w:val="en-US"/>
        </w:rPr>
        <w:t xml:space="preserve"> </w:t>
      </w:r>
      <w:r w:rsidR="00142968" w:rsidRPr="00042B51">
        <w:rPr>
          <w:rStyle w:val="apple-style-span"/>
          <w:rFonts w:cs="Cambria"/>
          <w:color w:val="000000"/>
          <w:sz w:val="22"/>
          <w:szCs w:val="22"/>
          <w:lang w:val="en-US"/>
        </w:rPr>
        <w:t>Magen, Dweck</w:t>
      </w:r>
      <w:r w:rsidR="0079385D" w:rsidRPr="00042B51">
        <w:rPr>
          <w:rStyle w:val="apple-style-span"/>
          <w:rFonts w:cs="Cambria"/>
          <w:color w:val="000000"/>
          <w:sz w:val="22"/>
          <w:szCs w:val="22"/>
          <w:lang w:val="en-US"/>
        </w:rPr>
        <w:t>,</w:t>
      </w:r>
      <w:r w:rsidR="00142968" w:rsidRPr="00042B51">
        <w:rPr>
          <w:rStyle w:val="apple-style-span"/>
          <w:rFonts w:cs="Cambria"/>
          <w:color w:val="000000"/>
          <w:sz w:val="22"/>
          <w:szCs w:val="22"/>
          <w:lang w:val="en-US"/>
        </w:rPr>
        <w:t xml:space="preserve"> and Gross (2008)</w:t>
      </w:r>
      <w:r w:rsidR="00645B92" w:rsidRPr="00042B51">
        <w:rPr>
          <w:rStyle w:val="apple-style-span"/>
          <w:rFonts w:cs="Cambria"/>
          <w:color w:val="000000"/>
          <w:sz w:val="22"/>
          <w:szCs w:val="22"/>
          <w:lang w:val="en-US"/>
        </w:rPr>
        <w:t xml:space="preserve"> </w:t>
      </w:r>
      <w:r w:rsidR="00976232" w:rsidRPr="00042B51">
        <w:rPr>
          <w:rStyle w:val="apple-style-span"/>
          <w:rFonts w:cs="Cambria"/>
          <w:color w:val="000000"/>
          <w:sz w:val="22"/>
          <w:szCs w:val="22"/>
          <w:lang w:val="en-US"/>
        </w:rPr>
        <w:t xml:space="preserve">showed that </w:t>
      </w:r>
      <w:r w:rsidR="00783E97" w:rsidRPr="00042B51">
        <w:rPr>
          <w:rStyle w:val="apple-style-span"/>
          <w:rFonts w:cs="Cambria"/>
          <w:color w:val="000000"/>
          <w:sz w:val="22"/>
          <w:szCs w:val="22"/>
          <w:lang w:val="en-US"/>
        </w:rPr>
        <w:t>providing</w:t>
      </w:r>
      <w:r w:rsidR="00FA0A11" w:rsidRPr="00042B51">
        <w:rPr>
          <w:rStyle w:val="apple-style-span"/>
          <w:rFonts w:cs="Cambria"/>
          <w:color w:val="000000"/>
          <w:sz w:val="22"/>
          <w:szCs w:val="22"/>
          <w:lang w:val="en-US"/>
        </w:rPr>
        <w:t xml:space="preserve"> </w:t>
      </w:r>
      <w:r w:rsidR="005C153C" w:rsidRPr="00042B51">
        <w:rPr>
          <w:rStyle w:val="apple-style-span"/>
          <w:rFonts w:cs="Cambria"/>
          <w:color w:val="000000"/>
          <w:sz w:val="22"/>
          <w:szCs w:val="22"/>
          <w:lang w:val="en-US"/>
        </w:rPr>
        <w:t xml:space="preserve">a subtle nudge </w:t>
      </w:r>
      <w:r w:rsidR="00314B9A" w:rsidRPr="00042B51">
        <w:rPr>
          <w:rStyle w:val="apple-style-span"/>
          <w:rFonts w:cs="Cambria"/>
          <w:color w:val="000000"/>
          <w:sz w:val="22"/>
          <w:szCs w:val="22"/>
          <w:lang w:val="en-US"/>
        </w:rPr>
        <w:t>that draws</w:t>
      </w:r>
      <w:r w:rsidR="00DA1210" w:rsidRPr="00042B51">
        <w:rPr>
          <w:rStyle w:val="apple-style-span"/>
          <w:rFonts w:cs="Cambria"/>
          <w:color w:val="000000"/>
          <w:sz w:val="22"/>
          <w:szCs w:val="22"/>
          <w:lang w:val="en-US"/>
        </w:rPr>
        <w:t xml:space="preserve"> </w:t>
      </w:r>
      <w:r w:rsidR="005C153C" w:rsidRPr="00042B51">
        <w:rPr>
          <w:rStyle w:val="apple-style-span"/>
          <w:rFonts w:cs="Cambria"/>
          <w:color w:val="000000"/>
          <w:sz w:val="22"/>
          <w:szCs w:val="22"/>
          <w:lang w:val="en-US"/>
        </w:rPr>
        <w:t xml:space="preserve">attention to </w:t>
      </w:r>
      <w:r w:rsidR="005C153C" w:rsidRPr="00042B51">
        <w:rPr>
          <w:rStyle w:val="apple-style-span"/>
          <w:rFonts w:cs="Cambria"/>
          <w:i/>
          <w:color w:val="000000"/>
          <w:sz w:val="22"/>
          <w:szCs w:val="22"/>
          <w:lang w:val="en-US"/>
        </w:rPr>
        <w:t>both</w:t>
      </w:r>
      <w:r w:rsidR="005C153C" w:rsidRPr="00042B51">
        <w:rPr>
          <w:rStyle w:val="apple-style-span"/>
          <w:rFonts w:cs="Cambria"/>
          <w:color w:val="000000"/>
          <w:sz w:val="22"/>
          <w:szCs w:val="22"/>
          <w:lang w:val="en-US"/>
        </w:rPr>
        <w:t xml:space="preserve"> opportunity costs </w:t>
      </w:r>
      <w:r w:rsidR="00976232" w:rsidRPr="00042B51">
        <w:rPr>
          <w:rStyle w:val="apple-style-span"/>
          <w:rFonts w:cs="Cambria"/>
          <w:color w:val="000000"/>
          <w:sz w:val="22"/>
          <w:szCs w:val="22"/>
          <w:lang w:val="en-US"/>
        </w:rPr>
        <w:t>made people more patient.</w:t>
      </w:r>
      <w:r w:rsidR="00E158D7" w:rsidRPr="00042B51">
        <w:rPr>
          <w:rStyle w:val="apple-style-span"/>
          <w:rFonts w:cs="Cambria"/>
          <w:color w:val="000000"/>
          <w:sz w:val="22"/>
          <w:szCs w:val="22"/>
          <w:lang w:val="en-US"/>
        </w:rPr>
        <w:t xml:space="preserve"> </w:t>
      </w:r>
      <w:r w:rsidR="0094579A" w:rsidRPr="00042B51">
        <w:rPr>
          <w:rStyle w:val="apple-style-span"/>
          <w:rFonts w:cs="Cambria"/>
          <w:color w:val="000000"/>
          <w:sz w:val="22"/>
          <w:szCs w:val="22"/>
          <w:lang w:val="en-US"/>
        </w:rPr>
        <w:t>They</w:t>
      </w:r>
      <w:r w:rsidR="00142968" w:rsidRPr="00042B51">
        <w:rPr>
          <w:rStyle w:val="apple-style-span"/>
          <w:rFonts w:cs="Cambria"/>
          <w:color w:val="000000"/>
          <w:sz w:val="22"/>
          <w:szCs w:val="22"/>
          <w:lang w:val="en-US"/>
        </w:rPr>
        <w:t xml:space="preserve"> compared two ways of framing intertemporal choices,</w:t>
      </w:r>
      <w:r w:rsidR="00375FD1" w:rsidRPr="00042B51">
        <w:rPr>
          <w:rStyle w:val="apple-style-span"/>
          <w:rFonts w:cs="Cambria"/>
          <w:color w:val="000000"/>
          <w:sz w:val="22"/>
          <w:szCs w:val="22"/>
          <w:lang w:val="en-US"/>
        </w:rPr>
        <w:t xml:space="preserve"> which they termed</w:t>
      </w:r>
      <w:r w:rsidR="00142968" w:rsidRPr="00042B51">
        <w:rPr>
          <w:rStyle w:val="apple-style-span"/>
          <w:rFonts w:cs="Cambria"/>
          <w:color w:val="000000"/>
          <w:sz w:val="22"/>
          <w:szCs w:val="22"/>
          <w:lang w:val="en-US"/>
        </w:rPr>
        <w:t xml:space="preserve"> the “Hidden ze</w:t>
      </w:r>
      <w:r w:rsidR="00E00A75" w:rsidRPr="00042B51">
        <w:rPr>
          <w:rStyle w:val="apple-style-span"/>
          <w:rFonts w:cs="Cambria"/>
          <w:color w:val="000000"/>
          <w:sz w:val="22"/>
          <w:szCs w:val="22"/>
          <w:lang w:val="en-US"/>
        </w:rPr>
        <w:t>ro” and “Explicit zero” frames:</w:t>
      </w:r>
    </w:p>
    <w:p w14:paraId="169C815A" w14:textId="77777777" w:rsidR="00142968" w:rsidRPr="00042B51" w:rsidRDefault="00142968"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Hidden zero:</w:t>
      </w:r>
      <w:r w:rsidR="00BB1DCF" w:rsidRPr="00042B51">
        <w:rPr>
          <w:rStyle w:val="apple-style-span"/>
          <w:rFonts w:cs="Cambria"/>
          <w:color w:val="000000"/>
          <w:sz w:val="22"/>
          <w:szCs w:val="22"/>
          <w:lang w:val="en-US"/>
        </w:rPr>
        <w:t xml:space="preserve"> </w:t>
      </w:r>
      <w:r w:rsidRPr="00042B51">
        <w:rPr>
          <w:rStyle w:val="apple-style-span"/>
          <w:rFonts w:cs="Cambria"/>
          <w:color w:val="000000"/>
          <w:sz w:val="22"/>
          <w:szCs w:val="22"/>
          <w:lang w:val="en-US"/>
        </w:rPr>
        <w:t>$100 today OR $150 in one year</w:t>
      </w:r>
    </w:p>
    <w:p w14:paraId="0D1B284C" w14:textId="77777777" w:rsidR="00142968" w:rsidRPr="00042B51" w:rsidRDefault="00142968"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 xml:space="preserve">Explicit zero: $100 today </w:t>
      </w:r>
      <w:r w:rsidRPr="00042B51">
        <w:rPr>
          <w:rStyle w:val="apple-style-span"/>
          <w:rFonts w:cs="Cambria"/>
          <w:i/>
          <w:color w:val="000000"/>
          <w:sz w:val="22"/>
          <w:szCs w:val="22"/>
          <w:lang w:val="en-US"/>
        </w:rPr>
        <w:t>and $0 in one year</w:t>
      </w:r>
      <w:r w:rsidRPr="00042B51">
        <w:rPr>
          <w:rStyle w:val="apple-style-span"/>
          <w:rFonts w:cs="Cambria"/>
          <w:color w:val="000000"/>
          <w:sz w:val="22"/>
          <w:szCs w:val="22"/>
          <w:lang w:val="en-US"/>
        </w:rPr>
        <w:t xml:space="preserve"> OR </w:t>
      </w:r>
      <w:r w:rsidRPr="00042B51">
        <w:rPr>
          <w:rStyle w:val="apple-style-span"/>
          <w:rFonts w:cs="Cambria"/>
          <w:i/>
          <w:color w:val="000000"/>
          <w:sz w:val="22"/>
          <w:szCs w:val="22"/>
          <w:lang w:val="en-US"/>
        </w:rPr>
        <w:t>$0 today and</w:t>
      </w:r>
      <w:r w:rsidRPr="00042B51">
        <w:rPr>
          <w:rStyle w:val="apple-style-span"/>
          <w:rFonts w:cs="Cambria"/>
          <w:color w:val="000000"/>
          <w:sz w:val="22"/>
          <w:szCs w:val="22"/>
          <w:lang w:val="en-US"/>
        </w:rPr>
        <w:t xml:space="preserve"> $150 in one year</w:t>
      </w:r>
    </w:p>
    <w:p w14:paraId="65E5B3D7" w14:textId="77777777" w:rsidR="00142968" w:rsidRPr="00042B51" w:rsidRDefault="00F70DD4" w:rsidP="00037EEA">
      <w:pPr>
        <w:pStyle w:val="Standard"/>
        <w:spacing w:line="360" w:lineRule="auto"/>
        <w:rPr>
          <w:rFonts w:cs="Cambria"/>
          <w:color w:val="000000"/>
          <w:sz w:val="22"/>
          <w:szCs w:val="22"/>
          <w:lang w:val="en-US"/>
        </w:rPr>
      </w:pPr>
      <w:r w:rsidRPr="00042B51">
        <w:rPr>
          <w:rStyle w:val="apple-style-span"/>
          <w:rFonts w:cs="Cambria"/>
          <w:color w:val="000000"/>
          <w:sz w:val="22"/>
          <w:szCs w:val="22"/>
          <w:lang w:val="en-US"/>
        </w:rPr>
        <w:t>By</w:t>
      </w:r>
      <w:r w:rsidR="005C153C" w:rsidRPr="00042B51">
        <w:rPr>
          <w:rStyle w:val="apple-style-span"/>
          <w:rFonts w:cs="Cambria"/>
          <w:color w:val="000000"/>
          <w:sz w:val="22"/>
          <w:szCs w:val="22"/>
          <w:lang w:val="en-US"/>
        </w:rPr>
        <w:t xml:space="preserve"> </w:t>
      </w:r>
      <w:r w:rsidR="00954CA3" w:rsidRPr="00042B51">
        <w:rPr>
          <w:rStyle w:val="apple-style-span"/>
          <w:rFonts w:cs="Cambria"/>
          <w:color w:val="000000"/>
          <w:sz w:val="22"/>
          <w:szCs w:val="22"/>
          <w:lang w:val="en-US"/>
        </w:rPr>
        <w:t xml:space="preserve">emphasizing </w:t>
      </w:r>
      <w:r w:rsidR="008F552C" w:rsidRPr="00042B51">
        <w:rPr>
          <w:rStyle w:val="apple-style-span"/>
          <w:rFonts w:cs="Cambria"/>
          <w:color w:val="000000"/>
          <w:sz w:val="22"/>
          <w:szCs w:val="22"/>
          <w:lang w:val="en-US"/>
        </w:rPr>
        <w:t>that</w:t>
      </w:r>
      <w:r w:rsidR="005C153C" w:rsidRPr="00042B51">
        <w:rPr>
          <w:rStyle w:val="apple-style-span"/>
          <w:rFonts w:cs="Cambria"/>
          <w:color w:val="000000"/>
          <w:sz w:val="22"/>
          <w:szCs w:val="22"/>
          <w:lang w:val="en-US"/>
        </w:rPr>
        <w:t xml:space="preserve"> each option will yield “$0” at the time its alternative pays off</w:t>
      </w:r>
      <w:r w:rsidRPr="00042B51">
        <w:rPr>
          <w:rStyle w:val="apple-style-span"/>
          <w:rFonts w:cs="Cambria"/>
          <w:color w:val="000000"/>
          <w:sz w:val="22"/>
          <w:szCs w:val="22"/>
          <w:lang w:val="en-US"/>
        </w:rPr>
        <w:t>, the Explicit zero frame highlights</w:t>
      </w:r>
      <w:r w:rsidR="002B2E6B" w:rsidRPr="00042B51">
        <w:rPr>
          <w:rStyle w:val="apple-style-span"/>
          <w:rFonts w:cs="Cambria"/>
          <w:color w:val="000000"/>
          <w:sz w:val="22"/>
          <w:szCs w:val="22"/>
          <w:lang w:val="en-US"/>
        </w:rPr>
        <w:t xml:space="preserve"> the opportunity costs of </w:t>
      </w:r>
      <w:r w:rsidR="002B2E6B" w:rsidRPr="00042B51">
        <w:rPr>
          <w:rStyle w:val="apple-style-span"/>
          <w:rFonts w:cs="Cambria"/>
          <w:i/>
          <w:color w:val="000000"/>
          <w:sz w:val="22"/>
          <w:szCs w:val="22"/>
          <w:lang w:val="en-US"/>
        </w:rPr>
        <w:t>both</w:t>
      </w:r>
      <w:r w:rsidR="002B2E6B"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SS</w:t>
      </w:r>
      <w:r w:rsidR="002B2E6B" w:rsidRPr="00042B51">
        <w:rPr>
          <w:rStyle w:val="apple-style-span"/>
          <w:rFonts w:cs="Cambria"/>
          <w:color w:val="000000"/>
          <w:sz w:val="22"/>
          <w:szCs w:val="22"/>
          <w:lang w:val="en-US"/>
        </w:rPr>
        <w:t xml:space="preserve"> </w:t>
      </w:r>
      <w:r w:rsidR="002B2E6B" w:rsidRPr="00042B51">
        <w:rPr>
          <w:rStyle w:val="apple-style-span"/>
          <w:rFonts w:cs="Cambria"/>
          <w:i/>
          <w:color w:val="000000"/>
          <w:sz w:val="22"/>
          <w:szCs w:val="22"/>
          <w:lang w:val="en-US"/>
        </w:rPr>
        <w:t>and</w:t>
      </w:r>
      <w:r w:rsidR="002B2E6B"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LL</w:t>
      </w:r>
      <w:r w:rsidR="005C153C" w:rsidRPr="00042B51">
        <w:rPr>
          <w:rStyle w:val="apple-style-span"/>
          <w:rFonts w:cs="Cambria"/>
          <w:color w:val="000000"/>
          <w:sz w:val="22"/>
          <w:szCs w:val="22"/>
          <w:lang w:val="en-US"/>
        </w:rPr>
        <w:t>.</w:t>
      </w:r>
      <w:r w:rsidR="004B6CA3" w:rsidRPr="00042B51">
        <w:rPr>
          <w:rStyle w:val="apple-style-span"/>
          <w:rFonts w:cs="Cambria"/>
          <w:color w:val="000000"/>
          <w:sz w:val="22"/>
          <w:szCs w:val="22"/>
          <w:lang w:val="en-US"/>
        </w:rPr>
        <w:t xml:space="preserve"> </w:t>
      </w:r>
      <w:r w:rsidR="00142968" w:rsidRPr="00042B51">
        <w:rPr>
          <w:rStyle w:val="apple-style-span"/>
          <w:rFonts w:cs="Cambria"/>
          <w:color w:val="000000"/>
          <w:sz w:val="22"/>
          <w:szCs w:val="22"/>
          <w:lang w:val="en-US"/>
        </w:rPr>
        <w:t xml:space="preserve">Magen et al. </w:t>
      </w:r>
      <w:r w:rsidR="003B442E" w:rsidRPr="00042B51">
        <w:rPr>
          <w:rStyle w:val="apple-style-span"/>
          <w:rFonts w:cs="Cambria"/>
          <w:color w:val="000000"/>
          <w:sz w:val="22"/>
          <w:szCs w:val="22"/>
          <w:lang w:val="en-US"/>
        </w:rPr>
        <w:t xml:space="preserve">found </w:t>
      </w:r>
      <w:r w:rsidRPr="00042B51">
        <w:rPr>
          <w:rStyle w:val="apple-style-span"/>
          <w:rFonts w:cs="Cambria"/>
          <w:color w:val="000000"/>
          <w:sz w:val="22"/>
          <w:szCs w:val="22"/>
          <w:lang w:val="en-US"/>
        </w:rPr>
        <w:t xml:space="preserve">that </w:t>
      </w:r>
      <w:r w:rsidR="003B442E" w:rsidRPr="00042B51">
        <w:rPr>
          <w:rStyle w:val="apple-style-span"/>
          <w:rFonts w:cs="Cambria"/>
          <w:color w:val="000000"/>
          <w:sz w:val="22"/>
          <w:szCs w:val="22"/>
          <w:lang w:val="en-US"/>
        </w:rPr>
        <w:t xml:space="preserve">patience was increased by </w:t>
      </w:r>
      <w:r w:rsidRPr="00042B51">
        <w:rPr>
          <w:rStyle w:val="apple-style-span"/>
          <w:rFonts w:cs="Cambria"/>
          <w:color w:val="000000"/>
          <w:sz w:val="22"/>
          <w:szCs w:val="22"/>
          <w:lang w:val="en-US"/>
        </w:rPr>
        <w:t>the</w:t>
      </w:r>
      <w:r w:rsidR="00781833" w:rsidRPr="00042B51">
        <w:rPr>
          <w:rStyle w:val="apple-style-span"/>
          <w:rFonts w:cs="Cambria"/>
          <w:color w:val="000000"/>
          <w:sz w:val="22"/>
          <w:szCs w:val="22"/>
          <w:lang w:val="en-US"/>
        </w:rPr>
        <w:t xml:space="preserve"> Explicit zero frame </w:t>
      </w:r>
      <w:r w:rsidR="0081154B" w:rsidRPr="00042B51">
        <w:rPr>
          <w:rStyle w:val="apple-style-span"/>
          <w:rFonts w:cs="Cambria"/>
          <w:color w:val="000000"/>
          <w:sz w:val="22"/>
          <w:szCs w:val="22"/>
          <w:lang w:val="en-US"/>
        </w:rPr>
        <w:t>--</w:t>
      </w:r>
      <w:r w:rsidR="00781833" w:rsidRPr="00042B51">
        <w:rPr>
          <w:rStyle w:val="apple-style-span"/>
          <w:rFonts w:cs="Cambria"/>
          <w:color w:val="000000"/>
          <w:sz w:val="22"/>
          <w:szCs w:val="22"/>
          <w:lang w:val="en-US"/>
        </w:rPr>
        <w:t xml:space="preserve">a </w:t>
      </w:r>
      <w:r w:rsidRPr="00042B51">
        <w:rPr>
          <w:rStyle w:val="apple-style-span"/>
          <w:rFonts w:cs="Cambria"/>
          <w:color w:val="000000"/>
          <w:sz w:val="22"/>
          <w:szCs w:val="22"/>
          <w:lang w:val="en-US"/>
        </w:rPr>
        <w:t>phenomen</w:t>
      </w:r>
      <w:r w:rsidR="003B442E" w:rsidRPr="00042B51">
        <w:rPr>
          <w:rStyle w:val="apple-style-span"/>
          <w:rFonts w:cs="Cambria"/>
          <w:color w:val="000000"/>
          <w:sz w:val="22"/>
          <w:szCs w:val="22"/>
          <w:lang w:val="en-US"/>
        </w:rPr>
        <w:t>on</w:t>
      </w:r>
      <w:r w:rsidRPr="00042B51">
        <w:rPr>
          <w:rStyle w:val="apple-style-span"/>
          <w:rFonts w:cs="Cambria"/>
          <w:color w:val="000000"/>
          <w:sz w:val="22"/>
          <w:szCs w:val="22"/>
          <w:lang w:val="en-US"/>
        </w:rPr>
        <w:t xml:space="preserve"> they called</w:t>
      </w:r>
      <w:r w:rsidR="00142968" w:rsidRPr="00042B51">
        <w:rPr>
          <w:rStyle w:val="apple-style-span"/>
          <w:rFonts w:cs="Cambria"/>
          <w:color w:val="000000"/>
          <w:sz w:val="22"/>
          <w:szCs w:val="22"/>
          <w:lang w:val="en-US"/>
        </w:rPr>
        <w:t xml:space="preserve"> the “Hidden zero effect.”</w:t>
      </w:r>
      <w:r w:rsidR="00BB1DCF" w:rsidRPr="00042B51">
        <w:rPr>
          <w:rStyle w:val="apple-style-span"/>
          <w:rFonts w:cs="Cambria"/>
          <w:color w:val="000000"/>
          <w:sz w:val="22"/>
          <w:szCs w:val="22"/>
          <w:lang w:val="en-US"/>
        </w:rPr>
        <w:t xml:space="preserve"> </w:t>
      </w:r>
      <w:r w:rsidR="00CA3DE9" w:rsidRPr="00042B51">
        <w:rPr>
          <w:rStyle w:val="apple-style-span"/>
          <w:rFonts w:cs="Cambria"/>
          <w:color w:val="000000"/>
          <w:sz w:val="22"/>
          <w:szCs w:val="22"/>
          <w:lang w:val="en-US"/>
        </w:rPr>
        <w:t>Similar</w:t>
      </w:r>
      <w:r w:rsidR="00142968" w:rsidRPr="00042B51">
        <w:rPr>
          <w:rStyle w:val="apple-style-span"/>
          <w:rFonts w:cs="Cambria"/>
          <w:color w:val="000000"/>
          <w:sz w:val="22"/>
          <w:szCs w:val="22"/>
          <w:lang w:val="en-US"/>
        </w:rPr>
        <w:t xml:space="preserve"> </w:t>
      </w:r>
      <w:r w:rsidR="00CA3DE9" w:rsidRPr="00042B51">
        <w:rPr>
          <w:rStyle w:val="apple-style-span"/>
          <w:rFonts w:cs="Cambria"/>
          <w:color w:val="000000"/>
          <w:sz w:val="22"/>
          <w:szCs w:val="22"/>
          <w:lang w:val="en-US"/>
        </w:rPr>
        <w:t xml:space="preserve">results </w:t>
      </w:r>
      <w:r w:rsidR="00142968" w:rsidRPr="00042B51">
        <w:rPr>
          <w:rStyle w:val="apple-style-span"/>
          <w:rFonts w:cs="Cambria"/>
          <w:color w:val="000000"/>
          <w:sz w:val="22"/>
          <w:szCs w:val="22"/>
          <w:lang w:val="en-US"/>
        </w:rPr>
        <w:t xml:space="preserve">were </w:t>
      </w:r>
      <w:r w:rsidR="006D36C5" w:rsidRPr="00042B51">
        <w:rPr>
          <w:rStyle w:val="apple-style-span"/>
          <w:rFonts w:cs="Cambria"/>
          <w:color w:val="000000"/>
          <w:sz w:val="22"/>
          <w:szCs w:val="22"/>
          <w:lang w:val="en-US"/>
        </w:rPr>
        <w:t>earlier</w:t>
      </w:r>
      <w:r w:rsidR="00CA3DE9" w:rsidRPr="00042B51">
        <w:rPr>
          <w:rStyle w:val="apple-style-span"/>
          <w:rFonts w:cs="Cambria"/>
          <w:color w:val="000000"/>
          <w:sz w:val="22"/>
          <w:szCs w:val="22"/>
          <w:lang w:val="en-US"/>
        </w:rPr>
        <w:t xml:space="preserve"> </w:t>
      </w:r>
      <w:r w:rsidR="00142968" w:rsidRPr="00042B51">
        <w:rPr>
          <w:rStyle w:val="apple-style-span"/>
          <w:rFonts w:cs="Cambria"/>
          <w:color w:val="000000"/>
          <w:sz w:val="22"/>
          <w:szCs w:val="22"/>
          <w:lang w:val="en-US"/>
        </w:rPr>
        <w:t>reported by Loewenstein and Prelec (</w:t>
      </w:r>
      <w:r w:rsidR="007E12CE" w:rsidRPr="00042B51">
        <w:rPr>
          <w:rStyle w:val="apple-style-span"/>
          <w:rFonts w:cs="Cambria"/>
          <w:color w:val="000000"/>
          <w:sz w:val="22"/>
          <w:szCs w:val="22"/>
          <w:lang w:val="en-US"/>
        </w:rPr>
        <w:t>1991,</w:t>
      </w:r>
      <w:r w:rsidR="00373CDF" w:rsidRPr="00042B51">
        <w:rPr>
          <w:rStyle w:val="apple-style-span"/>
          <w:rFonts w:cs="Cambria"/>
          <w:color w:val="000000"/>
          <w:sz w:val="22"/>
          <w:szCs w:val="22"/>
          <w:lang w:val="en-US"/>
        </w:rPr>
        <w:t xml:space="preserve"> </w:t>
      </w:r>
      <w:r w:rsidR="007A62AD" w:rsidRPr="00042B51">
        <w:rPr>
          <w:rStyle w:val="apple-style-span"/>
          <w:rFonts w:cs="Cambria"/>
          <w:color w:val="000000"/>
          <w:sz w:val="22"/>
          <w:szCs w:val="22"/>
          <w:lang w:val="en-US"/>
        </w:rPr>
        <w:t>1993</w:t>
      </w:r>
      <w:r w:rsidR="00142968" w:rsidRPr="00042B51">
        <w:rPr>
          <w:rStyle w:val="apple-style-span"/>
          <w:rFonts w:cs="Cambria"/>
          <w:color w:val="000000"/>
          <w:sz w:val="22"/>
          <w:szCs w:val="22"/>
          <w:lang w:val="en-US"/>
        </w:rPr>
        <w:t>)</w:t>
      </w:r>
      <w:r w:rsidR="0046115D" w:rsidRPr="00042B51">
        <w:rPr>
          <w:rStyle w:val="apple-style-span"/>
          <w:rFonts w:cs="Cambria"/>
          <w:color w:val="000000"/>
          <w:sz w:val="22"/>
          <w:szCs w:val="22"/>
          <w:lang w:val="en-US"/>
        </w:rPr>
        <w:t>,</w:t>
      </w:r>
      <w:r w:rsidR="006D36C5" w:rsidRPr="00042B51">
        <w:rPr>
          <w:rStyle w:val="apple-style-span"/>
          <w:rFonts w:cs="Cambria"/>
          <w:color w:val="000000"/>
          <w:sz w:val="22"/>
          <w:szCs w:val="22"/>
          <w:lang w:val="en-US"/>
        </w:rPr>
        <w:t xml:space="preserve"> and </w:t>
      </w:r>
      <w:r w:rsidR="00A22175" w:rsidRPr="00042B51">
        <w:rPr>
          <w:rStyle w:val="apple-style-span"/>
          <w:rFonts w:cs="Cambria"/>
          <w:color w:val="000000"/>
          <w:sz w:val="22"/>
          <w:szCs w:val="22"/>
          <w:lang w:val="en-US"/>
        </w:rPr>
        <w:t>later</w:t>
      </w:r>
      <w:r w:rsidR="006D36C5" w:rsidRPr="00042B51">
        <w:rPr>
          <w:rStyle w:val="apple-style-span"/>
          <w:rFonts w:cs="Cambria"/>
          <w:color w:val="000000"/>
          <w:sz w:val="22"/>
          <w:szCs w:val="22"/>
          <w:lang w:val="en-US"/>
        </w:rPr>
        <w:t xml:space="preserve"> </w:t>
      </w:r>
      <w:r w:rsidR="0081154B" w:rsidRPr="00042B51">
        <w:rPr>
          <w:rStyle w:val="apple-style-span"/>
          <w:rFonts w:cs="Cambria"/>
          <w:color w:val="000000"/>
          <w:sz w:val="22"/>
          <w:szCs w:val="22"/>
          <w:lang w:val="en-US"/>
        </w:rPr>
        <w:t xml:space="preserve">replicated </w:t>
      </w:r>
      <w:r w:rsidR="006D36C5" w:rsidRPr="00042B51">
        <w:rPr>
          <w:rStyle w:val="apple-style-span"/>
          <w:rFonts w:cs="Cambria"/>
          <w:color w:val="000000"/>
          <w:sz w:val="22"/>
          <w:szCs w:val="22"/>
          <w:lang w:val="en-US"/>
        </w:rPr>
        <w:t xml:space="preserve">by </w:t>
      </w:r>
      <w:r w:rsidR="00E55C08" w:rsidRPr="00042B51">
        <w:rPr>
          <w:rStyle w:val="apple-style-span"/>
          <w:rFonts w:cs="Cambria"/>
          <w:color w:val="000000"/>
          <w:sz w:val="22"/>
          <w:szCs w:val="22"/>
          <w:lang w:val="en-US"/>
        </w:rPr>
        <w:t xml:space="preserve">Radu et al. (2011), </w:t>
      </w:r>
      <w:r w:rsidR="006D36C5" w:rsidRPr="00042B51">
        <w:rPr>
          <w:rStyle w:val="apple-style-span"/>
          <w:rFonts w:cs="Cambria"/>
          <w:color w:val="000000"/>
          <w:sz w:val="22"/>
          <w:szCs w:val="22"/>
          <w:lang w:val="en-US"/>
        </w:rPr>
        <w:t>Wu and He (2012)</w:t>
      </w:r>
      <w:r w:rsidR="001A70CE" w:rsidRPr="00042B51">
        <w:rPr>
          <w:rStyle w:val="apple-style-span"/>
          <w:rFonts w:cs="Cambria"/>
          <w:color w:val="000000"/>
          <w:sz w:val="22"/>
          <w:szCs w:val="22"/>
          <w:lang w:val="en-US"/>
        </w:rPr>
        <w:t>,</w:t>
      </w:r>
      <w:r w:rsidR="00AB1D45" w:rsidRPr="00042B51">
        <w:rPr>
          <w:rStyle w:val="apple-style-span"/>
          <w:rFonts w:cs="Cambria"/>
          <w:color w:val="000000"/>
          <w:sz w:val="22"/>
          <w:szCs w:val="22"/>
          <w:lang w:val="en-US"/>
        </w:rPr>
        <w:t xml:space="preserve"> Read and Scholten (2012)</w:t>
      </w:r>
      <w:r w:rsidR="001A70CE" w:rsidRPr="00042B51">
        <w:rPr>
          <w:rStyle w:val="apple-style-span"/>
          <w:rFonts w:cs="Cambria"/>
          <w:color w:val="000000"/>
          <w:sz w:val="22"/>
          <w:szCs w:val="22"/>
          <w:lang w:val="en-US"/>
        </w:rPr>
        <w:t>, and Magen et al. (2014)</w:t>
      </w:r>
      <w:r w:rsidR="00CA3DE9" w:rsidRPr="00042B51">
        <w:rPr>
          <w:rStyle w:val="apple-style-span"/>
          <w:rFonts w:cs="Cambria"/>
          <w:color w:val="000000"/>
          <w:sz w:val="22"/>
          <w:szCs w:val="22"/>
          <w:lang w:val="en-US"/>
        </w:rPr>
        <w:t>.</w:t>
      </w:r>
      <w:r w:rsidR="00142968" w:rsidRPr="00042B51">
        <w:rPr>
          <w:rStyle w:val="apple-style-span"/>
          <w:rFonts w:cs="Cambria"/>
          <w:color w:val="000000"/>
          <w:sz w:val="22"/>
          <w:szCs w:val="22"/>
          <w:lang w:val="en-US"/>
        </w:rPr>
        <w:t xml:space="preserve"> </w:t>
      </w:r>
    </w:p>
    <w:p w14:paraId="38311CD7" w14:textId="77777777" w:rsidR="000B2CE6" w:rsidRPr="00042B51" w:rsidRDefault="00474932" w:rsidP="00037EEA">
      <w:pPr>
        <w:pStyle w:val="Standard"/>
        <w:spacing w:line="360" w:lineRule="auto"/>
        <w:ind w:firstLine="720"/>
        <w:rPr>
          <w:rFonts w:cs="Cambria"/>
          <w:color w:val="000000"/>
          <w:sz w:val="22"/>
          <w:szCs w:val="22"/>
          <w:lang w:val="en-US"/>
        </w:rPr>
      </w:pPr>
      <w:r w:rsidRPr="00042B51">
        <w:rPr>
          <w:rStyle w:val="apple-style-span"/>
          <w:rFonts w:cs="Cambria"/>
          <w:color w:val="000000"/>
          <w:sz w:val="22"/>
          <w:szCs w:val="22"/>
          <w:lang w:val="en-US"/>
        </w:rPr>
        <w:t xml:space="preserve"> </w:t>
      </w:r>
      <w:r w:rsidR="003450C1" w:rsidRPr="00042B51">
        <w:rPr>
          <w:rStyle w:val="apple-style-span"/>
          <w:rFonts w:cs="Cambria"/>
          <w:color w:val="000000"/>
          <w:sz w:val="22"/>
          <w:szCs w:val="22"/>
          <w:lang w:val="en-US"/>
        </w:rPr>
        <w:t xml:space="preserve">One </w:t>
      </w:r>
      <w:r w:rsidR="00551388" w:rsidRPr="00042B51">
        <w:rPr>
          <w:rStyle w:val="apple-style-span"/>
          <w:rFonts w:cs="Cambria"/>
          <w:color w:val="000000"/>
          <w:sz w:val="22"/>
          <w:szCs w:val="22"/>
          <w:lang w:val="en-US"/>
        </w:rPr>
        <w:t>question raised by the Hidden zero effect is why highlighting the opportunity cost</w:t>
      </w:r>
      <w:r w:rsidR="008E37CE" w:rsidRPr="00042B51">
        <w:rPr>
          <w:rStyle w:val="apple-style-span"/>
          <w:rFonts w:cs="Cambria"/>
          <w:color w:val="000000"/>
          <w:sz w:val="22"/>
          <w:szCs w:val="22"/>
          <w:lang w:val="en-US"/>
        </w:rPr>
        <w:t>s</w:t>
      </w:r>
      <w:r w:rsidR="00551388" w:rsidRPr="00042B51">
        <w:rPr>
          <w:rStyle w:val="apple-style-span"/>
          <w:rFonts w:cs="Cambria"/>
          <w:color w:val="000000"/>
          <w:sz w:val="22"/>
          <w:szCs w:val="22"/>
          <w:lang w:val="en-US"/>
        </w:rPr>
        <w:t xml:space="preserve"> of </w:t>
      </w:r>
      <w:r w:rsidR="00551388" w:rsidRPr="00042B51">
        <w:rPr>
          <w:rStyle w:val="apple-style-span"/>
          <w:rFonts w:cs="Cambria"/>
          <w:i/>
          <w:color w:val="000000"/>
          <w:sz w:val="22"/>
          <w:szCs w:val="22"/>
          <w:lang w:val="en-US"/>
        </w:rPr>
        <w:t>both</w:t>
      </w:r>
      <w:r w:rsidR="00551388" w:rsidRPr="00042B51">
        <w:rPr>
          <w:rStyle w:val="apple-style-span"/>
          <w:rFonts w:cs="Cambria"/>
          <w:color w:val="000000"/>
          <w:sz w:val="22"/>
          <w:szCs w:val="22"/>
          <w:lang w:val="en-US"/>
        </w:rPr>
        <w:t xml:space="preserve"> options increases patience, rather than leaving it unchanged, or even reducing it. </w:t>
      </w:r>
      <w:r w:rsidR="007A7184" w:rsidRPr="00042B51">
        <w:rPr>
          <w:rStyle w:val="apple-style-span"/>
          <w:rFonts w:cs="Cambria"/>
          <w:color w:val="000000"/>
          <w:sz w:val="22"/>
          <w:szCs w:val="22"/>
          <w:lang w:val="en-US"/>
        </w:rPr>
        <w:t xml:space="preserve">One </w:t>
      </w:r>
      <w:r w:rsidR="007A7018" w:rsidRPr="00042B51">
        <w:rPr>
          <w:rStyle w:val="apple-style-span"/>
          <w:rFonts w:cs="Cambria"/>
          <w:color w:val="000000"/>
          <w:sz w:val="22"/>
          <w:szCs w:val="22"/>
          <w:lang w:val="en-US"/>
        </w:rPr>
        <w:t xml:space="preserve">might </w:t>
      </w:r>
      <w:r w:rsidR="00FB0481" w:rsidRPr="00042B51">
        <w:rPr>
          <w:rStyle w:val="apple-style-span"/>
          <w:rFonts w:cs="Cambria"/>
          <w:color w:val="000000"/>
          <w:sz w:val="22"/>
          <w:szCs w:val="22"/>
          <w:lang w:val="en-US"/>
        </w:rPr>
        <w:t xml:space="preserve">have </w:t>
      </w:r>
      <w:r w:rsidR="007A7018" w:rsidRPr="00042B51">
        <w:rPr>
          <w:rStyle w:val="apple-style-span"/>
          <w:rFonts w:cs="Cambria"/>
          <w:color w:val="000000"/>
          <w:sz w:val="22"/>
          <w:szCs w:val="22"/>
          <w:lang w:val="en-US"/>
        </w:rPr>
        <w:t>expect</w:t>
      </w:r>
      <w:r w:rsidR="00FB0481" w:rsidRPr="00042B51">
        <w:rPr>
          <w:rStyle w:val="apple-style-span"/>
          <w:rFonts w:cs="Cambria"/>
          <w:color w:val="000000"/>
          <w:sz w:val="22"/>
          <w:szCs w:val="22"/>
          <w:lang w:val="en-US"/>
        </w:rPr>
        <w:t>ed</w:t>
      </w:r>
      <w:r w:rsidR="007A7018" w:rsidRPr="00042B51">
        <w:rPr>
          <w:rStyle w:val="apple-style-span"/>
          <w:rFonts w:cs="Cambria"/>
          <w:color w:val="000000"/>
          <w:sz w:val="22"/>
          <w:szCs w:val="22"/>
          <w:lang w:val="en-US"/>
        </w:rPr>
        <w:t xml:space="preserve"> </w:t>
      </w:r>
      <w:r w:rsidR="00BF4015" w:rsidRPr="00042B51">
        <w:rPr>
          <w:rStyle w:val="apple-style-span"/>
          <w:rFonts w:cs="Cambria"/>
          <w:color w:val="000000"/>
          <w:sz w:val="22"/>
          <w:szCs w:val="22"/>
          <w:lang w:val="en-US"/>
        </w:rPr>
        <w:t>the two explicit</w:t>
      </w:r>
      <w:r w:rsidR="00B82DED" w:rsidRPr="00042B51">
        <w:rPr>
          <w:rStyle w:val="apple-style-span"/>
          <w:rFonts w:cs="Cambria"/>
          <w:color w:val="000000"/>
          <w:sz w:val="22"/>
          <w:szCs w:val="22"/>
          <w:lang w:val="en-US"/>
        </w:rPr>
        <w:t xml:space="preserve"> </w:t>
      </w:r>
      <w:r w:rsidR="00FB0481" w:rsidRPr="00042B51">
        <w:rPr>
          <w:rStyle w:val="apple-style-span"/>
          <w:rFonts w:cs="Cambria"/>
          <w:color w:val="000000"/>
          <w:sz w:val="22"/>
          <w:szCs w:val="22"/>
          <w:lang w:val="en-US"/>
        </w:rPr>
        <w:t xml:space="preserve">opportunity </w:t>
      </w:r>
      <w:r w:rsidR="00B016C6" w:rsidRPr="00042B51">
        <w:rPr>
          <w:rStyle w:val="apple-style-span"/>
          <w:rFonts w:cs="Cambria"/>
          <w:color w:val="000000"/>
          <w:sz w:val="22"/>
          <w:szCs w:val="22"/>
          <w:lang w:val="en-US"/>
        </w:rPr>
        <w:t>cost</w:t>
      </w:r>
      <w:r w:rsidR="00BF4015" w:rsidRPr="00042B51">
        <w:rPr>
          <w:rStyle w:val="apple-style-span"/>
          <w:rFonts w:cs="Cambria"/>
          <w:color w:val="000000"/>
          <w:sz w:val="22"/>
          <w:szCs w:val="22"/>
          <w:lang w:val="en-US"/>
        </w:rPr>
        <w:t>s</w:t>
      </w:r>
      <w:r w:rsidR="00B016C6" w:rsidRPr="00042B51">
        <w:rPr>
          <w:rStyle w:val="apple-style-span"/>
          <w:rFonts w:cs="Cambria"/>
          <w:color w:val="000000"/>
          <w:sz w:val="22"/>
          <w:szCs w:val="22"/>
          <w:lang w:val="en-US"/>
        </w:rPr>
        <w:t xml:space="preserve"> </w:t>
      </w:r>
      <w:r w:rsidR="00B53984" w:rsidRPr="00042B51">
        <w:rPr>
          <w:rStyle w:val="apple-style-span"/>
          <w:rFonts w:cs="Cambria"/>
          <w:color w:val="000000"/>
          <w:sz w:val="22"/>
          <w:szCs w:val="22"/>
          <w:lang w:val="en-US"/>
        </w:rPr>
        <w:t xml:space="preserve">would </w:t>
      </w:r>
      <w:r w:rsidR="003A77E3" w:rsidRPr="00042B51">
        <w:rPr>
          <w:rStyle w:val="apple-style-span"/>
          <w:rFonts w:cs="Cambria"/>
          <w:color w:val="000000"/>
          <w:sz w:val="22"/>
          <w:szCs w:val="22"/>
          <w:lang w:val="en-US"/>
        </w:rPr>
        <w:t>exert countervailing effects</w:t>
      </w:r>
      <w:r w:rsidR="00DD333B" w:rsidRPr="00042B51">
        <w:rPr>
          <w:rStyle w:val="apple-style-span"/>
          <w:rFonts w:cs="Cambria"/>
          <w:color w:val="000000"/>
          <w:sz w:val="22"/>
          <w:szCs w:val="22"/>
          <w:lang w:val="en-US"/>
        </w:rPr>
        <w:t>:</w:t>
      </w:r>
      <w:r w:rsidR="003A77E3" w:rsidRPr="00042B51">
        <w:rPr>
          <w:rStyle w:val="apple-style-span"/>
          <w:rFonts w:cs="Cambria"/>
          <w:color w:val="000000"/>
          <w:sz w:val="22"/>
          <w:szCs w:val="22"/>
          <w:lang w:val="en-US"/>
        </w:rPr>
        <w:t xml:space="preserve"> </w:t>
      </w:r>
      <w:r w:rsidR="00154D84" w:rsidRPr="00042B51">
        <w:rPr>
          <w:rStyle w:val="apple-style-span"/>
          <w:rFonts w:cs="Cambria"/>
          <w:color w:val="000000"/>
          <w:sz w:val="22"/>
          <w:szCs w:val="22"/>
          <w:lang w:val="en-US"/>
        </w:rPr>
        <w:t xml:space="preserve">Highlighting the opportunity cost </w:t>
      </w:r>
      <w:r w:rsidR="00B016C6" w:rsidRPr="00042B51">
        <w:rPr>
          <w:rStyle w:val="apple-style-span"/>
          <w:rFonts w:cs="Cambria"/>
          <w:color w:val="000000"/>
          <w:sz w:val="22"/>
          <w:szCs w:val="22"/>
          <w:lang w:val="en-US"/>
        </w:rPr>
        <w:t>of</w:t>
      </w:r>
      <w:r w:rsidR="003A77E3" w:rsidRPr="00042B51">
        <w:rPr>
          <w:rStyle w:val="apple-style-span"/>
          <w:rFonts w:cs="Cambria"/>
          <w:color w:val="000000"/>
          <w:sz w:val="22"/>
          <w:szCs w:val="22"/>
          <w:lang w:val="en-US"/>
        </w:rPr>
        <w:t xml:space="preserve"> </w:t>
      </w:r>
      <w:r w:rsidR="00B53984" w:rsidRPr="00042B51">
        <w:rPr>
          <w:rStyle w:val="apple-style-span"/>
          <w:rFonts w:cs="Cambria"/>
          <w:color w:val="000000"/>
          <w:sz w:val="22"/>
          <w:szCs w:val="22"/>
          <w:lang w:val="en-US"/>
        </w:rPr>
        <w:t xml:space="preserve">choosing </w:t>
      </w:r>
      <w:r w:rsidR="00AF40A8" w:rsidRPr="00042B51">
        <w:rPr>
          <w:rStyle w:val="apple-style-span"/>
          <w:rFonts w:cs="Cambria"/>
          <w:i/>
          <w:color w:val="000000"/>
          <w:sz w:val="22"/>
          <w:szCs w:val="22"/>
          <w:lang w:val="en-US"/>
        </w:rPr>
        <w:t>SS</w:t>
      </w:r>
      <w:r w:rsidR="007A19BD" w:rsidRPr="00042B51">
        <w:rPr>
          <w:rStyle w:val="apple-style-span"/>
          <w:rFonts w:cs="Cambria"/>
          <w:i/>
          <w:color w:val="000000"/>
          <w:sz w:val="22"/>
          <w:szCs w:val="22"/>
          <w:lang w:val="en-US"/>
        </w:rPr>
        <w:t xml:space="preserve"> </w:t>
      </w:r>
      <w:r w:rsidR="00F70DD4" w:rsidRPr="00042B51">
        <w:rPr>
          <w:rStyle w:val="apple-style-span"/>
          <w:rFonts w:cs="Cambria"/>
          <w:color w:val="000000"/>
          <w:sz w:val="22"/>
          <w:szCs w:val="22"/>
          <w:lang w:val="en-US"/>
        </w:rPr>
        <w:t xml:space="preserve">through </w:t>
      </w:r>
      <w:r w:rsidR="00583F72" w:rsidRPr="00042B51">
        <w:rPr>
          <w:rStyle w:val="apple-style-span"/>
          <w:rFonts w:cs="Cambria"/>
          <w:color w:val="000000"/>
          <w:sz w:val="22"/>
          <w:szCs w:val="22"/>
          <w:lang w:val="en-US"/>
        </w:rPr>
        <w:t xml:space="preserve">what we will call the </w:t>
      </w:r>
      <w:r w:rsidR="007A7184" w:rsidRPr="00042B51">
        <w:rPr>
          <w:rStyle w:val="apple-style-span"/>
          <w:rFonts w:cs="Cambria"/>
          <w:color w:val="000000"/>
          <w:sz w:val="22"/>
          <w:szCs w:val="22"/>
          <w:lang w:val="en-US"/>
        </w:rPr>
        <w:t>“</w:t>
      </w:r>
      <w:r w:rsidR="00AF40A8" w:rsidRPr="00042B51">
        <w:rPr>
          <w:rStyle w:val="apple-style-span"/>
          <w:rFonts w:cs="Cambria"/>
          <w:i/>
          <w:color w:val="000000"/>
          <w:sz w:val="22"/>
          <w:szCs w:val="22"/>
          <w:lang w:val="en-US"/>
        </w:rPr>
        <w:t>SS</w:t>
      </w:r>
      <w:r w:rsidR="007A19BD" w:rsidRPr="00042B51">
        <w:rPr>
          <w:rStyle w:val="apple-style-span"/>
          <w:rFonts w:cs="Cambria"/>
          <w:i/>
          <w:color w:val="000000"/>
          <w:sz w:val="22"/>
          <w:szCs w:val="22"/>
          <w:lang w:val="en-US"/>
        </w:rPr>
        <w:t xml:space="preserve"> </w:t>
      </w:r>
      <w:r w:rsidR="00583F72" w:rsidRPr="00042B51">
        <w:rPr>
          <w:rStyle w:val="apple-style-span"/>
          <w:rFonts w:cs="Cambria"/>
          <w:i/>
          <w:color w:val="000000"/>
          <w:sz w:val="22"/>
          <w:szCs w:val="22"/>
          <w:lang w:val="en-US"/>
        </w:rPr>
        <w:t>zero</w:t>
      </w:r>
      <w:r w:rsidR="007A7184" w:rsidRPr="00042B51">
        <w:rPr>
          <w:rStyle w:val="apple-style-span"/>
          <w:rFonts w:cs="Cambria"/>
          <w:color w:val="000000"/>
          <w:sz w:val="22"/>
          <w:szCs w:val="22"/>
          <w:lang w:val="en-US"/>
        </w:rPr>
        <w:t>”</w:t>
      </w:r>
      <w:r w:rsidR="00583F72" w:rsidRPr="00042B51">
        <w:rPr>
          <w:rStyle w:val="apple-style-span"/>
          <w:rFonts w:cs="Cambria"/>
          <w:color w:val="000000"/>
          <w:sz w:val="22"/>
          <w:szCs w:val="22"/>
          <w:lang w:val="en-US"/>
        </w:rPr>
        <w:t xml:space="preserve"> </w:t>
      </w:r>
      <w:r w:rsidR="00B016C6" w:rsidRPr="00042B51">
        <w:rPr>
          <w:rStyle w:val="apple-style-span"/>
          <w:rFonts w:cs="Cambria"/>
          <w:color w:val="000000"/>
          <w:sz w:val="22"/>
          <w:szCs w:val="22"/>
          <w:lang w:val="en-US"/>
        </w:rPr>
        <w:t>(the</w:t>
      </w:r>
      <w:r w:rsidR="00583F72" w:rsidRPr="00042B51">
        <w:rPr>
          <w:rStyle w:val="apple-style-span"/>
          <w:rFonts w:cs="Cambria"/>
          <w:color w:val="000000"/>
          <w:sz w:val="22"/>
          <w:szCs w:val="22"/>
          <w:lang w:val="en-US"/>
        </w:rPr>
        <w:t xml:space="preserve"> later zero added to the description of</w:t>
      </w:r>
      <w:r w:rsidR="00B016C6"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SS</w:t>
      </w:r>
      <w:r w:rsidR="00B016C6" w:rsidRPr="00042B51">
        <w:rPr>
          <w:rStyle w:val="apple-style-span"/>
          <w:rFonts w:cs="Cambria"/>
          <w:color w:val="000000"/>
          <w:sz w:val="22"/>
          <w:szCs w:val="22"/>
          <w:lang w:val="en-US"/>
        </w:rPr>
        <w:t>) w</w:t>
      </w:r>
      <w:r w:rsidR="00FB0481" w:rsidRPr="00042B51">
        <w:rPr>
          <w:rStyle w:val="apple-style-span"/>
          <w:rFonts w:cs="Cambria"/>
          <w:color w:val="000000"/>
          <w:sz w:val="22"/>
          <w:szCs w:val="22"/>
          <w:lang w:val="en-US"/>
        </w:rPr>
        <w:t>ould</w:t>
      </w:r>
      <w:r w:rsidR="00B016C6" w:rsidRPr="00042B51">
        <w:rPr>
          <w:rStyle w:val="apple-style-span"/>
          <w:rFonts w:cs="Cambria"/>
          <w:color w:val="000000"/>
          <w:sz w:val="22"/>
          <w:szCs w:val="22"/>
          <w:lang w:val="en-US"/>
        </w:rPr>
        <w:t xml:space="preserve"> </w:t>
      </w:r>
      <w:r w:rsidR="003A77E3" w:rsidRPr="00042B51">
        <w:rPr>
          <w:rStyle w:val="apple-style-span"/>
          <w:rFonts w:cs="Cambria"/>
          <w:color w:val="000000"/>
          <w:sz w:val="22"/>
          <w:szCs w:val="22"/>
          <w:lang w:val="en-US"/>
        </w:rPr>
        <w:t xml:space="preserve">favor patience, whereas </w:t>
      </w:r>
      <w:r w:rsidR="00154D84" w:rsidRPr="00042B51">
        <w:rPr>
          <w:rStyle w:val="apple-style-span"/>
          <w:rFonts w:cs="Cambria"/>
          <w:color w:val="000000"/>
          <w:sz w:val="22"/>
          <w:szCs w:val="22"/>
          <w:lang w:val="en-US"/>
        </w:rPr>
        <w:t xml:space="preserve">highlighting the opportunity cost </w:t>
      </w:r>
      <w:r w:rsidR="00B016C6" w:rsidRPr="00042B51">
        <w:rPr>
          <w:rStyle w:val="apple-style-span"/>
          <w:rFonts w:cs="Cambria"/>
          <w:color w:val="000000"/>
          <w:sz w:val="22"/>
          <w:szCs w:val="22"/>
          <w:lang w:val="en-US"/>
        </w:rPr>
        <w:t>of</w:t>
      </w:r>
      <w:r w:rsidR="003A77E3" w:rsidRPr="00042B51">
        <w:rPr>
          <w:rStyle w:val="apple-style-span"/>
          <w:rFonts w:cs="Cambria"/>
          <w:color w:val="000000"/>
          <w:sz w:val="22"/>
          <w:szCs w:val="22"/>
          <w:lang w:val="en-US"/>
        </w:rPr>
        <w:t xml:space="preserve"> </w:t>
      </w:r>
      <w:r w:rsidR="00B53984" w:rsidRPr="00042B51">
        <w:rPr>
          <w:rStyle w:val="apple-style-span"/>
          <w:rFonts w:cs="Cambria"/>
          <w:color w:val="000000"/>
          <w:sz w:val="22"/>
          <w:szCs w:val="22"/>
          <w:lang w:val="en-US"/>
        </w:rPr>
        <w:t xml:space="preserve">choosing </w:t>
      </w:r>
      <w:r w:rsidR="00AF40A8" w:rsidRPr="00042B51">
        <w:rPr>
          <w:rStyle w:val="apple-style-span"/>
          <w:rFonts w:cs="Cambria"/>
          <w:i/>
          <w:color w:val="000000"/>
          <w:sz w:val="22"/>
          <w:szCs w:val="22"/>
          <w:lang w:val="en-US"/>
        </w:rPr>
        <w:t>LL</w:t>
      </w:r>
      <w:r w:rsidR="005D3D48" w:rsidRPr="00042B51">
        <w:rPr>
          <w:rStyle w:val="apple-style-span"/>
          <w:rFonts w:cs="Cambria"/>
          <w:i/>
          <w:color w:val="000000"/>
          <w:sz w:val="22"/>
          <w:szCs w:val="22"/>
          <w:lang w:val="en-US"/>
        </w:rPr>
        <w:t xml:space="preserve"> </w:t>
      </w:r>
      <w:r w:rsidR="00583F72" w:rsidRPr="00042B51">
        <w:rPr>
          <w:rStyle w:val="apple-style-span"/>
          <w:rFonts w:cs="Cambria"/>
          <w:color w:val="000000"/>
          <w:sz w:val="22"/>
          <w:szCs w:val="22"/>
          <w:lang w:val="en-US"/>
        </w:rPr>
        <w:t xml:space="preserve">by </w:t>
      </w:r>
      <w:r w:rsidR="007A7184" w:rsidRPr="00042B51">
        <w:rPr>
          <w:rStyle w:val="apple-style-span"/>
          <w:rFonts w:cs="Cambria"/>
          <w:color w:val="000000"/>
          <w:sz w:val="22"/>
          <w:szCs w:val="22"/>
          <w:lang w:val="en-US"/>
        </w:rPr>
        <w:t xml:space="preserve">including </w:t>
      </w:r>
      <w:r w:rsidR="00583F72" w:rsidRPr="00042B51">
        <w:rPr>
          <w:rStyle w:val="apple-style-span"/>
          <w:rFonts w:cs="Cambria"/>
          <w:color w:val="000000"/>
          <w:sz w:val="22"/>
          <w:szCs w:val="22"/>
          <w:lang w:val="en-US"/>
        </w:rPr>
        <w:t xml:space="preserve">the </w:t>
      </w:r>
      <w:r w:rsidR="007A7184" w:rsidRPr="00042B51">
        <w:rPr>
          <w:rStyle w:val="apple-style-span"/>
          <w:rFonts w:cs="Cambria"/>
          <w:color w:val="000000"/>
          <w:sz w:val="22"/>
          <w:szCs w:val="22"/>
          <w:lang w:val="en-US"/>
        </w:rPr>
        <w:t>“</w:t>
      </w:r>
      <w:r w:rsidR="00AF40A8" w:rsidRPr="00042B51">
        <w:rPr>
          <w:rStyle w:val="apple-style-span"/>
          <w:rFonts w:cs="Cambria"/>
          <w:i/>
          <w:color w:val="000000"/>
          <w:sz w:val="22"/>
          <w:szCs w:val="22"/>
          <w:lang w:val="en-US"/>
        </w:rPr>
        <w:t>LL</w:t>
      </w:r>
      <w:r w:rsidR="005D3D48" w:rsidRPr="00042B51">
        <w:rPr>
          <w:rStyle w:val="apple-style-span"/>
          <w:rFonts w:cs="Cambria"/>
          <w:i/>
          <w:color w:val="000000"/>
          <w:sz w:val="22"/>
          <w:szCs w:val="22"/>
          <w:lang w:val="en-US"/>
        </w:rPr>
        <w:t xml:space="preserve"> </w:t>
      </w:r>
      <w:r w:rsidR="00583F72" w:rsidRPr="00042B51">
        <w:rPr>
          <w:rStyle w:val="apple-style-span"/>
          <w:rFonts w:cs="Cambria"/>
          <w:i/>
          <w:color w:val="000000"/>
          <w:sz w:val="22"/>
          <w:szCs w:val="22"/>
          <w:lang w:val="en-US"/>
        </w:rPr>
        <w:t>zero</w:t>
      </w:r>
      <w:r w:rsidR="007A7184" w:rsidRPr="00042B51">
        <w:rPr>
          <w:rStyle w:val="apple-style-span"/>
          <w:rFonts w:cs="Cambria"/>
          <w:color w:val="000000"/>
          <w:sz w:val="22"/>
          <w:szCs w:val="22"/>
          <w:lang w:val="en-US"/>
        </w:rPr>
        <w:t>”</w:t>
      </w:r>
      <w:r w:rsidR="00583F72" w:rsidRPr="00042B51">
        <w:rPr>
          <w:rStyle w:val="apple-style-span"/>
          <w:rFonts w:cs="Cambria"/>
          <w:color w:val="000000"/>
          <w:sz w:val="22"/>
          <w:szCs w:val="22"/>
          <w:lang w:val="en-US"/>
        </w:rPr>
        <w:t xml:space="preserve"> </w:t>
      </w:r>
      <w:r w:rsidR="00B53984" w:rsidRPr="00042B51">
        <w:rPr>
          <w:rStyle w:val="apple-style-span"/>
          <w:rFonts w:cs="Cambria"/>
          <w:color w:val="000000"/>
          <w:sz w:val="22"/>
          <w:szCs w:val="22"/>
          <w:lang w:val="en-US"/>
        </w:rPr>
        <w:t xml:space="preserve">(the earlier zero added to the description of </w:t>
      </w:r>
      <w:r w:rsidR="00AF40A8" w:rsidRPr="00042B51">
        <w:rPr>
          <w:rStyle w:val="apple-style-span"/>
          <w:rFonts w:cs="Cambria"/>
          <w:i/>
          <w:color w:val="000000"/>
          <w:sz w:val="22"/>
          <w:szCs w:val="22"/>
          <w:lang w:val="en-US"/>
        </w:rPr>
        <w:t>LL</w:t>
      </w:r>
      <w:r w:rsidR="00B53984" w:rsidRPr="00042B51">
        <w:rPr>
          <w:rStyle w:val="apple-style-span"/>
          <w:rFonts w:cs="Cambria"/>
          <w:color w:val="000000"/>
          <w:sz w:val="22"/>
          <w:szCs w:val="22"/>
          <w:lang w:val="en-US"/>
        </w:rPr>
        <w:t xml:space="preserve">) </w:t>
      </w:r>
      <w:r w:rsidR="00B016C6" w:rsidRPr="00042B51">
        <w:rPr>
          <w:rStyle w:val="apple-style-span"/>
          <w:rFonts w:cs="Cambria"/>
          <w:color w:val="000000"/>
          <w:sz w:val="22"/>
          <w:szCs w:val="22"/>
          <w:lang w:val="en-US"/>
        </w:rPr>
        <w:t>w</w:t>
      </w:r>
      <w:r w:rsidR="00FB0481" w:rsidRPr="00042B51">
        <w:rPr>
          <w:rStyle w:val="apple-style-span"/>
          <w:rFonts w:cs="Cambria"/>
          <w:color w:val="000000"/>
          <w:sz w:val="22"/>
          <w:szCs w:val="22"/>
          <w:lang w:val="en-US"/>
        </w:rPr>
        <w:t>ould</w:t>
      </w:r>
      <w:r w:rsidR="00B016C6" w:rsidRPr="00042B51">
        <w:rPr>
          <w:rStyle w:val="apple-style-span"/>
          <w:rFonts w:cs="Cambria"/>
          <w:color w:val="000000"/>
          <w:sz w:val="22"/>
          <w:szCs w:val="22"/>
          <w:lang w:val="en-US"/>
        </w:rPr>
        <w:t xml:space="preserve"> favor</w:t>
      </w:r>
      <w:r w:rsidR="003A77E3" w:rsidRPr="00042B51">
        <w:rPr>
          <w:rStyle w:val="apple-style-span"/>
          <w:rFonts w:cs="Cambria"/>
          <w:color w:val="000000"/>
          <w:sz w:val="22"/>
          <w:szCs w:val="22"/>
          <w:lang w:val="en-US"/>
        </w:rPr>
        <w:t xml:space="preserve"> impatience. </w:t>
      </w:r>
      <w:r w:rsidR="00F70DD4" w:rsidRPr="00042B51">
        <w:rPr>
          <w:rStyle w:val="apple-style-span"/>
          <w:rFonts w:cs="Cambria"/>
          <w:color w:val="000000"/>
          <w:sz w:val="22"/>
          <w:szCs w:val="22"/>
          <w:lang w:val="en-US"/>
        </w:rPr>
        <w:t xml:space="preserve">The Hidden zero effect, in which </w:t>
      </w:r>
      <w:r w:rsidR="0092165B" w:rsidRPr="00042B51">
        <w:rPr>
          <w:rStyle w:val="apple-style-span"/>
          <w:rFonts w:cs="Cambria"/>
          <w:color w:val="000000"/>
          <w:sz w:val="22"/>
          <w:szCs w:val="22"/>
          <w:lang w:val="en-US"/>
        </w:rPr>
        <w:t xml:space="preserve">highlighting </w:t>
      </w:r>
      <w:r w:rsidR="00F70DD4" w:rsidRPr="00042B51">
        <w:rPr>
          <w:rStyle w:val="apple-style-span"/>
          <w:rFonts w:cs="Cambria"/>
          <w:color w:val="000000"/>
          <w:sz w:val="22"/>
          <w:szCs w:val="22"/>
          <w:lang w:val="en-US"/>
        </w:rPr>
        <w:t xml:space="preserve">both opportunity costs </w:t>
      </w:r>
      <w:r w:rsidR="0092165B" w:rsidRPr="00042B51">
        <w:rPr>
          <w:rStyle w:val="apple-style-span"/>
          <w:rFonts w:cs="Cambria"/>
          <w:color w:val="000000"/>
          <w:sz w:val="22"/>
          <w:szCs w:val="22"/>
          <w:lang w:val="en-US"/>
        </w:rPr>
        <w:t>increases patience</w:t>
      </w:r>
      <w:r w:rsidR="00F70DD4" w:rsidRPr="00042B51">
        <w:rPr>
          <w:rStyle w:val="apple-style-span"/>
          <w:rFonts w:cs="Cambria"/>
          <w:color w:val="000000"/>
          <w:sz w:val="22"/>
          <w:szCs w:val="22"/>
          <w:lang w:val="en-US"/>
        </w:rPr>
        <w:t xml:space="preserve">, suggests the </w:t>
      </w:r>
      <w:r w:rsidR="00AF40A8" w:rsidRPr="00042B51">
        <w:rPr>
          <w:rStyle w:val="apple-style-span"/>
          <w:rFonts w:cs="Cambria"/>
          <w:i/>
          <w:color w:val="000000"/>
          <w:sz w:val="22"/>
          <w:szCs w:val="22"/>
          <w:lang w:val="en-US"/>
        </w:rPr>
        <w:t>SS</w:t>
      </w:r>
      <w:r w:rsidR="007A19BD" w:rsidRPr="00042B51">
        <w:rPr>
          <w:rStyle w:val="apple-style-span"/>
          <w:rFonts w:cs="Cambria"/>
          <w:i/>
          <w:color w:val="000000"/>
          <w:sz w:val="22"/>
          <w:szCs w:val="22"/>
          <w:lang w:val="en-US"/>
        </w:rPr>
        <w:t xml:space="preserve"> </w:t>
      </w:r>
      <w:r w:rsidR="00583F72" w:rsidRPr="00042B51">
        <w:rPr>
          <w:rStyle w:val="apple-style-span"/>
          <w:rFonts w:cs="Cambria"/>
          <w:color w:val="000000"/>
          <w:sz w:val="22"/>
          <w:szCs w:val="22"/>
          <w:lang w:val="en-US"/>
        </w:rPr>
        <w:t>zero</w:t>
      </w:r>
      <w:r w:rsidR="00110429" w:rsidRPr="00042B51">
        <w:rPr>
          <w:rStyle w:val="apple-style-span"/>
          <w:rFonts w:cs="Cambria"/>
          <w:color w:val="000000"/>
          <w:sz w:val="22"/>
          <w:szCs w:val="22"/>
          <w:lang w:val="en-US"/>
        </w:rPr>
        <w:t xml:space="preserve"> </w:t>
      </w:r>
      <w:r w:rsidR="00F70DD4" w:rsidRPr="00042B51">
        <w:rPr>
          <w:rStyle w:val="apple-style-span"/>
          <w:rFonts w:cs="Cambria"/>
          <w:color w:val="000000"/>
          <w:sz w:val="22"/>
          <w:szCs w:val="22"/>
          <w:lang w:val="en-US"/>
        </w:rPr>
        <w:t xml:space="preserve">must have </w:t>
      </w:r>
      <w:r w:rsidR="008F68FB" w:rsidRPr="00042B51">
        <w:rPr>
          <w:rStyle w:val="apple-style-span"/>
          <w:rFonts w:cs="Cambria"/>
          <w:color w:val="000000"/>
          <w:sz w:val="22"/>
          <w:szCs w:val="22"/>
          <w:lang w:val="en-US"/>
        </w:rPr>
        <w:t>more impact</w:t>
      </w:r>
      <w:r w:rsidR="008E37CE" w:rsidRPr="00042B51">
        <w:rPr>
          <w:rStyle w:val="apple-style-span"/>
          <w:rFonts w:cs="Cambria"/>
          <w:color w:val="000000"/>
          <w:sz w:val="22"/>
          <w:szCs w:val="22"/>
          <w:lang w:val="en-US"/>
        </w:rPr>
        <w:t xml:space="preserve"> on patience</w:t>
      </w:r>
      <w:r w:rsidR="008F68FB" w:rsidRPr="00042B51">
        <w:rPr>
          <w:rStyle w:val="apple-style-span"/>
          <w:rFonts w:cs="Cambria"/>
          <w:color w:val="000000"/>
          <w:sz w:val="22"/>
          <w:szCs w:val="22"/>
          <w:lang w:val="en-US"/>
        </w:rPr>
        <w:t xml:space="preserve"> than the </w:t>
      </w:r>
      <w:r w:rsidR="00AF40A8" w:rsidRPr="00042B51">
        <w:rPr>
          <w:rStyle w:val="apple-style-span"/>
          <w:rFonts w:cs="Cambria"/>
          <w:i/>
          <w:color w:val="000000"/>
          <w:sz w:val="22"/>
          <w:szCs w:val="22"/>
          <w:lang w:val="en-US"/>
        </w:rPr>
        <w:t>LL</w:t>
      </w:r>
      <w:r w:rsidR="005D3D48" w:rsidRPr="00042B51">
        <w:rPr>
          <w:rStyle w:val="apple-style-span"/>
          <w:rFonts w:cs="Cambria"/>
          <w:i/>
          <w:color w:val="000000"/>
          <w:sz w:val="22"/>
          <w:szCs w:val="22"/>
          <w:lang w:val="en-US"/>
        </w:rPr>
        <w:t xml:space="preserve"> </w:t>
      </w:r>
      <w:r w:rsidR="00583F72" w:rsidRPr="00042B51">
        <w:rPr>
          <w:rStyle w:val="apple-style-span"/>
          <w:rFonts w:cs="Cambria"/>
          <w:color w:val="000000"/>
          <w:sz w:val="22"/>
          <w:szCs w:val="22"/>
          <w:lang w:val="en-US"/>
        </w:rPr>
        <w:t>zero</w:t>
      </w:r>
      <w:r w:rsidR="004A4F82" w:rsidRPr="00042B51">
        <w:rPr>
          <w:rStyle w:val="apple-style-span"/>
          <w:rFonts w:cs="Cambria"/>
          <w:color w:val="000000"/>
          <w:sz w:val="22"/>
          <w:szCs w:val="22"/>
          <w:lang w:val="en-US"/>
        </w:rPr>
        <w:t xml:space="preserve">. In fact, </w:t>
      </w:r>
      <w:r w:rsidR="00926331" w:rsidRPr="00042B51">
        <w:rPr>
          <w:rStyle w:val="apple-style-span"/>
          <w:rFonts w:cs="Cambria"/>
          <w:color w:val="000000"/>
          <w:sz w:val="22"/>
          <w:szCs w:val="22"/>
          <w:lang w:val="en-US"/>
        </w:rPr>
        <w:t xml:space="preserve">based </w:t>
      </w:r>
      <w:r w:rsidR="004A4F82" w:rsidRPr="00042B51">
        <w:rPr>
          <w:rStyle w:val="apple-style-span"/>
          <w:rFonts w:cs="Cambria"/>
          <w:color w:val="000000"/>
          <w:sz w:val="22"/>
          <w:szCs w:val="22"/>
          <w:lang w:val="en-US"/>
        </w:rPr>
        <w:t>on our theoretical account</w:t>
      </w:r>
      <w:r w:rsidR="00CE00E4" w:rsidRPr="00042B51">
        <w:rPr>
          <w:rStyle w:val="apple-style-span"/>
          <w:rFonts w:cs="Cambria"/>
          <w:color w:val="000000"/>
          <w:sz w:val="22"/>
          <w:szCs w:val="22"/>
          <w:lang w:val="en-US"/>
        </w:rPr>
        <w:t xml:space="preserve">, </w:t>
      </w:r>
      <w:r w:rsidR="004A4F82" w:rsidRPr="00042B51">
        <w:rPr>
          <w:rStyle w:val="apple-style-span"/>
          <w:rFonts w:cs="Cambria"/>
          <w:color w:val="000000"/>
          <w:sz w:val="22"/>
          <w:szCs w:val="22"/>
          <w:lang w:val="en-US"/>
        </w:rPr>
        <w:t xml:space="preserve">we hypothesize a strong </w:t>
      </w:r>
      <w:r w:rsidR="006756FA" w:rsidRPr="00042B51">
        <w:rPr>
          <w:rStyle w:val="apple-style-span"/>
          <w:rFonts w:cs="Cambria"/>
          <w:color w:val="000000"/>
          <w:sz w:val="22"/>
          <w:szCs w:val="22"/>
          <w:lang w:val="en-US"/>
        </w:rPr>
        <w:t xml:space="preserve">form of </w:t>
      </w:r>
      <w:r w:rsidR="004A4F82" w:rsidRPr="00042B51">
        <w:rPr>
          <w:rStyle w:val="apple-style-span"/>
          <w:rFonts w:cs="Cambria"/>
          <w:color w:val="000000"/>
          <w:sz w:val="22"/>
          <w:szCs w:val="22"/>
          <w:lang w:val="en-US"/>
        </w:rPr>
        <w:t>asymmetry</w:t>
      </w:r>
      <w:r w:rsidR="00926331" w:rsidRPr="00042B51">
        <w:rPr>
          <w:rStyle w:val="apple-style-span"/>
          <w:rFonts w:cs="Cambria"/>
          <w:color w:val="000000"/>
          <w:sz w:val="22"/>
          <w:szCs w:val="22"/>
          <w:lang w:val="en-US"/>
        </w:rPr>
        <w:t xml:space="preserve"> </w:t>
      </w:r>
      <w:r w:rsidR="006756FA" w:rsidRPr="00042B51">
        <w:rPr>
          <w:rStyle w:val="apple-style-span"/>
          <w:rFonts w:cs="Cambria"/>
          <w:color w:val="000000"/>
          <w:sz w:val="22"/>
          <w:szCs w:val="22"/>
          <w:lang w:val="en-US"/>
        </w:rPr>
        <w:t xml:space="preserve">such </w:t>
      </w:r>
      <w:r w:rsidR="004A4F82" w:rsidRPr="00042B51">
        <w:rPr>
          <w:rStyle w:val="apple-style-span"/>
          <w:rFonts w:cs="Cambria"/>
          <w:color w:val="000000"/>
          <w:sz w:val="22"/>
          <w:szCs w:val="22"/>
          <w:lang w:val="en-US"/>
        </w:rPr>
        <w:t>that</w:t>
      </w:r>
      <w:r w:rsidR="00CE00E4" w:rsidRPr="00042B51">
        <w:rPr>
          <w:rStyle w:val="apple-style-span"/>
          <w:rFonts w:cs="Cambria"/>
          <w:color w:val="000000"/>
          <w:sz w:val="22"/>
          <w:szCs w:val="22"/>
          <w:lang w:val="en-US"/>
        </w:rPr>
        <w:t xml:space="preserve"> the </w:t>
      </w:r>
      <w:r w:rsidR="00AF40A8" w:rsidRPr="00042B51">
        <w:rPr>
          <w:rStyle w:val="apple-style-span"/>
          <w:rFonts w:cs="Cambria"/>
          <w:i/>
          <w:color w:val="000000"/>
          <w:sz w:val="22"/>
          <w:szCs w:val="22"/>
          <w:lang w:val="en-US"/>
        </w:rPr>
        <w:t>SS</w:t>
      </w:r>
      <w:r w:rsidR="00CE00E4" w:rsidRPr="00042B51">
        <w:rPr>
          <w:rStyle w:val="apple-style-span"/>
          <w:rFonts w:cs="Cambria"/>
          <w:i/>
          <w:color w:val="000000"/>
          <w:sz w:val="22"/>
          <w:szCs w:val="22"/>
          <w:lang w:val="en-US"/>
        </w:rPr>
        <w:t xml:space="preserve"> </w:t>
      </w:r>
      <w:r w:rsidR="00CE00E4" w:rsidRPr="00042B51">
        <w:rPr>
          <w:rStyle w:val="apple-style-span"/>
          <w:rFonts w:cs="Cambria"/>
          <w:color w:val="000000"/>
          <w:sz w:val="22"/>
          <w:szCs w:val="22"/>
          <w:lang w:val="en-US"/>
        </w:rPr>
        <w:t xml:space="preserve">zero </w:t>
      </w:r>
      <w:r w:rsidR="0017635A" w:rsidRPr="00042B51">
        <w:rPr>
          <w:rStyle w:val="apple-style-span"/>
          <w:rFonts w:cs="Cambria"/>
          <w:color w:val="000000"/>
          <w:sz w:val="22"/>
          <w:szCs w:val="22"/>
          <w:lang w:val="en-US"/>
        </w:rPr>
        <w:t>should</w:t>
      </w:r>
      <w:r w:rsidR="00926331" w:rsidRPr="00042B51">
        <w:rPr>
          <w:rStyle w:val="apple-style-span"/>
          <w:rFonts w:cs="Cambria"/>
          <w:color w:val="000000"/>
          <w:sz w:val="22"/>
          <w:szCs w:val="22"/>
          <w:lang w:val="en-US"/>
        </w:rPr>
        <w:t xml:space="preserve"> </w:t>
      </w:r>
      <w:r w:rsidR="00F70DD4" w:rsidRPr="00042B51">
        <w:rPr>
          <w:rStyle w:val="apple-style-span"/>
          <w:rFonts w:cs="Cambria"/>
          <w:color w:val="000000"/>
          <w:sz w:val="22"/>
          <w:szCs w:val="22"/>
          <w:lang w:val="en-US"/>
        </w:rPr>
        <w:t>increase</w:t>
      </w:r>
      <w:r w:rsidR="00CE00E4" w:rsidRPr="00042B51">
        <w:rPr>
          <w:rStyle w:val="apple-style-span"/>
          <w:rFonts w:cs="Cambria"/>
          <w:color w:val="000000"/>
          <w:sz w:val="22"/>
          <w:szCs w:val="22"/>
          <w:lang w:val="en-US"/>
        </w:rPr>
        <w:t xml:space="preserve"> patience while the </w:t>
      </w:r>
      <w:r w:rsidR="00AF40A8" w:rsidRPr="00042B51">
        <w:rPr>
          <w:rStyle w:val="apple-style-span"/>
          <w:rFonts w:cs="Cambria"/>
          <w:i/>
          <w:color w:val="000000"/>
          <w:sz w:val="22"/>
          <w:szCs w:val="22"/>
          <w:lang w:val="en-US"/>
        </w:rPr>
        <w:t>LL</w:t>
      </w:r>
      <w:r w:rsidR="00CE00E4" w:rsidRPr="00042B51">
        <w:rPr>
          <w:rStyle w:val="apple-style-span"/>
          <w:rFonts w:cs="Cambria"/>
          <w:i/>
          <w:color w:val="000000"/>
          <w:sz w:val="22"/>
          <w:szCs w:val="22"/>
          <w:lang w:val="en-US"/>
        </w:rPr>
        <w:t xml:space="preserve"> </w:t>
      </w:r>
      <w:r w:rsidR="00CE00E4" w:rsidRPr="00042B51">
        <w:rPr>
          <w:rStyle w:val="apple-style-span"/>
          <w:rFonts w:cs="Cambria"/>
          <w:color w:val="000000"/>
          <w:sz w:val="22"/>
          <w:szCs w:val="22"/>
          <w:lang w:val="en-US"/>
        </w:rPr>
        <w:t xml:space="preserve">zero </w:t>
      </w:r>
      <w:r w:rsidR="0017635A" w:rsidRPr="00042B51">
        <w:rPr>
          <w:rStyle w:val="apple-style-span"/>
          <w:rFonts w:cs="Cambria"/>
          <w:color w:val="000000"/>
          <w:sz w:val="22"/>
          <w:szCs w:val="22"/>
          <w:lang w:val="en-US"/>
        </w:rPr>
        <w:t>should</w:t>
      </w:r>
      <w:r w:rsidR="00926331" w:rsidRPr="00042B51">
        <w:rPr>
          <w:rStyle w:val="apple-style-span"/>
          <w:rFonts w:cs="Cambria"/>
          <w:color w:val="000000"/>
          <w:sz w:val="22"/>
          <w:szCs w:val="22"/>
          <w:lang w:val="en-US"/>
        </w:rPr>
        <w:t xml:space="preserve"> </w:t>
      </w:r>
      <w:r w:rsidR="00F70DD4" w:rsidRPr="00042B51">
        <w:rPr>
          <w:rStyle w:val="apple-style-span"/>
          <w:rFonts w:cs="Cambria"/>
          <w:color w:val="000000"/>
          <w:sz w:val="22"/>
          <w:szCs w:val="22"/>
          <w:lang w:val="en-US"/>
        </w:rPr>
        <w:t>have no effect</w:t>
      </w:r>
      <w:r w:rsidR="007C549A" w:rsidRPr="00042B51">
        <w:rPr>
          <w:rStyle w:val="apple-style-span"/>
          <w:rFonts w:cs="Cambria"/>
          <w:color w:val="000000"/>
          <w:sz w:val="22"/>
          <w:szCs w:val="22"/>
          <w:lang w:val="en-US"/>
        </w:rPr>
        <w:t xml:space="preserve"> whatsoever on patience</w:t>
      </w:r>
      <w:r w:rsidR="006756FA" w:rsidRPr="00042B51">
        <w:rPr>
          <w:rStyle w:val="apple-style-span"/>
          <w:rFonts w:cs="Cambria"/>
          <w:color w:val="000000"/>
          <w:sz w:val="22"/>
          <w:szCs w:val="22"/>
          <w:lang w:val="en-US"/>
        </w:rPr>
        <w:t xml:space="preserve"> (not </w:t>
      </w:r>
      <w:r w:rsidR="00116798" w:rsidRPr="00042B51">
        <w:rPr>
          <w:rStyle w:val="apple-style-span"/>
          <w:rFonts w:cs="Cambria"/>
          <w:color w:val="000000"/>
          <w:sz w:val="22"/>
          <w:szCs w:val="22"/>
          <w:lang w:val="en-US"/>
        </w:rPr>
        <w:t>even</w:t>
      </w:r>
      <w:r w:rsidR="006756FA" w:rsidRPr="00042B51">
        <w:rPr>
          <w:rStyle w:val="apple-style-span"/>
          <w:rFonts w:cs="Cambria"/>
          <w:color w:val="000000"/>
          <w:sz w:val="22"/>
          <w:szCs w:val="22"/>
          <w:lang w:val="en-US"/>
        </w:rPr>
        <w:t xml:space="preserve"> a weaker effect)</w:t>
      </w:r>
      <w:r w:rsidR="003A77E3" w:rsidRPr="00042B51">
        <w:rPr>
          <w:rStyle w:val="apple-style-span"/>
          <w:rFonts w:cs="Cambria"/>
          <w:color w:val="000000"/>
          <w:sz w:val="22"/>
          <w:szCs w:val="22"/>
          <w:lang w:val="en-US"/>
        </w:rPr>
        <w:t>.</w:t>
      </w:r>
      <w:r w:rsidR="00FC4627" w:rsidRPr="00042B51">
        <w:rPr>
          <w:rStyle w:val="apple-style-span"/>
          <w:rFonts w:cs="Cambria"/>
          <w:color w:val="000000"/>
          <w:sz w:val="22"/>
          <w:szCs w:val="22"/>
          <w:lang w:val="en-US"/>
        </w:rPr>
        <w:t xml:space="preserve"> </w:t>
      </w:r>
    </w:p>
    <w:p w14:paraId="4F2C46DC" w14:textId="77777777" w:rsidR="00B016C6" w:rsidRPr="00042B51" w:rsidRDefault="00B733EE"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In the studies reported below</w:t>
      </w:r>
      <w:r w:rsidR="00940783" w:rsidRPr="00042B51">
        <w:rPr>
          <w:rStyle w:val="apple-style-span"/>
          <w:rFonts w:cs="Cambria"/>
          <w:color w:val="000000"/>
          <w:sz w:val="22"/>
          <w:szCs w:val="22"/>
          <w:lang w:val="en-US"/>
        </w:rPr>
        <w:t>,</w:t>
      </w:r>
      <w:r w:rsidRPr="00042B51">
        <w:rPr>
          <w:rStyle w:val="apple-style-span"/>
          <w:rFonts w:cs="Cambria"/>
          <w:color w:val="000000"/>
          <w:sz w:val="22"/>
          <w:szCs w:val="22"/>
          <w:lang w:val="en-US"/>
        </w:rPr>
        <w:t xml:space="preserve"> we</w:t>
      </w:r>
      <w:r w:rsidR="00FC4627" w:rsidRPr="00042B51">
        <w:rPr>
          <w:rStyle w:val="apple-style-span"/>
          <w:rFonts w:cs="Cambria"/>
          <w:color w:val="000000"/>
          <w:sz w:val="22"/>
          <w:szCs w:val="22"/>
          <w:lang w:val="en-US"/>
        </w:rPr>
        <w:t xml:space="preserve"> </w:t>
      </w:r>
      <w:r w:rsidR="00736A20" w:rsidRPr="00042B51">
        <w:rPr>
          <w:rStyle w:val="apple-style-span"/>
          <w:rFonts w:cs="Cambria"/>
          <w:color w:val="000000"/>
          <w:sz w:val="22"/>
          <w:szCs w:val="22"/>
          <w:lang w:val="en-US"/>
        </w:rPr>
        <w:t xml:space="preserve">test </w:t>
      </w:r>
      <w:r w:rsidR="00FC4627" w:rsidRPr="00042B51">
        <w:rPr>
          <w:rStyle w:val="apple-style-span"/>
          <w:rFonts w:cs="Cambria"/>
          <w:color w:val="000000"/>
          <w:sz w:val="22"/>
          <w:szCs w:val="22"/>
          <w:lang w:val="en-US"/>
        </w:rPr>
        <w:t xml:space="preserve">this hypothesis by decomposing the </w:t>
      </w:r>
      <w:r w:rsidR="00110429" w:rsidRPr="00042B51">
        <w:rPr>
          <w:rStyle w:val="apple-style-span"/>
          <w:rFonts w:cs="Cambria"/>
          <w:color w:val="000000"/>
          <w:sz w:val="22"/>
          <w:szCs w:val="22"/>
          <w:lang w:val="en-US"/>
        </w:rPr>
        <w:t>E</w:t>
      </w:r>
      <w:r w:rsidR="00FC4627" w:rsidRPr="00042B51">
        <w:rPr>
          <w:rStyle w:val="apple-style-span"/>
          <w:rFonts w:cs="Cambria"/>
          <w:color w:val="000000"/>
          <w:sz w:val="22"/>
          <w:szCs w:val="22"/>
          <w:lang w:val="en-US"/>
        </w:rPr>
        <w:t>xplicit</w:t>
      </w:r>
      <w:r w:rsidR="00110429" w:rsidRPr="00042B51">
        <w:rPr>
          <w:rStyle w:val="apple-style-span"/>
          <w:rFonts w:cs="Cambria"/>
          <w:color w:val="000000"/>
          <w:sz w:val="22"/>
          <w:szCs w:val="22"/>
          <w:lang w:val="en-US"/>
        </w:rPr>
        <w:t xml:space="preserve"> </w:t>
      </w:r>
      <w:r w:rsidR="00FC4627" w:rsidRPr="00042B51">
        <w:rPr>
          <w:rStyle w:val="apple-style-span"/>
          <w:rFonts w:cs="Cambria"/>
          <w:color w:val="000000"/>
          <w:sz w:val="22"/>
          <w:szCs w:val="22"/>
          <w:lang w:val="en-US"/>
        </w:rPr>
        <w:t xml:space="preserve">zero frame </w:t>
      </w:r>
      <w:r w:rsidR="00551388" w:rsidRPr="00042B51">
        <w:rPr>
          <w:rStyle w:val="apple-style-span"/>
          <w:rFonts w:cs="Cambria"/>
          <w:color w:val="000000"/>
          <w:sz w:val="22"/>
          <w:szCs w:val="22"/>
          <w:lang w:val="en-US"/>
        </w:rPr>
        <w:t>into</w:t>
      </w:r>
      <w:r w:rsidR="00B016C6" w:rsidRPr="00042B51">
        <w:rPr>
          <w:rStyle w:val="apple-style-span"/>
          <w:rFonts w:cs="Cambria"/>
          <w:color w:val="000000"/>
          <w:sz w:val="22"/>
          <w:szCs w:val="22"/>
          <w:lang w:val="en-US"/>
        </w:rPr>
        <w:t xml:space="preserve"> two </w:t>
      </w:r>
      <w:r w:rsidR="00FC4627" w:rsidRPr="00042B51">
        <w:rPr>
          <w:rStyle w:val="apple-style-span"/>
          <w:rFonts w:cs="Cambria"/>
          <w:color w:val="000000"/>
          <w:sz w:val="22"/>
          <w:szCs w:val="22"/>
          <w:lang w:val="en-US"/>
        </w:rPr>
        <w:t xml:space="preserve">frames that </w:t>
      </w:r>
      <w:r w:rsidR="00522EF6" w:rsidRPr="00042B51">
        <w:rPr>
          <w:rStyle w:val="apple-style-span"/>
          <w:rFonts w:cs="Cambria"/>
          <w:color w:val="000000"/>
          <w:sz w:val="22"/>
          <w:szCs w:val="22"/>
          <w:lang w:val="en-US"/>
        </w:rPr>
        <w:t xml:space="preserve">isolate </w:t>
      </w:r>
      <w:r w:rsidR="00E65E3D" w:rsidRPr="00042B51">
        <w:rPr>
          <w:rStyle w:val="apple-style-span"/>
          <w:rFonts w:cs="Cambria"/>
          <w:color w:val="000000"/>
          <w:sz w:val="22"/>
          <w:szCs w:val="22"/>
          <w:lang w:val="en-US"/>
        </w:rPr>
        <w:t>each</w:t>
      </w:r>
      <w:r w:rsidR="00522EF6" w:rsidRPr="00042B51">
        <w:rPr>
          <w:rStyle w:val="apple-style-span"/>
          <w:rFonts w:cs="Cambria"/>
          <w:color w:val="000000"/>
          <w:sz w:val="22"/>
          <w:szCs w:val="22"/>
          <w:lang w:val="en-US"/>
        </w:rPr>
        <w:t xml:space="preserve"> </w:t>
      </w:r>
      <w:r w:rsidR="00FC4627" w:rsidRPr="00042B51">
        <w:rPr>
          <w:rStyle w:val="apple-style-span"/>
          <w:rFonts w:cs="Cambria"/>
          <w:color w:val="000000"/>
          <w:sz w:val="22"/>
          <w:szCs w:val="22"/>
          <w:lang w:val="en-US"/>
        </w:rPr>
        <w:t>opportunity</w:t>
      </w:r>
      <w:r w:rsidR="00522EF6" w:rsidRPr="00042B51">
        <w:rPr>
          <w:rStyle w:val="apple-style-span"/>
          <w:rFonts w:cs="Cambria"/>
          <w:color w:val="000000"/>
          <w:sz w:val="22"/>
          <w:szCs w:val="22"/>
          <w:lang w:val="en-US"/>
        </w:rPr>
        <w:t xml:space="preserve"> cost</w:t>
      </w:r>
      <w:r w:rsidR="00940783" w:rsidRPr="00042B51">
        <w:rPr>
          <w:rStyle w:val="apple-style-span"/>
          <w:rFonts w:cs="Cambria"/>
          <w:color w:val="000000"/>
          <w:sz w:val="22"/>
          <w:szCs w:val="22"/>
          <w:lang w:val="en-US"/>
        </w:rPr>
        <w:t xml:space="preserve"> reminder</w:t>
      </w:r>
      <w:r w:rsidR="00B016C6" w:rsidRPr="00042B51">
        <w:rPr>
          <w:rStyle w:val="apple-style-span"/>
          <w:rFonts w:cs="Cambria"/>
          <w:color w:val="000000"/>
          <w:sz w:val="22"/>
          <w:szCs w:val="22"/>
          <w:lang w:val="en-US"/>
        </w:rPr>
        <w:t>:</w:t>
      </w:r>
    </w:p>
    <w:p w14:paraId="70A74F32" w14:textId="77777777" w:rsidR="00B016C6" w:rsidRPr="00042B51" w:rsidRDefault="00AF40A8"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i/>
          <w:color w:val="000000"/>
          <w:sz w:val="22"/>
          <w:szCs w:val="22"/>
          <w:lang w:val="en-US"/>
        </w:rPr>
        <w:t>SS</w:t>
      </w:r>
      <w:r w:rsidR="007A19BD" w:rsidRPr="00042B51">
        <w:rPr>
          <w:rStyle w:val="apple-style-span"/>
          <w:rFonts w:cs="Cambria"/>
          <w:i/>
          <w:color w:val="000000"/>
          <w:sz w:val="22"/>
          <w:szCs w:val="22"/>
          <w:lang w:val="en-US"/>
        </w:rPr>
        <w:t xml:space="preserve"> </w:t>
      </w:r>
      <w:r w:rsidR="00583F72" w:rsidRPr="00042B51">
        <w:rPr>
          <w:rStyle w:val="apple-style-span"/>
          <w:rFonts w:cs="Cambria"/>
          <w:color w:val="000000"/>
          <w:sz w:val="22"/>
          <w:szCs w:val="22"/>
          <w:lang w:val="en-US"/>
        </w:rPr>
        <w:t>zero frame</w:t>
      </w:r>
      <w:r w:rsidR="00B016C6" w:rsidRPr="00042B51">
        <w:rPr>
          <w:rStyle w:val="apple-style-span"/>
          <w:rFonts w:cs="Cambria"/>
          <w:color w:val="000000"/>
          <w:sz w:val="22"/>
          <w:szCs w:val="22"/>
          <w:lang w:val="en-US"/>
        </w:rPr>
        <w:t>:</w:t>
      </w:r>
      <w:r w:rsidR="00BB1DCF" w:rsidRPr="00042B51">
        <w:rPr>
          <w:rStyle w:val="apple-style-span"/>
          <w:rFonts w:cs="Cambria"/>
          <w:color w:val="000000"/>
          <w:sz w:val="22"/>
          <w:szCs w:val="22"/>
          <w:lang w:val="en-US"/>
        </w:rPr>
        <w:t xml:space="preserve"> </w:t>
      </w:r>
      <w:r w:rsidR="00B016C6" w:rsidRPr="00042B51">
        <w:rPr>
          <w:rStyle w:val="apple-style-span"/>
          <w:rFonts w:cs="Cambria"/>
          <w:color w:val="000000"/>
          <w:sz w:val="22"/>
          <w:szCs w:val="22"/>
          <w:lang w:val="en-US"/>
        </w:rPr>
        <w:t xml:space="preserve">$100 today </w:t>
      </w:r>
      <w:r w:rsidR="00B016C6" w:rsidRPr="00042B51">
        <w:rPr>
          <w:rStyle w:val="apple-style-span"/>
          <w:rFonts w:cs="Cambria"/>
          <w:i/>
          <w:color w:val="000000"/>
          <w:sz w:val="22"/>
          <w:szCs w:val="22"/>
          <w:lang w:val="en-US"/>
        </w:rPr>
        <w:t>and $0 in one year</w:t>
      </w:r>
      <w:r w:rsidR="00B016C6" w:rsidRPr="00042B51">
        <w:rPr>
          <w:rStyle w:val="apple-style-span"/>
          <w:rFonts w:cs="Cambria"/>
          <w:color w:val="000000"/>
          <w:sz w:val="22"/>
          <w:szCs w:val="22"/>
          <w:lang w:val="en-US"/>
        </w:rPr>
        <w:t xml:space="preserve"> OR $150 in one year</w:t>
      </w:r>
    </w:p>
    <w:p w14:paraId="5D9612DE" w14:textId="77777777" w:rsidR="00B016C6" w:rsidRPr="00042B51" w:rsidRDefault="00AF40A8"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i/>
          <w:color w:val="000000"/>
          <w:sz w:val="22"/>
          <w:szCs w:val="22"/>
          <w:lang w:val="en-US"/>
        </w:rPr>
        <w:t>LL</w:t>
      </w:r>
      <w:r w:rsidR="005D3D48" w:rsidRPr="00042B51">
        <w:rPr>
          <w:rStyle w:val="apple-style-span"/>
          <w:rFonts w:cs="Cambria"/>
          <w:i/>
          <w:color w:val="000000"/>
          <w:sz w:val="22"/>
          <w:szCs w:val="22"/>
          <w:lang w:val="en-US"/>
        </w:rPr>
        <w:t xml:space="preserve"> </w:t>
      </w:r>
      <w:r w:rsidR="00583F72" w:rsidRPr="00042B51">
        <w:rPr>
          <w:rStyle w:val="apple-style-span"/>
          <w:rFonts w:cs="Cambria"/>
          <w:color w:val="000000"/>
          <w:sz w:val="22"/>
          <w:szCs w:val="22"/>
          <w:lang w:val="en-US"/>
        </w:rPr>
        <w:t>zero frame</w:t>
      </w:r>
      <w:r w:rsidR="00B016C6" w:rsidRPr="00042B51">
        <w:rPr>
          <w:rStyle w:val="apple-style-span"/>
          <w:rFonts w:cs="Cambria"/>
          <w:color w:val="000000"/>
          <w:sz w:val="22"/>
          <w:szCs w:val="22"/>
          <w:lang w:val="en-US"/>
        </w:rPr>
        <w:t xml:space="preserve">: $100 today OR </w:t>
      </w:r>
      <w:r w:rsidR="00B016C6" w:rsidRPr="00042B51">
        <w:rPr>
          <w:rStyle w:val="apple-style-span"/>
          <w:rFonts w:cs="Cambria"/>
          <w:i/>
          <w:color w:val="000000"/>
          <w:sz w:val="22"/>
          <w:szCs w:val="22"/>
          <w:lang w:val="en-US"/>
        </w:rPr>
        <w:t>$0 today and</w:t>
      </w:r>
      <w:r w:rsidR="00B016C6" w:rsidRPr="00042B51">
        <w:rPr>
          <w:rStyle w:val="apple-style-span"/>
          <w:rFonts w:cs="Cambria"/>
          <w:color w:val="000000"/>
          <w:sz w:val="22"/>
          <w:szCs w:val="22"/>
          <w:lang w:val="en-US"/>
        </w:rPr>
        <w:t xml:space="preserve"> $150 in one year</w:t>
      </w:r>
    </w:p>
    <w:p w14:paraId="615EC974" w14:textId="77777777" w:rsidR="006D620F" w:rsidRPr="00042B51" w:rsidRDefault="007E55CC" w:rsidP="00037EEA">
      <w:pPr>
        <w:pStyle w:val="Standard"/>
        <w:spacing w:line="360" w:lineRule="auto"/>
        <w:rPr>
          <w:rStyle w:val="apple-style-span"/>
          <w:rFonts w:cs="Cambria"/>
          <w:color w:val="000000"/>
          <w:sz w:val="22"/>
          <w:szCs w:val="22"/>
          <w:lang w:val="en-US"/>
        </w:rPr>
      </w:pPr>
      <w:r w:rsidRPr="00042B51">
        <w:rPr>
          <w:sz w:val="22"/>
          <w:szCs w:val="22"/>
          <w:lang w:val="en-US"/>
        </w:rPr>
        <w:t>The entire design</w:t>
      </w:r>
      <w:r w:rsidR="00D008F3" w:rsidRPr="00042B51">
        <w:rPr>
          <w:sz w:val="22"/>
          <w:szCs w:val="22"/>
          <w:lang w:val="en-US"/>
        </w:rPr>
        <w:t xml:space="preserve"> </w:t>
      </w:r>
      <w:r w:rsidRPr="00042B51">
        <w:rPr>
          <w:sz w:val="22"/>
          <w:szCs w:val="22"/>
          <w:lang w:val="en-US"/>
        </w:rPr>
        <w:t xml:space="preserve">is depicted in Table </w:t>
      </w:r>
      <w:r w:rsidR="0056204F" w:rsidRPr="00042B51">
        <w:rPr>
          <w:sz w:val="22"/>
          <w:szCs w:val="22"/>
          <w:lang w:val="en-US"/>
        </w:rPr>
        <w:t>2</w:t>
      </w:r>
      <w:r w:rsidRPr="00042B51">
        <w:rPr>
          <w:sz w:val="22"/>
          <w:szCs w:val="22"/>
          <w:lang w:val="en-US"/>
        </w:rPr>
        <w:t>.</w:t>
      </w:r>
      <w:r w:rsidR="004B6CA3" w:rsidRPr="00042B51">
        <w:rPr>
          <w:sz w:val="22"/>
          <w:szCs w:val="22"/>
          <w:lang w:val="en-US"/>
        </w:rPr>
        <w:t xml:space="preserve"> </w:t>
      </w:r>
      <w:r w:rsidR="00BE0247" w:rsidRPr="00042B51">
        <w:rPr>
          <w:sz w:val="22"/>
          <w:szCs w:val="22"/>
          <w:lang w:val="en-US"/>
        </w:rPr>
        <w:t>We refer to the four frames described</w:t>
      </w:r>
      <w:r w:rsidR="00940783" w:rsidRPr="00042B51">
        <w:rPr>
          <w:sz w:val="22"/>
          <w:szCs w:val="22"/>
          <w:lang w:val="en-US"/>
        </w:rPr>
        <w:t xml:space="preserve"> above</w:t>
      </w:r>
      <w:r w:rsidR="00BE0247" w:rsidRPr="00042B51">
        <w:rPr>
          <w:sz w:val="22"/>
          <w:szCs w:val="22"/>
          <w:lang w:val="en-US"/>
        </w:rPr>
        <w:t xml:space="preserve"> </w:t>
      </w:r>
      <w:r w:rsidR="00753147" w:rsidRPr="00042B51">
        <w:rPr>
          <w:sz w:val="22"/>
          <w:szCs w:val="22"/>
          <w:lang w:val="en-US"/>
        </w:rPr>
        <w:t xml:space="preserve">and in Table </w:t>
      </w:r>
      <w:r w:rsidR="0056204F" w:rsidRPr="00042B51">
        <w:rPr>
          <w:sz w:val="22"/>
          <w:szCs w:val="22"/>
          <w:lang w:val="en-US"/>
        </w:rPr>
        <w:t>2</w:t>
      </w:r>
      <w:r w:rsidR="00BE0247" w:rsidRPr="00042B51">
        <w:rPr>
          <w:sz w:val="22"/>
          <w:szCs w:val="22"/>
          <w:lang w:val="en-US"/>
        </w:rPr>
        <w:t xml:space="preserve"> (Hidden zero, Explicit zero, </w:t>
      </w:r>
      <w:r w:rsidR="00AF40A8" w:rsidRPr="00042B51">
        <w:rPr>
          <w:i/>
          <w:sz w:val="22"/>
          <w:szCs w:val="22"/>
          <w:lang w:val="en-US"/>
        </w:rPr>
        <w:t>SS</w:t>
      </w:r>
      <w:r w:rsidR="00BE0247" w:rsidRPr="00042B51">
        <w:rPr>
          <w:sz w:val="22"/>
          <w:szCs w:val="22"/>
          <w:lang w:val="en-US"/>
        </w:rPr>
        <w:t xml:space="preserve"> zero, </w:t>
      </w:r>
      <w:r w:rsidR="00AF40A8" w:rsidRPr="00042B51">
        <w:rPr>
          <w:i/>
          <w:sz w:val="22"/>
          <w:szCs w:val="22"/>
          <w:lang w:val="en-US"/>
        </w:rPr>
        <w:t>LL</w:t>
      </w:r>
      <w:r w:rsidR="00BE0247" w:rsidRPr="00042B51">
        <w:rPr>
          <w:sz w:val="22"/>
          <w:szCs w:val="22"/>
          <w:lang w:val="en-US"/>
        </w:rPr>
        <w:t xml:space="preserve"> zero) as the </w:t>
      </w:r>
      <w:r w:rsidR="00BE0247" w:rsidRPr="00042B51">
        <w:rPr>
          <w:i/>
          <w:sz w:val="22"/>
          <w:szCs w:val="22"/>
          <w:lang w:val="en-US"/>
        </w:rPr>
        <w:t>core frames</w:t>
      </w:r>
      <w:r w:rsidR="00BE0247" w:rsidRPr="00042B51">
        <w:rPr>
          <w:sz w:val="22"/>
          <w:szCs w:val="22"/>
          <w:lang w:val="en-US"/>
        </w:rPr>
        <w:t xml:space="preserve">. </w:t>
      </w:r>
      <w:r w:rsidR="00110429" w:rsidRPr="00042B51">
        <w:rPr>
          <w:sz w:val="22"/>
          <w:szCs w:val="22"/>
          <w:lang w:val="en-US"/>
        </w:rPr>
        <w:t xml:space="preserve">In </w:t>
      </w:r>
      <w:r w:rsidR="00EF7339" w:rsidRPr="00042B51">
        <w:rPr>
          <w:sz w:val="22"/>
          <w:szCs w:val="22"/>
          <w:lang w:val="en-US"/>
        </w:rPr>
        <w:t xml:space="preserve">our studies, we </w:t>
      </w:r>
      <w:r w:rsidR="00BE0247" w:rsidRPr="00042B51">
        <w:rPr>
          <w:rStyle w:val="apple-style-span"/>
          <w:rFonts w:cs="Cambria"/>
          <w:color w:val="000000"/>
          <w:sz w:val="22"/>
          <w:szCs w:val="22"/>
          <w:lang w:val="en-US"/>
        </w:rPr>
        <w:t xml:space="preserve">find that the </w:t>
      </w:r>
      <w:r w:rsidR="00EF7339" w:rsidRPr="00042B51">
        <w:rPr>
          <w:rStyle w:val="apple-style-span"/>
          <w:rFonts w:cs="Cambria"/>
          <w:color w:val="000000"/>
          <w:sz w:val="22"/>
          <w:szCs w:val="22"/>
          <w:lang w:val="en-US"/>
        </w:rPr>
        <w:t xml:space="preserve">increased patience </w:t>
      </w:r>
      <w:r w:rsidR="00817D06" w:rsidRPr="00042B51">
        <w:rPr>
          <w:rStyle w:val="apple-style-span"/>
          <w:rFonts w:cs="Cambria"/>
          <w:color w:val="000000"/>
          <w:sz w:val="22"/>
          <w:szCs w:val="22"/>
          <w:lang w:val="en-US"/>
        </w:rPr>
        <w:t>in</w:t>
      </w:r>
      <w:r w:rsidR="00BE0247" w:rsidRPr="00042B51">
        <w:rPr>
          <w:rStyle w:val="apple-style-span"/>
          <w:rFonts w:cs="Cambria"/>
          <w:color w:val="000000"/>
          <w:sz w:val="22"/>
          <w:szCs w:val="22"/>
          <w:lang w:val="en-US"/>
        </w:rPr>
        <w:t xml:space="preserve"> the Explicit zero </w:t>
      </w:r>
      <w:r w:rsidR="00817D06" w:rsidRPr="00042B51">
        <w:rPr>
          <w:rStyle w:val="apple-style-span"/>
          <w:rFonts w:cs="Cambria"/>
          <w:color w:val="000000"/>
          <w:sz w:val="22"/>
          <w:szCs w:val="22"/>
          <w:lang w:val="en-US"/>
        </w:rPr>
        <w:t xml:space="preserve">condition </w:t>
      </w:r>
      <w:r w:rsidR="00BE0247" w:rsidRPr="00042B51">
        <w:rPr>
          <w:rStyle w:val="apple-style-span"/>
          <w:rFonts w:cs="Cambria"/>
          <w:color w:val="000000"/>
          <w:sz w:val="22"/>
          <w:szCs w:val="22"/>
          <w:lang w:val="en-US"/>
        </w:rPr>
        <w:t>is</w:t>
      </w:r>
      <w:r w:rsidR="00110429" w:rsidRPr="00042B51">
        <w:rPr>
          <w:rStyle w:val="apple-style-span"/>
          <w:rFonts w:cs="Cambria"/>
          <w:color w:val="000000"/>
          <w:sz w:val="22"/>
          <w:szCs w:val="22"/>
          <w:lang w:val="en-US"/>
        </w:rPr>
        <w:t xml:space="preserve"> entirely due to the </w:t>
      </w:r>
      <w:r w:rsidR="00AF40A8" w:rsidRPr="00042B51">
        <w:rPr>
          <w:rStyle w:val="apple-style-span"/>
          <w:rFonts w:cs="Cambria"/>
          <w:i/>
          <w:color w:val="000000"/>
          <w:sz w:val="22"/>
          <w:szCs w:val="22"/>
          <w:lang w:val="en-US"/>
        </w:rPr>
        <w:t>SS</w:t>
      </w:r>
      <w:r w:rsidR="007A19BD" w:rsidRPr="00042B51">
        <w:rPr>
          <w:rStyle w:val="apple-style-span"/>
          <w:rFonts w:cs="Cambria"/>
          <w:i/>
          <w:color w:val="000000"/>
          <w:sz w:val="22"/>
          <w:szCs w:val="22"/>
          <w:lang w:val="en-US"/>
        </w:rPr>
        <w:t xml:space="preserve"> </w:t>
      </w:r>
      <w:r w:rsidR="00583F72" w:rsidRPr="00042B51">
        <w:rPr>
          <w:rStyle w:val="apple-style-span"/>
          <w:rFonts w:cs="Cambria"/>
          <w:color w:val="000000"/>
          <w:sz w:val="22"/>
          <w:szCs w:val="22"/>
          <w:lang w:val="en-US"/>
        </w:rPr>
        <w:t>zero</w:t>
      </w:r>
      <w:r w:rsidR="00BE0247" w:rsidRPr="00042B51">
        <w:rPr>
          <w:rStyle w:val="apple-style-span"/>
          <w:rFonts w:cs="Cambria"/>
          <w:color w:val="000000"/>
          <w:sz w:val="22"/>
          <w:szCs w:val="22"/>
          <w:lang w:val="en-US"/>
        </w:rPr>
        <w:t>.</w:t>
      </w:r>
      <w:r w:rsidR="004B6CA3" w:rsidRPr="00042B51">
        <w:rPr>
          <w:rStyle w:val="apple-style-span"/>
          <w:rFonts w:cs="Cambria"/>
          <w:color w:val="000000"/>
          <w:sz w:val="22"/>
          <w:szCs w:val="22"/>
          <w:lang w:val="en-US"/>
        </w:rPr>
        <w:t xml:space="preserve"> </w:t>
      </w:r>
      <w:r w:rsidR="00A209E4" w:rsidRPr="00042B51">
        <w:rPr>
          <w:rStyle w:val="apple-style-span"/>
          <w:rFonts w:cs="Cambria"/>
          <w:sz w:val="22"/>
          <w:szCs w:val="22"/>
          <w:lang w:val="en-US"/>
        </w:rPr>
        <w:t xml:space="preserve">A similar finding </w:t>
      </w:r>
      <w:r w:rsidR="00A209E4" w:rsidRPr="00042B51">
        <w:rPr>
          <w:rStyle w:val="apple-style-span"/>
          <w:rFonts w:cs="Cambria"/>
          <w:sz w:val="22"/>
          <w:szCs w:val="22"/>
          <w:lang w:val="en-US"/>
        </w:rPr>
        <w:lastRenderedPageBreak/>
        <w:t>was reported by Wu and He (2012) in an East Asian sample</w:t>
      </w:r>
      <w:r w:rsidR="007D1247" w:rsidRPr="00042B51">
        <w:rPr>
          <w:rStyle w:val="EndnoteReference"/>
          <w:rFonts w:cs="Cambria"/>
          <w:sz w:val="22"/>
          <w:szCs w:val="22"/>
          <w:lang w:val="en-US"/>
        </w:rPr>
        <w:endnoteReference w:id="4"/>
      </w:r>
      <w:r w:rsidR="00FC4596" w:rsidRPr="00042B51">
        <w:rPr>
          <w:rStyle w:val="apple-style-span"/>
          <w:rFonts w:cs="Cambria"/>
          <w:sz w:val="22"/>
          <w:szCs w:val="22"/>
          <w:lang w:val="en-US"/>
        </w:rPr>
        <w:t xml:space="preserve">, but we go </w:t>
      </w:r>
      <w:r w:rsidR="00A209E4" w:rsidRPr="00042B51">
        <w:rPr>
          <w:rStyle w:val="apple-style-span"/>
          <w:rFonts w:cs="Cambria"/>
          <w:sz w:val="22"/>
          <w:szCs w:val="22"/>
          <w:lang w:val="en-US"/>
        </w:rPr>
        <w:t xml:space="preserve">beyond this result to show it </w:t>
      </w:r>
      <w:r w:rsidR="00110429" w:rsidRPr="00042B51">
        <w:rPr>
          <w:rStyle w:val="apple-style-span"/>
          <w:rFonts w:cs="Cambria"/>
          <w:color w:val="000000"/>
          <w:sz w:val="22"/>
          <w:szCs w:val="22"/>
          <w:lang w:val="en-US"/>
        </w:rPr>
        <w:t xml:space="preserve">is robust </w:t>
      </w:r>
      <w:r w:rsidR="00A209E4" w:rsidRPr="00042B51">
        <w:rPr>
          <w:rStyle w:val="apple-style-span"/>
          <w:rFonts w:cs="Cambria"/>
          <w:color w:val="000000"/>
          <w:sz w:val="22"/>
          <w:szCs w:val="22"/>
          <w:lang w:val="en-US"/>
        </w:rPr>
        <w:t xml:space="preserve">to </w:t>
      </w:r>
      <w:r w:rsidR="00110429" w:rsidRPr="00042B51">
        <w:rPr>
          <w:rStyle w:val="apple-style-span"/>
          <w:rFonts w:cs="Cambria"/>
          <w:color w:val="000000"/>
          <w:sz w:val="22"/>
          <w:szCs w:val="22"/>
          <w:lang w:val="en-US"/>
        </w:rPr>
        <w:t>variations in the magnitude, timing, sign</w:t>
      </w:r>
      <w:r w:rsidR="00260EE9" w:rsidRPr="00042B51">
        <w:rPr>
          <w:rStyle w:val="apple-style-span"/>
          <w:rFonts w:cs="Cambria"/>
          <w:color w:val="000000"/>
          <w:sz w:val="22"/>
          <w:szCs w:val="22"/>
          <w:lang w:val="en-US"/>
        </w:rPr>
        <w:t>, and nature</w:t>
      </w:r>
      <w:r w:rsidR="00110429" w:rsidRPr="00042B51">
        <w:rPr>
          <w:rStyle w:val="apple-style-span"/>
          <w:rFonts w:cs="Cambria"/>
          <w:color w:val="000000"/>
          <w:sz w:val="22"/>
          <w:szCs w:val="22"/>
          <w:lang w:val="en-US"/>
        </w:rPr>
        <w:t xml:space="preserve"> of outcomes</w:t>
      </w:r>
      <w:r w:rsidR="00260EE9" w:rsidRPr="00042B51">
        <w:rPr>
          <w:rStyle w:val="apple-style-span"/>
          <w:rFonts w:cs="Cambria"/>
          <w:color w:val="000000"/>
          <w:sz w:val="22"/>
          <w:szCs w:val="22"/>
          <w:lang w:val="en-US"/>
        </w:rPr>
        <w:t xml:space="preserve">, and </w:t>
      </w:r>
      <w:r w:rsidR="00BC1248" w:rsidRPr="00042B51">
        <w:rPr>
          <w:rStyle w:val="apple-style-span"/>
          <w:rFonts w:cs="Cambria"/>
          <w:color w:val="000000"/>
          <w:sz w:val="22"/>
          <w:szCs w:val="22"/>
          <w:lang w:val="en-US"/>
        </w:rPr>
        <w:t xml:space="preserve">also </w:t>
      </w:r>
      <w:r w:rsidR="00260EE9" w:rsidRPr="00042B51">
        <w:rPr>
          <w:rStyle w:val="apple-style-span"/>
          <w:rFonts w:cs="Cambria"/>
          <w:color w:val="000000"/>
          <w:sz w:val="22"/>
          <w:szCs w:val="22"/>
          <w:lang w:val="en-US"/>
        </w:rPr>
        <w:t xml:space="preserve">that it generalizes to different, but theoretically equivalent, ways of highlighting the </w:t>
      </w:r>
      <w:r w:rsidR="00AF40A8" w:rsidRPr="00042B51">
        <w:rPr>
          <w:rStyle w:val="apple-style-span"/>
          <w:rFonts w:cs="Cambria"/>
          <w:i/>
          <w:color w:val="000000"/>
          <w:sz w:val="22"/>
          <w:szCs w:val="22"/>
          <w:lang w:val="en-US"/>
        </w:rPr>
        <w:t>SS</w:t>
      </w:r>
      <w:r w:rsidR="00260EE9" w:rsidRPr="00042B51">
        <w:rPr>
          <w:rStyle w:val="apple-style-span"/>
          <w:rFonts w:cs="Cambria"/>
          <w:i/>
          <w:color w:val="000000"/>
          <w:sz w:val="22"/>
          <w:szCs w:val="22"/>
          <w:lang w:val="en-US"/>
        </w:rPr>
        <w:t xml:space="preserve"> </w:t>
      </w:r>
      <w:r w:rsidR="00260EE9" w:rsidRPr="00042B51">
        <w:rPr>
          <w:rStyle w:val="apple-style-span"/>
          <w:rFonts w:cs="Cambria"/>
          <w:color w:val="000000"/>
          <w:sz w:val="22"/>
          <w:szCs w:val="22"/>
          <w:lang w:val="en-US"/>
        </w:rPr>
        <w:t>zero</w:t>
      </w:r>
      <w:r w:rsidR="00BB1DCF" w:rsidRPr="00042B51">
        <w:rPr>
          <w:rStyle w:val="apple-style-span"/>
          <w:rFonts w:cs="Cambria"/>
          <w:color w:val="000000"/>
          <w:sz w:val="22"/>
          <w:szCs w:val="22"/>
          <w:lang w:val="en-US"/>
        </w:rPr>
        <w:t>.</w:t>
      </w:r>
      <w:r w:rsidR="00EC31F6" w:rsidRPr="00042B51">
        <w:rPr>
          <w:rStyle w:val="apple-style-span"/>
          <w:rFonts w:cs="Cambria"/>
          <w:color w:val="000000"/>
          <w:sz w:val="22"/>
          <w:szCs w:val="22"/>
          <w:lang w:val="en-US"/>
        </w:rPr>
        <w:t xml:space="preserve"> </w:t>
      </w:r>
      <w:r w:rsidR="00940521" w:rsidRPr="00042B51">
        <w:rPr>
          <w:rStyle w:val="apple-style-span"/>
          <w:rFonts w:cs="Cambria"/>
          <w:color w:val="000000"/>
          <w:sz w:val="22"/>
          <w:szCs w:val="22"/>
          <w:lang w:val="en-US"/>
        </w:rPr>
        <w:t>Moreover, we</w:t>
      </w:r>
      <w:r w:rsidR="007024AA" w:rsidRPr="00042B51">
        <w:rPr>
          <w:rStyle w:val="apple-style-span"/>
          <w:rFonts w:cs="Cambria"/>
          <w:color w:val="000000"/>
          <w:sz w:val="22"/>
          <w:szCs w:val="22"/>
          <w:lang w:val="en-US"/>
        </w:rPr>
        <w:t xml:space="preserve"> show it is associated with differences in </w:t>
      </w:r>
      <w:r w:rsidR="00A06A82" w:rsidRPr="00042B51">
        <w:rPr>
          <w:rStyle w:val="apple-style-span"/>
          <w:rFonts w:cs="Cambria"/>
          <w:color w:val="000000"/>
          <w:sz w:val="22"/>
          <w:szCs w:val="22"/>
          <w:lang w:val="en-US"/>
        </w:rPr>
        <w:t xml:space="preserve">choice </w:t>
      </w:r>
      <w:r w:rsidR="007024AA" w:rsidRPr="00042B51">
        <w:rPr>
          <w:rStyle w:val="apple-style-span"/>
          <w:rFonts w:cs="Cambria"/>
          <w:color w:val="000000"/>
          <w:sz w:val="22"/>
          <w:szCs w:val="22"/>
          <w:lang w:val="en-US"/>
        </w:rPr>
        <w:t>time</w:t>
      </w:r>
      <w:r w:rsidR="00435776" w:rsidRPr="00042B51">
        <w:rPr>
          <w:rStyle w:val="apple-style-span"/>
          <w:rFonts w:cs="Cambria"/>
          <w:color w:val="000000"/>
          <w:sz w:val="22"/>
          <w:szCs w:val="22"/>
          <w:lang w:val="en-US"/>
        </w:rPr>
        <w:t>s</w:t>
      </w:r>
      <w:r w:rsidR="00EC518C" w:rsidRPr="00042B51">
        <w:rPr>
          <w:rStyle w:val="apple-style-span"/>
          <w:rFonts w:cs="Cambria"/>
          <w:color w:val="000000"/>
          <w:sz w:val="22"/>
          <w:szCs w:val="22"/>
          <w:lang w:val="en-US"/>
        </w:rPr>
        <w:t xml:space="preserve"> in a manner</w:t>
      </w:r>
      <w:r w:rsidR="007024AA" w:rsidRPr="00042B51">
        <w:rPr>
          <w:rStyle w:val="apple-style-span"/>
          <w:rFonts w:cs="Cambria"/>
          <w:color w:val="000000"/>
          <w:sz w:val="22"/>
          <w:szCs w:val="22"/>
          <w:lang w:val="en-US"/>
        </w:rPr>
        <w:t xml:space="preserve"> consistent with our proposed theory</w:t>
      </w:r>
      <w:r w:rsidR="00A06A82" w:rsidRPr="00042B51">
        <w:rPr>
          <w:rStyle w:val="apple-style-span"/>
          <w:rFonts w:cs="Cambria"/>
          <w:color w:val="000000"/>
          <w:sz w:val="22"/>
          <w:szCs w:val="22"/>
          <w:lang w:val="en-US"/>
        </w:rPr>
        <w:t>:</w:t>
      </w:r>
      <w:r w:rsidR="002168D4" w:rsidRPr="00042B51">
        <w:rPr>
          <w:rStyle w:val="apple-style-span"/>
          <w:rFonts w:cs="Cambria"/>
          <w:color w:val="000000"/>
          <w:sz w:val="22"/>
          <w:szCs w:val="22"/>
          <w:lang w:val="en-US"/>
        </w:rPr>
        <w:t xml:space="preserve"> the </w:t>
      </w:r>
      <w:r w:rsidR="00AF40A8" w:rsidRPr="00042B51">
        <w:rPr>
          <w:rStyle w:val="apple-style-span"/>
          <w:rFonts w:cs="Cambria"/>
          <w:i/>
          <w:color w:val="000000"/>
          <w:sz w:val="22"/>
          <w:szCs w:val="22"/>
          <w:lang w:val="en-US"/>
        </w:rPr>
        <w:t>SS</w:t>
      </w:r>
      <w:r w:rsidR="002168D4" w:rsidRPr="00042B51">
        <w:rPr>
          <w:rStyle w:val="apple-style-span"/>
          <w:rFonts w:cs="Cambria"/>
          <w:color w:val="000000"/>
          <w:sz w:val="22"/>
          <w:szCs w:val="22"/>
          <w:lang w:val="en-US"/>
        </w:rPr>
        <w:t xml:space="preserve"> zero substantially increases choice time, whereas the </w:t>
      </w:r>
      <w:r w:rsidR="00AF40A8" w:rsidRPr="00042B51">
        <w:rPr>
          <w:rStyle w:val="apple-style-span"/>
          <w:rFonts w:cs="Cambria"/>
          <w:i/>
          <w:color w:val="000000"/>
          <w:sz w:val="22"/>
          <w:szCs w:val="22"/>
          <w:lang w:val="en-US"/>
        </w:rPr>
        <w:t>LL</w:t>
      </w:r>
      <w:r w:rsidR="002168D4" w:rsidRPr="00042B51">
        <w:rPr>
          <w:rStyle w:val="apple-style-span"/>
          <w:rFonts w:cs="Cambria"/>
          <w:color w:val="000000"/>
          <w:sz w:val="22"/>
          <w:szCs w:val="22"/>
          <w:lang w:val="en-US"/>
        </w:rPr>
        <w:t xml:space="preserve"> zero has </w:t>
      </w:r>
      <w:r w:rsidR="00A06A82" w:rsidRPr="00042B51">
        <w:rPr>
          <w:rStyle w:val="apple-style-span"/>
          <w:rFonts w:cs="Cambria"/>
          <w:color w:val="000000"/>
          <w:sz w:val="22"/>
          <w:szCs w:val="22"/>
          <w:lang w:val="en-US"/>
        </w:rPr>
        <w:t xml:space="preserve">little or </w:t>
      </w:r>
      <w:r w:rsidR="002168D4" w:rsidRPr="00042B51">
        <w:rPr>
          <w:rStyle w:val="apple-style-span"/>
          <w:rFonts w:cs="Cambria"/>
          <w:color w:val="000000"/>
          <w:sz w:val="22"/>
          <w:szCs w:val="22"/>
          <w:lang w:val="en-US"/>
        </w:rPr>
        <w:t>no effect</w:t>
      </w:r>
      <w:r w:rsidR="00A06A82" w:rsidRPr="00042B51">
        <w:rPr>
          <w:rStyle w:val="apple-style-span"/>
          <w:rFonts w:cs="Cambria"/>
          <w:color w:val="000000"/>
          <w:sz w:val="22"/>
          <w:szCs w:val="22"/>
          <w:lang w:val="en-US"/>
        </w:rPr>
        <w:t>. This</w:t>
      </w:r>
      <w:r w:rsidR="00EC518C" w:rsidRPr="00042B51">
        <w:rPr>
          <w:rStyle w:val="apple-style-span"/>
          <w:rFonts w:cs="Cambria"/>
          <w:color w:val="000000"/>
          <w:sz w:val="22"/>
          <w:szCs w:val="22"/>
          <w:lang w:val="en-US"/>
        </w:rPr>
        <w:t xml:space="preserve"> suggest</w:t>
      </w:r>
      <w:r w:rsidR="00A06A82" w:rsidRPr="00042B51">
        <w:rPr>
          <w:rStyle w:val="apple-style-span"/>
          <w:rFonts w:cs="Cambria"/>
          <w:color w:val="000000"/>
          <w:sz w:val="22"/>
          <w:szCs w:val="22"/>
          <w:lang w:val="en-US"/>
        </w:rPr>
        <w:t>s</w:t>
      </w:r>
      <w:r w:rsidR="00EC518C" w:rsidRPr="00042B51">
        <w:rPr>
          <w:rStyle w:val="apple-style-span"/>
          <w:rFonts w:cs="Cambria"/>
          <w:color w:val="000000"/>
          <w:sz w:val="22"/>
          <w:szCs w:val="22"/>
          <w:lang w:val="en-US"/>
        </w:rPr>
        <w:t xml:space="preserve"> </w:t>
      </w:r>
      <w:r w:rsidR="002168D4" w:rsidRPr="00042B51">
        <w:rPr>
          <w:rStyle w:val="apple-style-span"/>
          <w:rFonts w:cs="Cambria"/>
          <w:color w:val="000000"/>
          <w:sz w:val="22"/>
          <w:szCs w:val="22"/>
          <w:lang w:val="en-US"/>
        </w:rPr>
        <w:t xml:space="preserve">the </w:t>
      </w:r>
      <w:r w:rsidR="00AF40A8" w:rsidRPr="00042B51">
        <w:rPr>
          <w:rStyle w:val="apple-style-span"/>
          <w:rFonts w:cs="Cambria"/>
          <w:i/>
          <w:color w:val="000000"/>
          <w:sz w:val="22"/>
          <w:szCs w:val="22"/>
          <w:lang w:val="en-US"/>
        </w:rPr>
        <w:t>SS</w:t>
      </w:r>
      <w:r w:rsidR="002168D4" w:rsidRPr="00042B51">
        <w:rPr>
          <w:rStyle w:val="apple-style-span"/>
          <w:rFonts w:cs="Cambria"/>
          <w:i/>
          <w:color w:val="000000"/>
          <w:sz w:val="22"/>
          <w:szCs w:val="22"/>
          <w:lang w:val="en-US"/>
        </w:rPr>
        <w:t xml:space="preserve"> </w:t>
      </w:r>
      <w:r w:rsidR="002168D4" w:rsidRPr="00042B51">
        <w:rPr>
          <w:rStyle w:val="apple-style-span"/>
          <w:rFonts w:cs="Cambria"/>
          <w:color w:val="000000"/>
          <w:sz w:val="22"/>
          <w:szCs w:val="22"/>
          <w:lang w:val="en-US"/>
        </w:rPr>
        <w:t xml:space="preserve">zero </w:t>
      </w:r>
      <w:r w:rsidR="00791BCC" w:rsidRPr="00042B51">
        <w:rPr>
          <w:rStyle w:val="apple-style-span"/>
          <w:rFonts w:cs="Cambria"/>
          <w:color w:val="000000"/>
          <w:sz w:val="22"/>
          <w:szCs w:val="22"/>
          <w:lang w:val="en-US"/>
        </w:rPr>
        <w:t xml:space="preserve">frame </w:t>
      </w:r>
      <w:r w:rsidR="00B6070D" w:rsidRPr="00042B51">
        <w:rPr>
          <w:rStyle w:val="apple-style-span"/>
          <w:rFonts w:cs="Cambria"/>
          <w:color w:val="000000"/>
          <w:sz w:val="22"/>
          <w:szCs w:val="22"/>
          <w:lang w:val="en-US"/>
        </w:rPr>
        <w:t xml:space="preserve">increases </w:t>
      </w:r>
      <w:r w:rsidR="00791BCC" w:rsidRPr="00042B51">
        <w:rPr>
          <w:rStyle w:val="apple-style-span"/>
          <w:rFonts w:cs="Cambria"/>
          <w:color w:val="000000"/>
          <w:sz w:val="22"/>
          <w:szCs w:val="22"/>
          <w:lang w:val="en-US"/>
        </w:rPr>
        <w:t>attention paid to</w:t>
      </w:r>
      <w:r w:rsidR="002168D4" w:rsidRPr="00042B51">
        <w:rPr>
          <w:rStyle w:val="apple-style-span"/>
          <w:rFonts w:cs="Cambria"/>
          <w:color w:val="000000"/>
          <w:sz w:val="22"/>
          <w:szCs w:val="22"/>
          <w:lang w:val="en-US"/>
        </w:rPr>
        <w:t xml:space="preserve"> information that people may not naturally consider, whereas the </w:t>
      </w:r>
      <w:r w:rsidR="00AF40A8" w:rsidRPr="00042B51">
        <w:rPr>
          <w:rStyle w:val="apple-style-span"/>
          <w:rFonts w:cs="Cambria"/>
          <w:i/>
          <w:color w:val="000000"/>
          <w:sz w:val="22"/>
          <w:szCs w:val="22"/>
          <w:lang w:val="en-US"/>
        </w:rPr>
        <w:t>LL</w:t>
      </w:r>
      <w:r w:rsidR="002168D4" w:rsidRPr="00042B51">
        <w:rPr>
          <w:rStyle w:val="apple-style-span"/>
          <w:rFonts w:cs="Cambria"/>
          <w:color w:val="000000"/>
          <w:sz w:val="22"/>
          <w:szCs w:val="22"/>
          <w:lang w:val="en-US"/>
        </w:rPr>
        <w:t xml:space="preserve"> zero </w:t>
      </w:r>
      <w:r w:rsidR="00791BCC" w:rsidRPr="00042B51">
        <w:rPr>
          <w:rStyle w:val="apple-style-span"/>
          <w:rFonts w:cs="Cambria"/>
          <w:color w:val="000000"/>
          <w:sz w:val="22"/>
          <w:szCs w:val="22"/>
          <w:lang w:val="en-US"/>
        </w:rPr>
        <w:t xml:space="preserve">frame </w:t>
      </w:r>
      <w:r w:rsidR="002168D4" w:rsidRPr="00042B51">
        <w:rPr>
          <w:rStyle w:val="apple-style-span"/>
          <w:rFonts w:cs="Cambria"/>
          <w:color w:val="000000"/>
          <w:sz w:val="22"/>
          <w:szCs w:val="22"/>
          <w:lang w:val="en-US"/>
        </w:rPr>
        <w:t>is already intuitively obvious and</w:t>
      </w:r>
      <w:r w:rsidR="005F3DCA" w:rsidRPr="00042B51">
        <w:rPr>
          <w:rStyle w:val="apple-style-span"/>
          <w:rFonts w:cs="Cambria"/>
          <w:color w:val="000000"/>
          <w:sz w:val="22"/>
          <w:szCs w:val="22"/>
          <w:lang w:val="en-US"/>
        </w:rPr>
        <w:t xml:space="preserve"> thus</w:t>
      </w:r>
      <w:r w:rsidR="002168D4" w:rsidRPr="00042B51">
        <w:rPr>
          <w:rStyle w:val="apple-style-span"/>
          <w:rFonts w:cs="Cambria"/>
          <w:color w:val="000000"/>
          <w:sz w:val="22"/>
          <w:szCs w:val="22"/>
          <w:lang w:val="en-US"/>
        </w:rPr>
        <w:t xml:space="preserve"> </w:t>
      </w:r>
      <w:r w:rsidR="00791BCC" w:rsidRPr="00042B51">
        <w:rPr>
          <w:rStyle w:val="apple-style-span"/>
          <w:rFonts w:cs="Cambria"/>
          <w:color w:val="000000"/>
          <w:sz w:val="22"/>
          <w:szCs w:val="22"/>
          <w:lang w:val="en-US"/>
        </w:rPr>
        <w:t xml:space="preserve">leads to </w:t>
      </w:r>
      <w:r w:rsidR="002168D4" w:rsidRPr="00042B51">
        <w:rPr>
          <w:rStyle w:val="apple-style-span"/>
          <w:rFonts w:cs="Cambria"/>
          <w:color w:val="000000"/>
          <w:sz w:val="22"/>
          <w:szCs w:val="22"/>
          <w:lang w:val="en-US"/>
        </w:rPr>
        <w:t>no additional processing</w:t>
      </w:r>
      <w:r w:rsidR="00AE2D16" w:rsidRPr="00042B51">
        <w:rPr>
          <w:rStyle w:val="apple-style-span"/>
          <w:rFonts w:cs="Cambria"/>
          <w:color w:val="000000"/>
          <w:sz w:val="22"/>
          <w:szCs w:val="22"/>
          <w:lang w:val="en-US"/>
        </w:rPr>
        <w:t xml:space="preserve"> of opportunity costs</w:t>
      </w:r>
      <w:r w:rsidR="002168D4" w:rsidRPr="00042B51">
        <w:rPr>
          <w:rStyle w:val="apple-style-span"/>
          <w:rFonts w:cs="Cambria"/>
          <w:color w:val="000000"/>
          <w:sz w:val="22"/>
          <w:szCs w:val="22"/>
          <w:lang w:val="en-US"/>
        </w:rPr>
        <w:t xml:space="preserve">. </w:t>
      </w:r>
    </w:p>
    <w:p w14:paraId="0C635C2F" w14:textId="77777777" w:rsidR="00B25727" w:rsidRPr="00042B51" w:rsidRDefault="00B25727" w:rsidP="00037EEA">
      <w:pPr>
        <w:pStyle w:val="Standard"/>
        <w:spacing w:line="360" w:lineRule="auto"/>
        <w:rPr>
          <w:rStyle w:val="apple-style-span"/>
          <w:rFonts w:cs="Cambria"/>
          <w:color w:val="000000"/>
          <w:sz w:val="22"/>
          <w:szCs w:val="22"/>
          <w:lang w:val="en-US"/>
        </w:rPr>
      </w:pPr>
    </w:p>
    <w:p w14:paraId="5AD41FE9" w14:textId="77777777" w:rsidR="007E55CC" w:rsidRPr="00042B51" w:rsidRDefault="009C505F" w:rsidP="00037EEA">
      <w:pPr>
        <w:pStyle w:val="Standard"/>
        <w:spacing w:line="360" w:lineRule="auto"/>
        <w:jc w:val="center"/>
        <w:rPr>
          <w:rStyle w:val="apple-style-span"/>
          <w:rFonts w:cs="Cambria"/>
          <w:color w:val="000000"/>
          <w:sz w:val="22"/>
          <w:szCs w:val="22"/>
          <w:lang w:val="en-US"/>
        </w:rPr>
      </w:pPr>
      <w:r w:rsidRPr="00042B51">
        <w:rPr>
          <w:rStyle w:val="apple-style-span"/>
          <w:rFonts w:cs="Cambria"/>
          <w:color w:val="000000"/>
          <w:sz w:val="22"/>
          <w:szCs w:val="22"/>
          <w:lang w:val="en-US"/>
        </w:rPr>
        <w:t>[</w:t>
      </w:r>
      <w:r w:rsidR="007E55CC" w:rsidRPr="00042B51">
        <w:rPr>
          <w:rStyle w:val="apple-style-span"/>
          <w:rFonts w:cs="Cambria"/>
          <w:color w:val="000000"/>
          <w:sz w:val="22"/>
          <w:szCs w:val="22"/>
          <w:lang w:val="en-US"/>
        </w:rPr>
        <w:t xml:space="preserve">TABLE </w:t>
      </w:r>
      <w:r w:rsidR="00DA5C8B" w:rsidRPr="00042B51">
        <w:rPr>
          <w:rStyle w:val="apple-style-span"/>
          <w:rFonts w:cs="Cambria"/>
          <w:color w:val="000000"/>
          <w:sz w:val="22"/>
          <w:szCs w:val="22"/>
          <w:lang w:val="en-US"/>
        </w:rPr>
        <w:t>2</w:t>
      </w:r>
      <w:r w:rsidR="007E55CC" w:rsidRPr="00042B51">
        <w:rPr>
          <w:rStyle w:val="apple-style-span"/>
          <w:rFonts w:cs="Cambria"/>
          <w:color w:val="000000"/>
          <w:sz w:val="22"/>
          <w:szCs w:val="22"/>
          <w:lang w:val="en-US"/>
        </w:rPr>
        <w:t xml:space="preserve"> ABOUT HERE</w:t>
      </w:r>
      <w:r w:rsidRPr="00042B51">
        <w:rPr>
          <w:rStyle w:val="apple-style-span"/>
          <w:rFonts w:cs="Cambria"/>
          <w:color w:val="000000"/>
          <w:sz w:val="22"/>
          <w:szCs w:val="22"/>
          <w:lang w:val="en-US"/>
        </w:rPr>
        <w:t>]</w:t>
      </w:r>
    </w:p>
    <w:p w14:paraId="16D90743" w14:textId="77777777" w:rsidR="00F569AB" w:rsidRPr="00042B51" w:rsidRDefault="00F569AB" w:rsidP="00037EEA">
      <w:pPr>
        <w:pStyle w:val="Standard"/>
        <w:spacing w:line="360" w:lineRule="auto"/>
        <w:ind w:firstLine="720"/>
        <w:rPr>
          <w:b/>
          <w:sz w:val="22"/>
          <w:szCs w:val="22"/>
          <w:lang w:val="en-US"/>
        </w:rPr>
      </w:pPr>
    </w:p>
    <w:p w14:paraId="1EF8521C" w14:textId="77777777" w:rsidR="00B016C6" w:rsidRPr="00042B51" w:rsidRDefault="00C51A18" w:rsidP="00175582">
      <w:pPr>
        <w:pStyle w:val="Standard"/>
        <w:spacing w:line="360" w:lineRule="auto"/>
        <w:jc w:val="center"/>
        <w:rPr>
          <w:b/>
          <w:sz w:val="22"/>
          <w:szCs w:val="22"/>
          <w:lang w:val="en-US"/>
        </w:rPr>
      </w:pPr>
      <w:r w:rsidRPr="00042B51">
        <w:rPr>
          <w:b/>
          <w:sz w:val="22"/>
          <w:szCs w:val="22"/>
          <w:lang w:val="en-US"/>
        </w:rPr>
        <w:t>Study 1</w:t>
      </w:r>
    </w:p>
    <w:p w14:paraId="3772BB90" w14:textId="0B1C307C" w:rsidR="00175582" w:rsidRPr="00042B51" w:rsidRDefault="004449CF" w:rsidP="00397B30">
      <w:pPr>
        <w:pStyle w:val="Standard"/>
        <w:spacing w:line="360" w:lineRule="auto"/>
        <w:ind w:firstLine="720"/>
        <w:rPr>
          <w:sz w:val="22"/>
          <w:szCs w:val="22"/>
          <w:lang w:val="en-US"/>
        </w:rPr>
      </w:pPr>
      <w:r w:rsidRPr="00042B51">
        <w:rPr>
          <w:sz w:val="22"/>
          <w:szCs w:val="22"/>
          <w:lang w:val="en-US"/>
        </w:rPr>
        <w:t xml:space="preserve">In Study 1 we </w:t>
      </w:r>
      <w:r w:rsidR="006A11B2" w:rsidRPr="00042B51">
        <w:rPr>
          <w:sz w:val="22"/>
          <w:szCs w:val="22"/>
          <w:lang w:val="en-US"/>
        </w:rPr>
        <w:t>investigated</w:t>
      </w:r>
      <w:r w:rsidRPr="00042B51">
        <w:rPr>
          <w:sz w:val="22"/>
          <w:szCs w:val="22"/>
          <w:lang w:val="en-US"/>
        </w:rPr>
        <w:t xml:space="preserve"> the asymmetric</w:t>
      </w:r>
      <w:r w:rsidR="00C546A4" w:rsidRPr="00042B51">
        <w:rPr>
          <w:sz w:val="22"/>
          <w:szCs w:val="22"/>
          <w:lang w:val="en-US"/>
        </w:rPr>
        <w:t xml:space="preserve"> subjective</w:t>
      </w:r>
      <w:r w:rsidRPr="00042B51">
        <w:rPr>
          <w:sz w:val="22"/>
          <w:szCs w:val="22"/>
          <w:lang w:val="en-US"/>
        </w:rPr>
        <w:t xml:space="preserve"> </w:t>
      </w:r>
      <w:r w:rsidR="006D4DC8" w:rsidRPr="00042B51">
        <w:rPr>
          <w:sz w:val="22"/>
          <w:szCs w:val="22"/>
          <w:lang w:val="en-US"/>
        </w:rPr>
        <w:t xml:space="preserve">opportunity cost </w:t>
      </w:r>
      <w:r w:rsidRPr="00042B51">
        <w:rPr>
          <w:sz w:val="22"/>
          <w:szCs w:val="22"/>
          <w:lang w:val="en-US"/>
        </w:rPr>
        <w:t xml:space="preserve">hypothesis by </w:t>
      </w:r>
      <w:r w:rsidR="006A11B2" w:rsidRPr="00042B51">
        <w:rPr>
          <w:sz w:val="22"/>
          <w:szCs w:val="22"/>
          <w:lang w:val="en-US"/>
        </w:rPr>
        <w:t xml:space="preserve">testing the core frames </w:t>
      </w:r>
      <w:r w:rsidR="00175582" w:rsidRPr="00042B51">
        <w:rPr>
          <w:sz w:val="22"/>
          <w:szCs w:val="22"/>
          <w:lang w:val="en-US"/>
        </w:rPr>
        <w:t xml:space="preserve">described above </w:t>
      </w:r>
      <w:r w:rsidR="00397B30" w:rsidRPr="00042B51">
        <w:rPr>
          <w:sz w:val="22"/>
          <w:szCs w:val="22"/>
          <w:lang w:val="en-US"/>
        </w:rPr>
        <w:t>along with</w:t>
      </w:r>
      <w:r w:rsidR="006A11B2" w:rsidRPr="00042B51">
        <w:rPr>
          <w:sz w:val="22"/>
          <w:szCs w:val="22"/>
          <w:lang w:val="en-US"/>
        </w:rPr>
        <w:t xml:space="preserve"> </w:t>
      </w:r>
      <w:r w:rsidR="00EC518C" w:rsidRPr="00042B51">
        <w:rPr>
          <w:sz w:val="22"/>
          <w:szCs w:val="22"/>
          <w:lang w:val="en-US"/>
        </w:rPr>
        <w:t>one further</w:t>
      </w:r>
      <w:r w:rsidR="006A11B2" w:rsidRPr="00042B51">
        <w:rPr>
          <w:sz w:val="22"/>
          <w:szCs w:val="22"/>
          <w:lang w:val="en-US"/>
        </w:rPr>
        <w:t xml:space="preserve"> frame.</w:t>
      </w:r>
      <w:r w:rsidR="00175582" w:rsidRPr="00042B51">
        <w:rPr>
          <w:sz w:val="22"/>
          <w:szCs w:val="22"/>
          <w:lang w:val="en-US"/>
        </w:rPr>
        <w:t xml:space="preserve"> </w:t>
      </w:r>
      <w:r w:rsidR="00180073" w:rsidRPr="00042B51">
        <w:rPr>
          <w:sz w:val="22"/>
          <w:szCs w:val="22"/>
          <w:lang w:val="en-US"/>
        </w:rPr>
        <w:t>T</w:t>
      </w:r>
      <w:r w:rsidR="0097692D" w:rsidRPr="00042B51">
        <w:rPr>
          <w:sz w:val="22"/>
          <w:szCs w:val="22"/>
          <w:lang w:val="en-US"/>
        </w:rPr>
        <w:t>he core frames</w:t>
      </w:r>
      <w:r w:rsidR="005C2848" w:rsidRPr="00042B51">
        <w:rPr>
          <w:sz w:val="22"/>
          <w:szCs w:val="22"/>
          <w:lang w:val="en-US"/>
        </w:rPr>
        <w:t xml:space="preserve"> </w:t>
      </w:r>
      <w:r w:rsidR="006000B5" w:rsidRPr="00042B51">
        <w:rPr>
          <w:sz w:val="22"/>
          <w:szCs w:val="22"/>
          <w:lang w:val="en-US"/>
        </w:rPr>
        <w:t>provided a</w:t>
      </w:r>
      <w:r w:rsidR="0097692D" w:rsidRPr="00042B51">
        <w:rPr>
          <w:sz w:val="22"/>
          <w:szCs w:val="22"/>
          <w:lang w:val="en-US"/>
        </w:rPr>
        <w:t xml:space="preserve"> test</w:t>
      </w:r>
      <w:r w:rsidR="006000B5" w:rsidRPr="00042B51">
        <w:rPr>
          <w:sz w:val="22"/>
          <w:szCs w:val="22"/>
          <w:lang w:val="en-US"/>
        </w:rPr>
        <w:t xml:space="preserve"> of</w:t>
      </w:r>
      <w:r w:rsidR="0097692D" w:rsidRPr="00042B51">
        <w:rPr>
          <w:sz w:val="22"/>
          <w:szCs w:val="22"/>
          <w:lang w:val="en-US"/>
        </w:rPr>
        <w:t xml:space="preserve"> </w:t>
      </w:r>
      <w:r w:rsidR="00DC06A9" w:rsidRPr="00042B51">
        <w:rPr>
          <w:sz w:val="22"/>
          <w:szCs w:val="22"/>
          <w:lang w:val="en-US"/>
        </w:rPr>
        <w:t xml:space="preserve">the proposed asymmetry: </w:t>
      </w:r>
      <w:r w:rsidR="0097692D" w:rsidRPr="00042B51">
        <w:rPr>
          <w:sz w:val="22"/>
          <w:szCs w:val="22"/>
          <w:lang w:val="en-US"/>
        </w:rPr>
        <w:t xml:space="preserve">highlighting the opportunity cost of </w:t>
      </w:r>
      <w:r w:rsidR="00AF40A8" w:rsidRPr="00042B51">
        <w:rPr>
          <w:i/>
          <w:sz w:val="22"/>
          <w:szCs w:val="22"/>
          <w:lang w:val="en-US"/>
        </w:rPr>
        <w:t>SS</w:t>
      </w:r>
      <w:r w:rsidR="0097692D" w:rsidRPr="00042B51">
        <w:rPr>
          <w:sz w:val="22"/>
          <w:szCs w:val="22"/>
          <w:lang w:val="en-US"/>
        </w:rPr>
        <w:t xml:space="preserve"> </w:t>
      </w:r>
      <w:r w:rsidR="006D1A59" w:rsidRPr="00042B51">
        <w:rPr>
          <w:sz w:val="22"/>
          <w:szCs w:val="22"/>
          <w:lang w:val="en-US"/>
        </w:rPr>
        <w:t xml:space="preserve">will </w:t>
      </w:r>
      <w:r w:rsidR="00F52910" w:rsidRPr="00042B51">
        <w:rPr>
          <w:sz w:val="22"/>
          <w:szCs w:val="22"/>
          <w:lang w:val="en-US"/>
        </w:rPr>
        <w:t>increase</w:t>
      </w:r>
      <w:r w:rsidR="0097692D" w:rsidRPr="00042B51">
        <w:rPr>
          <w:sz w:val="22"/>
          <w:szCs w:val="22"/>
          <w:lang w:val="en-US"/>
        </w:rPr>
        <w:t xml:space="preserve"> </w:t>
      </w:r>
      <w:r w:rsidR="005C2848" w:rsidRPr="00042B51">
        <w:rPr>
          <w:sz w:val="22"/>
          <w:szCs w:val="22"/>
          <w:lang w:val="en-US"/>
        </w:rPr>
        <w:t>patience</w:t>
      </w:r>
      <w:r w:rsidR="00F52910" w:rsidRPr="00042B51">
        <w:rPr>
          <w:sz w:val="22"/>
          <w:szCs w:val="22"/>
          <w:lang w:val="en-US"/>
        </w:rPr>
        <w:t xml:space="preserve"> (regardless of whether the </w:t>
      </w:r>
      <w:r w:rsidR="00AF40A8" w:rsidRPr="00042B51">
        <w:rPr>
          <w:i/>
          <w:sz w:val="22"/>
          <w:szCs w:val="22"/>
          <w:lang w:val="en-US"/>
        </w:rPr>
        <w:t>LL</w:t>
      </w:r>
      <w:r w:rsidR="00F52910" w:rsidRPr="00042B51">
        <w:rPr>
          <w:sz w:val="22"/>
          <w:szCs w:val="22"/>
          <w:lang w:val="en-US"/>
        </w:rPr>
        <w:t xml:space="preserve"> opportunity cost </w:t>
      </w:r>
      <w:r w:rsidR="006D1A59" w:rsidRPr="00042B51">
        <w:rPr>
          <w:sz w:val="22"/>
          <w:szCs w:val="22"/>
          <w:lang w:val="en-US"/>
        </w:rPr>
        <w:t xml:space="preserve">is </w:t>
      </w:r>
      <w:r w:rsidR="00F52910" w:rsidRPr="00042B51">
        <w:rPr>
          <w:sz w:val="22"/>
          <w:szCs w:val="22"/>
          <w:lang w:val="en-US"/>
        </w:rPr>
        <w:t>also highlighted)</w:t>
      </w:r>
      <w:r w:rsidR="00DC06A9" w:rsidRPr="00042B51">
        <w:rPr>
          <w:sz w:val="22"/>
          <w:szCs w:val="22"/>
          <w:lang w:val="en-US"/>
        </w:rPr>
        <w:t xml:space="preserve">, </w:t>
      </w:r>
      <w:r w:rsidR="00180073" w:rsidRPr="00042B51">
        <w:rPr>
          <w:sz w:val="22"/>
          <w:szCs w:val="22"/>
          <w:lang w:val="en-US"/>
        </w:rPr>
        <w:t>but</w:t>
      </w:r>
      <w:r w:rsidR="00DC06A9" w:rsidRPr="00042B51">
        <w:rPr>
          <w:sz w:val="22"/>
          <w:szCs w:val="22"/>
          <w:lang w:val="en-US"/>
        </w:rPr>
        <w:t xml:space="preserve"> </w:t>
      </w:r>
      <w:r w:rsidR="0097692D" w:rsidRPr="00042B51">
        <w:rPr>
          <w:sz w:val="22"/>
          <w:szCs w:val="22"/>
          <w:lang w:val="en-US"/>
        </w:rPr>
        <w:t xml:space="preserve">highlighting the opportunity cost of </w:t>
      </w:r>
      <w:r w:rsidR="00AF40A8" w:rsidRPr="00042B51">
        <w:rPr>
          <w:i/>
          <w:sz w:val="22"/>
          <w:szCs w:val="22"/>
          <w:lang w:val="en-US"/>
        </w:rPr>
        <w:t>LL</w:t>
      </w:r>
      <w:r w:rsidR="00DC06A9" w:rsidRPr="00042B51">
        <w:rPr>
          <w:i/>
          <w:sz w:val="22"/>
          <w:szCs w:val="22"/>
          <w:lang w:val="en-US"/>
        </w:rPr>
        <w:t xml:space="preserve"> </w:t>
      </w:r>
      <w:r w:rsidR="006D1A59" w:rsidRPr="00042B51">
        <w:rPr>
          <w:sz w:val="22"/>
          <w:szCs w:val="22"/>
          <w:lang w:val="en-US"/>
        </w:rPr>
        <w:t xml:space="preserve">will </w:t>
      </w:r>
      <w:r w:rsidR="00DC06A9" w:rsidRPr="00042B51">
        <w:rPr>
          <w:sz w:val="22"/>
          <w:szCs w:val="22"/>
          <w:lang w:val="en-US"/>
        </w:rPr>
        <w:t>have no effect</w:t>
      </w:r>
      <w:r w:rsidR="00F52910" w:rsidRPr="00042B51">
        <w:rPr>
          <w:sz w:val="22"/>
          <w:szCs w:val="22"/>
          <w:lang w:val="en-US"/>
        </w:rPr>
        <w:t xml:space="preserve"> (in either direction) on patience</w:t>
      </w:r>
      <w:r w:rsidR="00DC06A9" w:rsidRPr="00042B51">
        <w:rPr>
          <w:sz w:val="22"/>
          <w:szCs w:val="22"/>
          <w:lang w:val="en-US"/>
        </w:rPr>
        <w:t xml:space="preserve"> (</w:t>
      </w:r>
      <w:r w:rsidR="00F52910" w:rsidRPr="00042B51">
        <w:rPr>
          <w:sz w:val="22"/>
          <w:szCs w:val="22"/>
          <w:lang w:val="en-US"/>
        </w:rPr>
        <w:t xml:space="preserve">regardless of whether the </w:t>
      </w:r>
      <w:r w:rsidR="00AF40A8" w:rsidRPr="00042B51">
        <w:rPr>
          <w:i/>
          <w:sz w:val="22"/>
          <w:szCs w:val="22"/>
          <w:lang w:val="en-US"/>
        </w:rPr>
        <w:t>SS</w:t>
      </w:r>
      <w:r w:rsidR="00F52910" w:rsidRPr="00042B51">
        <w:rPr>
          <w:sz w:val="22"/>
          <w:szCs w:val="22"/>
          <w:lang w:val="en-US"/>
        </w:rPr>
        <w:t xml:space="preserve"> opportunity cost </w:t>
      </w:r>
      <w:r w:rsidR="006D1A59" w:rsidRPr="00042B51">
        <w:rPr>
          <w:sz w:val="22"/>
          <w:szCs w:val="22"/>
          <w:lang w:val="en-US"/>
        </w:rPr>
        <w:t xml:space="preserve">is </w:t>
      </w:r>
      <w:r w:rsidR="00F52910" w:rsidRPr="00042B51">
        <w:rPr>
          <w:sz w:val="22"/>
          <w:szCs w:val="22"/>
          <w:lang w:val="en-US"/>
        </w:rPr>
        <w:t>already highlighted</w:t>
      </w:r>
      <w:r w:rsidR="00DC06A9" w:rsidRPr="00042B51">
        <w:rPr>
          <w:sz w:val="22"/>
          <w:szCs w:val="22"/>
          <w:lang w:val="en-US"/>
        </w:rPr>
        <w:t>)</w:t>
      </w:r>
      <w:r w:rsidR="0097692D" w:rsidRPr="00042B51">
        <w:rPr>
          <w:sz w:val="22"/>
          <w:szCs w:val="22"/>
          <w:lang w:val="en-US"/>
        </w:rPr>
        <w:t xml:space="preserve">. </w:t>
      </w:r>
      <w:r w:rsidR="00175582" w:rsidRPr="00042B51">
        <w:rPr>
          <w:sz w:val="22"/>
          <w:szCs w:val="22"/>
          <w:lang w:val="en-US"/>
        </w:rPr>
        <w:t xml:space="preserve">The main </w:t>
      </w:r>
      <w:r w:rsidR="00180073" w:rsidRPr="00042B51">
        <w:rPr>
          <w:sz w:val="22"/>
          <w:szCs w:val="22"/>
          <w:lang w:val="en-US"/>
        </w:rPr>
        <w:t xml:space="preserve">empirical </w:t>
      </w:r>
      <w:r w:rsidR="00175582" w:rsidRPr="00042B51">
        <w:rPr>
          <w:sz w:val="22"/>
          <w:szCs w:val="22"/>
          <w:lang w:val="en-US"/>
        </w:rPr>
        <w:t xml:space="preserve">implication of the </w:t>
      </w:r>
      <w:r w:rsidR="008D791F" w:rsidRPr="00042B51">
        <w:rPr>
          <w:sz w:val="22"/>
          <w:szCs w:val="22"/>
          <w:lang w:val="en-US"/>
        </w:rPr>
        <w:t>asymmetric subjective opportunity cost hypothesis</w:t>
      </w:r>
      <w:r w:rsidR="00175582" w:rsidRPr="00042B51">
        <w:rPr>
          <w:sz w:val="22"/>
          <w:szCs w:val="22"/>
          <w:lang w:val="en-US"/>
        </w:rPr>
        <w:t xml:space="preserve"> is </w:t>
      </w:r>
      <w:r w:rsidR="00180073" w:rsidRPr="00042B51">
        <w:rPr>
          <w:sz w:val="22"/>
          <w:szCs w:val="22"/>
          <w:lang w:val="en-US"/>
        </w:rPr>
        <w:t xml:space="preserve">what we </w:t>
      </w:r>
      <w:r w:rsidR="00956A55" w:rsidRPr="00042B51">
        <w:rPr>
          <w:sz w:val="22"/>
          <w:szCs w:val="22"/>
          <w:lang w:val="en-US"/>
        </w:rPr>
        <w:t xml:space="preserve">will label </w:t>
      </w:r>
      <w:r w:rsidR="00180073" w:rsidRPr="00042B51">
        <w:rPr>
          <w:sz w:val="22"/>
          <w:szCs w:val="22"/>
          <w:lang w:val="en-US"/>
        </w:rPr>
        <w:t xml:space="preserve">the ASOC (Asymmetric Subjective Opportunity Cost) </w:t>
      </w:r>
      <w:r w:rsidR="00180073" w:rsidRPr="00042B51">
        <w:rPr>
          <w:i/>
          <w:sz w:val="22"/>
          <w:szCs w:val="22"/>
          <w:lang w:val="en-US"/>
        </w:rPr>
        <w:t>effect</w:t>
      </w:r>
      <w:r w:rsidR="00180073" w:rsidRPr="00042B51">
        <w:rPr>
          <w:sz w:val="22"/>
          <w:szCs w:val="22"/>
          <w:lang w:val="en-US"/>
        </w:rPr>
        <w:t xml:space="preserve">: relative to the </w:t>
      </w:r>
      <w:r w:rsidR="00620B20">
        <w:rPr>
          <w:sz w:val="22"/>
          <w:szCs w:val="22"/>
          <w:lang w:val="en-US"/>
        </w:rPr>
        <w:t xml:space="preserve">(standard) </w:t>
      </w:r>
      <w:r w:rsidR="00180073" w:rsidRPr="00042B51">
        <w:rPr>
          <w:sz w:val="22"/>
          <w:szCs w:val="22"/>
          <w:lang w:val="en-US"/>
        </w:rPr>
        <w:t>Hidden zero frame</w:t>
      </w:r>
      <w:r w:rsidR="00A82551" w:rsidRPr="00042B51">
        <w:rPr>
          <w:sz w:val="22"/>
          <w:szCs w:val="22"/>
          <w:lang w:val="en-US"/>
        </w:rPr>
        <w:t xml:space="preserve"> (with no </w:t>
      </w:r>
      <w:r w:rsidR="00960464">
        <w:rPr>
          <w:sz w:val="22"/>
          <w:szCs w:val="22"/>
          <w:lang w:val="en-US"/>
        </w:rPr>
        <w:t xml:space="preserve">explicit </w:t>
      </w:r>
      <w:r w:rsidR="00A82551" w:rsidRPr="00042B51">
        <w:rPr>
          <w:sz w:val="22"/>
          <w:szCs w:val="22"/>
          <w:lang w:val="en-US"/>
        </w:rPr>
        <w:t>opportunity cost</w:t>
      </w:r>
      <w:r w:rsidR="00960464">
        <w:rPr>
          <w:sz w:val="22"/>
          <w:szCs w:val="22"/>
          <w:lang w:val="en-US"/>
        </w:rPr>
        <w:t xml:space="preserve"> reminders</w:t>
      </w:r>
      <w:r w:rsidR="00A82551" w:rsidRPr="00042B51">
        <w:rPr>
          <w:sz w:val="22"/>
          <w:szCs w:val="22"/>
          <w:lang w:val="en-US"/>
        </w:rPr>
        <w:t>)</w:t>
      </w:r>
      <w:r w:rsidR="00180073" w:rsidRPr="00042B51">
        <w:rPr>
          <w:sz w:val="22"/>
          <w:szCs w:val="22"/>
          <w:lang w:val="en-US"/>
        </w:rPr>
        <w:t>,</w:t>
      </w:r>
      <w:r w:rsidR="00175582" w:rsidRPr="00042B51">
        <w:rPr>
          <w:sz w:val="22"/>
          <w:szCs w:val="22"/>
          <w:lang w:val="en-US"/>
        </w:rPr>
        <w:t xml:space="preserve"> </w:t>
      </w:r>
      <w:r w:rsidR="00A82551" w:rsidRPr="00042B51">
        <w:rPr>
          <w:sz w:val="22"/>
          <w:szCs w:val="22"/>
          <w:lang w:val="en-US"/>
        </w:rPr>
        <w:t xml:space="preserve">the </w:t>
      </w:r>
      <w:r w:rsidR="00A82551" w:rsidRPr="00F21E21">
        <w:rPr>
          <w:i/>
          <w:sz w:val="22"/>
          <w:szCs w:val="22"/>
          <w:lang w:val="en-US"/>
        </w:rPr>
        <w:t>SS</w:t>
      </w:r>
      <w:r w:rsidR="00A82551" w:rsidRPr="00042B51">
        <w:rPr>
          <w:sz w:val="22"/>
          <w:szCs w:val="22"/>
          <w:lang w:val="en-US"/>
        </w:rPr>
        <w:t xml:space="preserve"> zero frame (with the opportunity cost of choosing </w:t>
      </w:r>
      <w:r w:rsidR="00A82551" w:rsidRPr="00F21E21">
        <w:rPr>
          <w:i/>
          <w:sz w:val="22"/>
          <w:szCs w:val="22"/>
          <w:lang w:val="en-US"/>
        </w:rPr>
        <w:t>SS</w:t>
      </w:r>
      <w:r w:rsidR="00A82551" w:rsidRPr="00042B51">
        <w:rPr>
          <w:sz w:val="22"/>
          <w:szCs w:val="22"/>
          <w:lang w:val="en-US"/>
        </w:rPr>
        <w:t xml:space="preserve"> made explicit) will increase choices of </w:t>
      </w:r>
      <w:r w:rsidR="00A82551" w:rsidRPr="00F21E21">
        <w:rPr>
          <w:i/>
          <w:sz w:val="22"/>
          <w:szCs w:val="22"/>
          <w:lang w:val="en-US"/>
        </w:rPr>
        <w:t>LL</w:t>
      </w:r>
      <w:r w:rsidR="00A82551" w:rsidRPr="00042B51">
        <w:rPr>
          <w:sz w:val="22"/>
          <w:szCs w:val="22"/>
          <w:lang w:val="en-US"/>
        </w:rPr>
        <w:t xml:space="preserve">, but the </w:t>
      </w:r>
      <w:r w:rsidR="00A82551" w:rsidRPr="00F21E21">
        <w:rPr>
          <w:i/>
          <w:sz w:val="22"/>
          <w:szCs w:val="22"/>
          <w:lang w:val="en-US"/>
        </w:rPr>
        <w:t>LL</w:t>
      </w:r>
      <w:r w:rsidR="00A82551" w:rsidRPr="00042B51">
        <w:rPr>
          <w:sz w:val="22"/>
          <w:szCs w:val="22"/>
          <w:lang w:val="en-US"/>
        </w:rPr>
        <w:t xml:space="preserve"> zero frame (with opportunity cost of choosing </w:t>
      </w:r>
      <w:r w:rsidR="00A82551" w:rsidRPr="00F21E21">
        <w:rPr>
          <w:i/>
          <w:sz w:val="22"/>
          <w:szCs w:val="22"/>
          <w:lang w:val="en-US"/>
        </w:rPr>
        <w:t>LL</w:t>
      </w:r>
      <w:r w:rsidR="00A82551" w:rsidRPr="00042B51">
        <w:rPr>
          <w:sz w:val="22"/>
          <w:szCs w:val="22"/>
          <w:lang w:val="en-US"/>
        </w:rPr>
        <w:t xml:space="preserve"> made explicit) will not</w:t>
      </w:r>
      <w:r w:rsidR="00960464">
        <w:rPr>
          <w:sz w:val="22"/>
          <w:szCs w:val="22"/>
          <w:lang w:val="en-US"/>
        </w:rPr>
        <w:t xml:space="preserve"> influence preferences</w:t>
      </w:r>
      <w:r w:rsidR="00A82551" w:rsidRPr="00042B51">
        <w:rPr>
          <w:sz w:val="22"/>
          <w:szCs w:val="22"/>
          <w:lang w:val="en-US"/>
        </w:rPr>
        <w:t>; moreover, patience in the Explicit zero frame (</w:t>
      </w:r>
      <w:r w:rsidR="00960464">
        <w:rPr>
          <w:sz w:val="22"/>
          <w:szCs w:val="22"/>
          <w:lang w:val="en-US"/>
        </w:rPr>
        <w:t xml:space="preserve">in </w:t>
      </w:r>
      <w:r w:rsidR="00A82551" w:rsidRPr="00042B51">
        <w:rPr>
          <w:sz w:val="22"/>
          <w:szCs w:val="22"/>
          <w:lang w:val="en-US"/>
        </w:rPr>
        <w:t xml:space="preserve">which both opportunity costs </w:t>
      </w:r>
      <w:r w:rsidR="00960464">
        <w:rPr>
          <w:sz w:val="22"/>
          <w:szCs w:val="22"/>
          <w:lang w:val="en-US"/>
        </w:rPr>
        <w:t>are made</w:t>
      </w:r>
      <w:r w:rsidR="00A82551" w:rsidRPr="00042B51">
        <w:rPr>
          <w:sz w:val="22"/>
          <w:szCs w:val="22"/>
          <w:lang w:val="en-US"/>
        </w:rPr>
        <w:t xml:space="preserve"> explicit) will be the same as that in the </w:t>
      </w:r>
      <w:r w:rsidR="00A82551" w:rsidRPr="00F21E21">
        <w:rPr>
          <w:i/>
          <w:sz w:val="22"/>
          <w:szCs w:val="22"/>
          <w:lang w:val="en-US"/>
        </w:rPr>
        <w:t>SS</w:t>
      </w:r>
      <w:r w:rsidR="00A82551" w:rsidRPr="00042B51">
        <w:rPr>
          <w:sz w:val="22"/>
          <w:szCs w:val="22"/>
          <w:lang w:val="en-US"/>
        </w:rPr>
        <w:t xml:space="preserve"> zero frame (since only the </w:t>
      </w:r>
      <w:r w:rsidR="00A82551" w:rsidRPr="00F21E21">
        <w:rPr>
          <w:i/>
          <w:sz w:val="22"/>
          <w:szCs w:val="22"/>
          <w:lang w:val="en-US"/>
        </w:rPr>
        <w:t>SS</w:t>
      </w:r>
      <w:r w:rsidR="00A82551" w:rsidRPr="00042B51">
        <w:rPr>
          <w:sz w:val="22"/>
          <w:szCs w:val="22"/>
          <w:lang w:val="en-US"/>
        </w:rPr>
        <w:t xml:space="preserve"> zero has an effect).</w:t>
      </w:r>
      <w:r w:rsidR="00042B51" w:rsidRPr="00042B51">
        <w:rPr>
          <w:sz w:val="22"/>
          <w:szCs w:val="22"/>
          <w:lang w:val="en-US"/>
        </w:rPr>
        <w:t xml:space="preserve"> </w:t>
      </w:r>
      <w:r w:rsidR="00A82551" w:rsidRPr="00042B51">
        <w:rPr>
          <w:sz w:val="22"/>
          <w:szCs w:val="22"/>
          <w:lang w:val="en-US"/>
        </w:rPr>
        <w:t xml:space="preserve">In summary, we </w:t>
      </w:r>
      <w:r w:rsidR="00FC4596" w:rsidRPr="00042B51">
        <w:rPr>
          <w:sz w:val="22"/>
          <w:szCs w:val="22"/>
          <w:lang w:val="en-US"/>
        </w:rPr>
        <w:t>began with</w:t>
      </w:r>
      <w:r w:rsidR="00175582" w:rsidRPr="00042B51">
        <w:rPr>
          <w:sz w:val="22"/>
          <w:szCs w:val="22"/>
          <w:lang w:val="en-US"/>
        </w:rPr>
        <w:t xml:space="preserve"> the following </w:t>
      </w:r>
      <w:r w:rsidR="00180073" w:rsidRPr="00042B51">
        <w:rPr>
          <w:sz w:val="22"/>
          <w:szCs w:val="22"/>
          <w:lang w:val="en-US"/>
        </w:rPr>
        <w:t xml:space="preserve">predictions </w:t>
      </w:r>
      <w:r w:rsidR="00FC4596" w:rsidRPr="00042B51">
        <w:rPr>
          <w:sz w:val="22"/>
          <w:szCs w:val="22"/>
          <w:lang w:val="en-US"/>
        </w:rPr>
        <w:t xml:space="preserve">over the </w:t>
      </w:r>
      <w:r w:rsidR="00175582" w:rsidRPr="00042B51">
        <w:rPr>
          <w:sz w:val="22"/>
          <w:szCs w:val="22"/>
          <w:lang w:val="en-US"/>
        </w:rPr>
        <w:t xml:space="preserve">ordering of </w:t>
      </w:r>
      <w:r w:rsidR="00AF40A8" w:rsidRPr="00042B51">
        <w:rPr>
          <w:i/>
          <w:sz w:val="22"/>
          <w:szCs w:val="22"/>
          <w:lang w:val="en-US"/>
        </w:rPr>
        <w:t>LL</w:t>
      </w:r>
      <w:r w:rsidR="00175582" w:rsidRPr="00042B51">
        <w:rPr>
          <w:sz w:val="22"/>
          <w:szCs w:val="22"/>
          <w:lang w:val="en-US"/>
        </w:rPr>
        <w:t xml:space="preserve"> choice proportions across the four conditions:</w:t>
      </w:r>
    </w:p>
    <w:p w14:paraId="4792506A" w14:textId="77777777" w:rsidR="00892902" w:rsidRPr="00042B51" w:rsidRDefault="00AF40A8" w:rsidP="009D13C5">
      <w:pPr>
        <w:pStyle w:val="Standard"/>
        <w:spacing w:line="360" w:lineRule="auto"/>
        <w:ind w:left="720"/>
        <w:rPr>
          <w:sz w:val="22"/>
          <w:szCs w:val="22"/>
          <w:lang w:val="en-US"/>
        </w:rPr>
      </w:pPr>
      <w:r w:rsidRPr="00042B51">
        <w:rPr>
          <w:i/>
          <w:sz w:val="22"/>
          <w:szCs w:val="22"/>
          <w:lang w:val="en-US"/>
        </w:rPr>
        <w:t>SS</w:t>
      </w:r>
      <w:r w:rsidR="00175582" w:rsidRPr="00042B51">
        <w:rPr>
          <w:i/>
          <w:sz w:val="22"/>
          <w:szCs w:val="22"/>
          <w:lang w:val="en-US"/>
        </w:rPr>
        <w:t xml:space="preserve"> </w:t>
      </w:r>
      <w:r w:rsidR="00175582" w:rsidRPr="00042B51">
        <w:rPr>
          <w:sz w:val="22"/>
          <w:szCs w:val="22"/>
          <w:lang w:val="en-US"/>
        </w:rPr>
        <w:t xml:space="preserve">zero </w:t>
      </w:r>
      <w:r w:rsidR="005D3362" w:rsidRPr="00042B51">
        <w:rPr>
          <w:sz w:val="22"/>
          <w:szCs w:val="22"/>
          <w:lang w:val="en-US"/>
        </w:rPr>
        <w:t>=</w:t>
      </w:r>
      <w:r w:rsidR="009105AB" w:rsidRPr="00042B51">
        <w:rPr>
          <w:sz w:val="22"/>
          <w:szCs w:val="22"/>
          <w:lang w:val="en-US"/>
        </w:rPr>
        <w:t xml:space="preserve"> </w:t>
      </w:r>
      <w:r w:rsidR="00175582" w:rsidRPr="00042B51">
        <w:rPr>
          <w:sz w:val="22"/>
          <w:szCs w:val="22"/>
          <w:lang w:val="en-US"/>
        </w:rPr>
        <w:t xml:space="preserve">Explicit zero &gt; Hidden zero </w:t>
      </w:r>
      <w:r w:rsidR="005D3362" w:rsidRPr="00042B51">
        <w:rPr>
          <w:sz w:val="22"/>
          <w:szCs w:val="22"/>
          <w:lang w:val="en-US"/>
        </w:rPr>
        <w:t>=</w:t>
      </w:r>
      <w:r w:rsidR="00175582" w:rsidRPr="00042B51">
        <w:rPr>
          <w:sz w:val="22"/>
          <w:szCs w:val="22"/>
          <w:lang w:val="en-US"/>
        </w:rPr>
        <w:t xml:space="preserve"> </w:t>
      </w:r>
      <w:r w:rsidRPr="00042B51">
        <w:rPr>
          <w:i/>
          <w:sz w:val="22"/>
          <w:szCs w:val="22"/>
          <w:lang w:val="en-US"/>
        </w:rPr>
        <w:t>LL</w:t>
      </w:r>
      <w:r w:rsidR="00175582" w:rsidRPr="00042B51">
        <w:rPr>
          <w:i/>
          <w:sz w:val="22"/>
          <w:szCs w:val="22"/>
          <w:lang w:val="en-US"/>
        </w:rPr>
        <w:t xml:space="preserve"> </w:t>
      </w:r>
      <w:r w:rsidR="00175582" w:rsidRPr="00042B51">
        <w:rPr>
          <w:sz w:val="22"/>
          <w:szCs w:val="22"/>
          <w:lang w:val="en-US"/>
        </w:rPr>
        <w:t>zero</w:t>
      </w:r>
    </w:p>
    <w:p w14:paraId="5323C8D3" w14:textId="77777777" w:rsidR="009D13C5" w:rsidRPr="00042B51" w:rsidRDefault="0098295C" w:rsidP="009D13C5">
      <w:pPr>
        <w:pStyle w:val="Standard"/>
        <w:spacing w:line="360" w:lineRule="auto"/>
        <w:ind w:left="720"/>
        <w:rPr>
          <w:sz w:val="22"/>
          <w:szCs w:val="22"/>
          <w:lang w:val="en-US"/>
        </w:rPr>
      </w:pPr>
      <w:r w:rsidRPr="00042B51">
        <w:rPr>
          <w:sz w:val="22"/>
          <w:szCs w:val="22"/>
          <w:lang w:val="en-US"/>
        </w:rPr>
        <w:t>or</w:t>
      </w:r>
      <w:r w:rsidR="00A3338E" w:rsidRPr="00042B51">
        <w:rPr>
          <w:sz w:val="22"/>
          <w:szCs w:val="22"/>
          <w:lang w:val="en-US"/>
        </w:rPr>
        <w:t xml:space="preserve"> </w:t>
      </w:r>
    </w:p>
    <w:p w14:paraId="1EDC2A16" w14:textId="77777777" w:rsidR="00175582" w:rsidRPr="00042B51" w:rsidRDefault="00AF40A8" w:rsidP="009D13C5">
      <w:pPr>
        <w:pStyle w:val="Standard"/>
        <w:spacing w:line="360" w:lineRule="auto"/>
        <w:ind w:left="720"/>
        <w:rPr>
          <w:sz w:val="22"/>
          <w:szCs w:val="22"/>
          <w:lang w:val="en-US"/>
        </w:rPr>
      </w:pPr>
      <w:r w:rsidRPr="00042B51">
        <w:rPr>
          <w:i/>
          <w:sz w:val="22"/>
          <w:szCs w:val="22"/>
          <w:lang w:val="en-US"/>
        </w:rPr>
        <w:t>SS</w:t>
      </w:r>
      <w:r w:rsidR="009D13C5" w:rsidRPr="00042B51">
        <w:rPr>
          <w:i/>
          <w:sz w:val="22"/>
          <w:szCs w:val="22"/>
          <w:lang w:val="en-US"/>
        </w:rPr>
        <w:t xml:space="preserve"> </w:t>
      </w:r>
      <w:r w:rsidR="009D13C5" w:rsidRPr="00042B51">
        <w:rPr>
          <w:sz w:val="22"/>
          <w:szCs w:val="22"/>
          <w:lang w:val="en-US"/>
        </w:rPr>
        <w:t xml:space="preserve">zero – Hidden zero &gt; Hidden zero – </w:t>
      </w:r>
      <w:r w:rsidRPr="00042B51">
        <w:rPr>
          <w:i/>
          <w:sz w:val="22"/>
          <w:szCs w:val="22"/>
          <w:lang w:val="en-US"/>
        </w:rPr>
        <w:t>LL</w:t>
      </w:r>
      <w:r w:rsidR="009D13C5" w:rsidRPr="00042B51">
        <w:rPr>
          <w:sz w:val="22"/>
          <w:szCs w:val="22"/>
          <w:lang w:val="en-US"/>
        </w:rPr>
        <w:t xml:space="preserve"> zero</w:t>
      </w:r>
    </w:p>
    <w:p w14:paraId="7F4742E3" w14:textId="77777777" w:rsidR="009D13C5" w:rsidRPr="00042B51" w:rsidRDefault="009D13C5" w:rsidP="00175582">
      <w:pPr>
        <w:pStyle w:val="Standard"/>
        <w:spacing w:line="360" w:lineRule="auto"/>
        <w:rPr>
          <w:sz w:val="22"/>
          <w:szCs w:val="22"/>
          <w:lang w:val="en-US"/>
        </w:rPr>
      </w:pPr>
      <w:r w:rsidRPr="00042B51">
        <w:rPr>
          <w:sz w:val="22"/>
          <w:szCs w:val="22"/>
          <w:lang w:val="en-US"/>
        </w:rPr>
        <w:t xml:space="preserve">The latter prediction is the heart of the </w:t>
      </w:r>
      <w:r w:rsidR="008D791F" w:rsidRPr="00042B51">
        <w:rPr>
          <w:sz w:val="22"/>
          <w:szCs w:val="22"/>
          <w:lang w:val="en-US"/>
        </w:rPr>
        <w:t>asymmetric subjective opportunity cost hypothesis</w:t>
      </w:r>
      <w:r w:rsidR="009105AB" w:rsidRPr="00042B51">
        <w:rPr>
          <w:sz w:val="22"/>
          <w:szCs w:val="22"/>
          <w:lang w:val="en-US"/>
        </w:rPr>
        <w:t xml:space="preserve"> and, as already mentioned, </w:t>
      </w:r>
      <w:r w:rsidRPr="00042B51">
        <w:rPr>
          <w:sz w:val="22"/>
          <w:szCs w:val="22"/>
          <w:lang w:val="en-US"/>
        </w:rPr>
        <w:t xml:space="preserve">we </w:t>
      </w:r>
      <w:r w:rsidR="00E50A2F" w:rsidRPr="00042B51">
        <w:rPr>
          <w:sz w:val="22"/>
          <w:szCs w:val="22"/>
          <w:lang w:val="en-US"/>
        </w:rPr>
        <w:t xml:space="preserve">repeatedly </w:t>
      </w:r>
      <w:r w:rsidRPr="00042B51">
        <w:rPr>
          <w:sz w:val="22"/>
          <w:szCs w:val="22"/>
          <w:lang w:val="en-US"/>
        </w:rPr>
        <w:t xml:space="preserve">find that while the </w:t>
      </w:r>
      <w:r w:rsidR="00684C47" w:rsidRPr="00042B51">
        <w:rPr>
          <w:sz w:val="22"/>
          <w:szCs w:val="22"/>
          <w:lang w:val="en-US"/>
        </w:rPr>
        <w:t xml:space="preserve">difference </w:t>
      </w:r>
      <w:r w:rsidRPr="00042B51">
        <w:rPr>
          <w:sz w:val="22"/>
          <w:szCs w:val="22"/>
          <w:lang w:val="en-US"/>
        </w:rPr>
        <w:t>on the left of the inequality is positive</w:t>
      </w:r>
      <w:r w:rsidR="00684C47" w:rsidRPr="00042B51">
        <w:rPr>
          <w:sz w:val="22"/>
          <w:szCs w:val="22"/>
          <w:lang w:val="en-US"/>
        </w:rPr>
        <w:t xml:space="preserve"> (i.e., </w:t>
      </w:r>
      <w:r w:rsidR="00AF40A8" w:rsidRPr="00042B51">
        <w:rPr>
          <w:i/>
          <w:sz w:val="22"/>
          <w:szCs w:val="22"/>
          <w:lang w:val="en-US"/>
        </w:rPr>
        <w:t>SS</w:t>
      </w:r>
      <w:r w:rsidR="00684C47" w:rsidRPr="00042B51">
        <w:rPr>
          <w:i/>
          <w:sz w:val="22"/>
          <w:szCs w:val="22"/>
          <w:lang w:val="en-US"/>
        </w:rPr>
        <w:t xml:space="preserve"> </w:t>
      </w:r>
      <w:r w:rsidR="00684C47" w:rsidRPr="00042B51">
        <w:rPr>
          <w:sz w:val="22"/>
          <w:szCs w:val="22"/>
          <w:lang w:val="en-US"/>
        </w:rPr>
        <w:t>zero &gt; Hidden zero)</w:t>
      </w:r>
      <w:r w:rsidRPr="00042B51">
        <w:rPr>
          <w:sz w:val="22"/>
          <w:szCs w:val="22"/>
          <w:lang w:val="en-US"/>
        </w:rPr>
        <w:t xml:space="preserve">, </w:t>
      </w:r>
      <w:r w:rsidR="00684C47" w:rsidRPr="00042B51">
        <w:rPr>
          <w:sz w:val="22"/>
          <w:szCs w:val="22"/>
          <w:lang w:val="en-US"/>
        </w:rPr>
        <w:t>the difference on</w:t>
      </w:r>
      <w:r w:rsidRPr="00042B51">
        <w:rPr>
          <w:sz w:val="22"/>
          <w:szCs w:val="22"/>
          <w:lang w:val="en-US"/>
        </w:rPr>
        <w:t xml:space="preserve"> the right is </w:t>
      </w:r>
      <w:r w:rsidR="00684C47" w:rsidRPr="00042B51">
        <w:rPr>
          <w:sz w:val="22"/>
          <w:szCs w:val="22"/>
          <w:lang w:val="en-US"/>
        </w:rPr>
        <w:t xml:space="preserve">essentially </w:t>
      </w:r>
      <w:r w:rsidR="00217E95" w:rsidRPr="00042B51">
        <w:rPr>
          <w:sz w:val="22"/>
          <w:szCs w:val="22"/>
          <w:lang w:val="en-US"/>
        </w:rPr>
        <w:t>zero</w:t>
      </w:r>
      <w:r w:rsidR="00684C47" w:rsidRPr="00042B51">
        <w:rPr>
          <w:sz w:val="22"/>
          <w:szCs w:val="22"/>
          <w:lang w:val="en-US"/>
        </w:rPr>
        <w:t xml:space="preserve"> (i.e., </w:t>
      </w:r>
      <w:r w:rsidR="00AF40A8" w:rsidRPr="00042B51">
        <w:rPr>
          <w:i/>
          <w:sz w:val="22"/>
          <w:szCs w:val="22"/>
          <w:lang w:val="en-US"/>
        </w:rPr>
        <w:t>LL</w:t>
      </w:r>
      <w:r w:rsidR="00684C47" w:rsidRPr="00042B51">
        <w:rPr>
          <w:i/>
          <w:sz w:val="22"/>
          <w:szCs w:val="22"/>
          <w:lang w:val="en-US"/>
        </w:rPr>
        <w:t xml:space="preserve"> </w:t>
      </w:r>
      <w:r w:rsidR="00684C47" w:rsidRPr="00042B51">
        <w:rPr>
          <w:sz w:val="22"/>
          <w:szCs w:val="22"/>
          <w:lang w:val="en-US"/>
        </w:rPr>
        <w:t>zero = Hidden zero)</w:t>
      </w:r>
      <w:r w:rsidRPr="00042B51">
        <w:rPr>
          <w:sz w:val="22"/>
          <w:szCs w:val="22"/>
          <w:lang w:val="en-US"/>
        </w:rPr>
        <w:t>.</w:t>
      </w:r>
    </w:p>
    <w:p w14:paraId="6BDE07CE" w14:textId="77777777" w:rsidR="00C51A18" w:rsidRPr="00042B51" w:rsidRDefault="009105AB" w:rsidP="004C4F3A">
      <w:pPr>
        <w:pStyle w:val="Standard"/>
        <w:spacing w:line="360" w:lineRule="auto"/>
        <w:ind w:firstLine="720"/>
        <w:rPr>
          <w:rStyle w:val="apple-style-span"/>
          <w:rFonts w:cs="Cambria"/>
          <w:color w:val="000000"/>
          <w:sz w:val="22"/>
          <w:szCs w:val="22"/>
          <w:lang w:val="en-US"/>
        </w:rPr>
      </w:pPr>
      <w:r w:rsidRPr="00042B51">
        <w:rPr>
          <w:sz w:val="22"/>
          <w:szCs w:val="22"/>
          <w:lang w:val="en-US"/>
        </w:rPr>
        <w:lastRenderedPageBreak/>
        <w:t>One</w:t>
      </w:r>
      <w:r w:rsidR="003B2B2E" w:rsidRPr="00042B51">
        <w:rPr>
          <w:sz w:val="22"/>
          <w:szCs w:val="22"/>
          <w:lang w:val="en-US"/>
        </w:rPr>
        <w:t xml:space="preserve"> additional</w:t>
      </w:r>
      <w:r w:rsidR="006A11B2" w:rsidRPr="00042B51">
        <w:rPr>
          <w:sz w:val="22"/>
          <w:szCs w:val="22"/>
          <w:lang w:val="en-US"/>
        </w:rPr>
        <w:t xml:space="preserve"> frame was </w:t>
      </w:r>
      <w:r w:rsidR="00FC4596" w:rsidRPr="00042B51">
        <w:rPr>
          <w:sz w:val="22"/>
          <w:szCs w:val="22"/>
          <w:lang w:val="en-US"/>
        </w:rPr>
        <w:t>included</w:t>
      </w:r>
      <w:r w:rsidR="006A11B2" w:rsidRPr="00042B51">
        <w:rPr>
          <w:sz w:val="22"/>
          <w:szCs w:val="22"/>
          <w:lang w:val="en-US"/>
        </w:rPr>
        <w:t xml:space="preserve"> to test Magen et al.’s (2008)</w:t>
      </w:r>
      <w:r w:rsidR="004449CF" w:rsidRPr="00042B51">
        <w:rPr>
          <w:sz w:val="22"/>
          <w:szCs w:val="22"/>
          <w:lang w:val="en-US"/>
        </w:rPr>
        <w:t xml:space="preserve"> </w:t>
      </w:r>
      <w:r w:rsidR="006A11B2" w:rsidRPr="00042B51">
        <w:rPr>
          <w:sz w:val="22"/>
          <w:szCs w:val="22"/>
          <w:lang w:val="en-US"/>
        </w:rPr>
        <w:t>proposal</w:t>
      </w:r>
      <w:r w:rsidR="00C546A4" w:rsidRPr="00042B51">
        <w:rPr>
          <w:sz w:val="22"/>
          <w:szCs w:val="22"/>
          <w:lang w:val="en-US"/>
        </w:rPr>
        <w:t xml:space="preserve"> </w:t>
      </w:r>
      <w:r w:rsidR="00F81286" w:rsidRPr="00042B51">
        <w:rPr>
          <w:sz w:val="22"/>
          <w:szCs w:val="22"/>
          <w:lang w:val="en-US"/>
        </w:rPr>
        <w:t xml:space="preserve">that </w:t>
      </w:r>
      <w:r w:rsidR="00040BBA" w:rsidRPr="00042B51">
        <w:rPr>
          <w:sz w:val="22"/>
          <w:szCs w:val="22"/>
          <w:lang w:val="en-US"/>
        </w:rPr>
        <w:t>t</w:t>
      </w:r>
      <w:r w:rsidR="00C51A18" w:rsidRPr="00042B51">
        <w:rPr>
          <w:sz w:val="22"/>
          <w:szCs w:val="22"/>
          <w:lang w:val="en-US"/>
        </w:rPr>
        <w:t xml:space="preserve">he Hidden zero effect </w:t>
      </w:r>
      <w:r w:rsidR="00AD241E" w:rsidRPr="00042B51">
        <w:rPr>
          <w:sz w:val="22"/>
          <w:szCs w:val="22"/>
          <w:lang w:val="en-US"/>
        </w:rPr>
        <w:t>occurs because</w:t>
      </w:r>
      <w:r w:rsidR="00C51A18" w:rsidRPr="00042B51">
        <w:rPr>
          <w:sz w:val="22"/>
          <w:szCs w:val="22"/>
          <w:lang w:val="en-US"/>
        </w:rPr>
        <w:t xml:space="preserve"> the </w:t>
      </w:r>
      <w:r w:rsidR="004C4F3A" w:rsidRPr="00042B51">
        <w:rPr>
          <w:sz w:val="22"/>
          <w:szCs w:val="22"/>
          <w:lang w:val="en-US"/>
        </w:rPr>
        <w:t>Explicit zero frame</w:t>
      </w:r>
      <w:r w:rsidR="00C51A18" w:rsidRPr="00042B51">
        <w:rPr>
          <w:sz w:val="22"/>
          <w:szCs w:val="22"/>
          <w:lang w:val="en-US"/>
        </w:rPr>
        <w:t xml:space="preserve"> </w:t>
      </w:r>
      <w:r w:rsidR="00AD241E" w:rsidRPr="00042B51">
        <w:rPr>
          <w:sz w:val="22"/>
          <w:szCs w:val="22"/>
          <w:lang w:val="en-US"/>
        </w:rPr>
        <w:t xml:space="preserve">turns </w:t>
      </w:r>
      <w:r w:rsidR="00AF40A8" w:rsidRPr="00042B51">
        <w:rPr>
          <w:i/>
          <w:sz w:val="22"/>
          <w:szCs w:val="22"/>
          <w:lang w:val="en-US"/>
        </w:rPr>
        <w:t>LL</w:t>
      </w:r>
      <w:r w:rsidR="00C51A18" w:rsidRPr="00042B51">
        <w:rPr>
          <w:i/>
          <w:sz w:val="22"/>
          <w:szCs w:val="22"/>
          <w:lang w:val="en-US"/>
        </w:rPr>
        <w:t xml:space="preserve"> </w:t>
      </w:r>
      <w:r w:rsidR="00C51A18" w:rsidRPr="00042B51">
        <w:rPr>
          <w:sz w:val="22"/>
          <w:szCs w:val="22"/>
          <w:lang w:val="en-US"/>
        </w:rPr>
        <w:t xml:space="preserve">into an </w:t>
      </w:r>
      <w:r w:rsidR="00C51A18" w:rsidRPr="00042B51">
        <w:rPr>
          <w:rStyle w:val="apple-style-span"/>
          <w:rFonts w:cs="Cambria"/>
          <w:color w:val="000000"/>
          <w:sz w:val="22"/>
          <w:szCs w:val="22"/>
          <w:lang w:val="en-US"/>
        </w:rPr>
        <w:t xml:space="preserve">increasing sequence of payoffs </w:t>
      </w:r>
      <w:r w:rsidR="0033270D" w:rsidRPr="00042B51">
        <w:rPr>
          <w:rStyle w:val="apple-style-span"/>
          <w:rFonts w:cs="Cambria"/>
          <w:color w:val="000000"/>
          <w:sz w:val="22"/>
          <w:szCs w:val="22"/>
          <w:lang w:val="en-US"/>
        </w:rPr>
        <w:t>(as in, “first you receive $0, then you receive $1</w:t>
      </w:r>
      <w:r w:rsidR="00750EA6" w:rsidRPr="00042B51">
        <w:rPr>
          <w:rStyle w:val="apple-style-span"/>
          <w:rFonts w:cs="Cambria"/>
          <w:color w:val="000000"/>
          <w:sz w:val="22"/>
          <w:szCs w:val="22"/>
          <w:lang w:val="en-US"/>
        </w:rPr>
        <w:t>5</w:t>
      </w:r>
      <w:r w:rsidR="0033270D" w:rsidRPr="00042B51">
        <w:rPr>
          <w:rStyle w:val="apple-style-span"/>
          <w:rFonts w:cs="Cambria"/>
          <w:color w:val="000000"/>
          <w:sz w:val="22"/>
          <w:szCs w:val="22"/>
          <w:lang w:val="en-US"/>
        </w:rPr>
        <w:t xml:space="preserve">0”) </w:t>
      </w:r>
      <w:r w:rsidR="00C51A18" w:rsidRPr="00042B51">
        <w:rPr>
          <w:rStyle w:val="apple-style-span"/>
          <w:rFonts w:cs="Cambria"/>
          <w:color w:val="000000"/>
          <w:sz w:val="22"/>
          <w:szCs w:val="22"/>
          <w:lang w:val="en-US"/>
        </w:rPr>
        <w:t xml:space="preserve">and </w:t>
      </w:r>
      <w:r w:rsidR="00AF40A8" w:rsidRPr="00042B51">
        <w:rPr>
          <w:rStyle w:val="apple-style-span"/>
          <w:rFonts w:cs="Cambria"/>
          <w:i/>
          <w:color w:val="000000"/>
          <w:sz w:val="22"/>
          <w:szCs w:val="22"/>
          <w:lang w:val="en-US"/>
        </w:rPr>
        <w:t>SS</w:t>
      </w:r>
      <w:r w:rsidR="00C51A18" w:rsidRPr="00042B51">
        <w:rPr>
          <w:rStyle w:val="apple-style-span"/>
          <w:rFonts w:cs="Cambria"/>
          <w:i/>
          <w:color w:val="000000"/>
          <w:sz w:val="22"/>
          <w:szCs w:val="22"/>
          <w:lang w:val="en-US"/>
        </w:rPr>
        <w:t xml:space="preserve"> </w:t>
      </w:r>
      <w:r w:rsidR="00C51A18" w:rsidRPr="00042B51">
        <w:rPr>
          <w:rStyle w:val="apple-style-span"/>
          <w:rFonts w:cs="Cambria"/>
          <w:color w:val="000000"/>
          <w:sz w:val="22"/>
          <w:szCs w:val="22"/>
          <w:lang w:val="en-US"/>
        </w:rPr>
        <w:t>into a decreasing one</w:t>
      </w:r>
      <w:r w:rsidR="0033270D" w:rsidRPr="00042B51">
        <w:rPr>
          <w:rStyle w:val="apple-style-span"/>
          <w:rFonts w:cs="Cambria"/>
          <w:color w:val="000000"/>
          <w:sz w:val="22"/>
          <w:szCs w:val="22"/>
          <w:lang w:val="en-US"/>
        </w:rPr>
        <w:t xml:space="preserve"> (“first you rece</w:t>
      </w:r>
      <w:r w:rsidR="004C4F3A" w:rsidRPr="00042B51">
        <w:rPr>
          <w:rStyle w:val="apple-style-span"/>
          <w:rFonts w:cs="Cambria"/>
          <w:color w:val="000000"/>
          <w:sz w:val="22"/>
          <w:szCs w:val="22"/>
          <w:lang w:val="en-US"/>
        </w:rPr>
        <w:t>ive $100, then you receive $0”).</w:t>
      </w:r>
      <w:r w:rsidR="00803B02" w:rsidRPr="00042B51">
        <w:rPr>
          <w:rStyle w:val="apple-style-span"/>
          <w:rFonts w:cs="Cambria"/>
          <w:color w:val="000000"/>
          <w:sz w:val="22"/>
          <w:szCs w:val="22"/>
          <w:lang w:val="en-US"/>
        </w:rPr>
        <w:t xml:space="preserve"> </w:t>
      </w:r>
      <w:r w:rsidR="004C4F3A" w:rsidRPr="00042B51">
        <w:rPr>
          <w:rStyle w:val="apple-style-span"/>
          <w:rFonts w:cs="Cambria"/>
          <w:color w:val="000000"/>
          <w:sz w:val="22"/>
          <w:szCs w:val="22"/>
          <w:lang w:val="en-US"/>
        </w:rPr>
        <w:t xml:space="preserve">Because researchers had already reported that people </w:t>
      </w:r>
      <w:r w:rsidR="001B63C6" w:rsidRPr="00042B51">
        <w:rPr>
          <w:rStyle w:val="apple-style-span"/>
          <w:rFonts w:cs="Cambria"/>
          <w:color w:val="000000"/>
          <w:sz w:val="22"/>
          <w:szCs w:val="22"/>
          <w:lang w:val="en-US"/>
        </w:rPr>
        <w:t>prefer increasing over decreasing sequences of earnings</w:t>
      </w:r>
      <w:r w:rsidR="00C51A18" w:rsidRPr="00042B51">
        <w:rPr>
          <w:rStyle w:val="apple-style-span"/>
          <w:rFonts w:cs="Cambria"/>
          <w:color w:val="000000"/>
          <w:sz w:val="22"/>
          <w:szCs w:val="22"/>
          <w:lang w:val="en-US"/>
        </w:rPr>
        <w:t xml:space="preserve"> (e.g., </w:t>
      </w:r>
      <w:r w:rsidR="00C546A4" w:rsidRPr="00042B51">
        <w:rPr>
          <w:rStyle w:val="apple-style-span"/>
          <w:rFonts w:cs="Cambria"/>
          <w:color w:val="000000"/>
          <w:sz w:val="22"/>
          <w:szCs w:val="22"/>
          <w:lang w:val="en-US"/>
        </w:rPr>
        <w:t>Chapman, 1996</w:t>
      </w:r>
      <w:r w:rsidR="00EC109F" w:rsidRPr="00042B51">
        <w:rPr>
          <w:rStyle w:val="apple-style-span"/>
          <w:rFonts w:cs="Cambria"/>
          <w:color w:val="000000"/>
          <w:sz w:val="22"/>
          <w:szCs w:val="22"/>
          <w:lang w:val="en-US"/>
        </w:rPr>
        <w:t xml:space="preserve">; </w:t>
      </w:r>
      <w:r w:rsidR="00C51A18" w:rsidRPr="00042B51">
        <w:rPr>
          <w:rStyle w:val="apple-style-span"/>
          <w:rFonts w:cs="Cambria"/>
          <w:color w:val="000000"/>
          <w:sz w:val="22"/>
          <w:szCs w:val="22"/>
          <w:lang w:val="en-US"/>
        </w:rPr>
        <w:t xml:space="preserve">Loewenstein &amp; </w:t>
      </w:r>
      <w:r w:rsidR="00722567" w:rsidRPr="00042B51">
        <w:rPr>
          <w:rStyle w:val="apple-style-span"/>
          <w:rFonts w:cs="Cambria"/>
          <w:color w:val="000000"/>
          <w:sz w:val="22"/>
          <w:szCs w:val="22"/>
          <w:lang w:val="en-US"/>
        </w:rPr>
        <w:t>Sicherman</w:t>
      </w:r>
      <w:r w:rsidR="00C51A18" w:rsidRPr="00042B51">
        <w:rPr>
          <w:rStyle w:val="apple-style-span"/>
          <w:rFonts w:cs="Cambria"/>
          <w:color w:val="000000"/>
          <w:sz w:val="22"/>
          <w:szCs w:val="22"/>
          <w:lang w:val="en-US"/>
        </w:rPr>
        <w:t>, 199</w:t>
      </w:r>
      <w:r w:rsidR="00722567" w:rsidRPr="00042B51">
        <w:rPr>
          <w:rStyle w:val="apple-style-span"/>
          <w:rFonts w:cs="Cambria"/>
          <w:color w:val="000000"/>
          <w:sz w:val="22"/>
          <w:szCs w:val="22"/>
          <w:lang w:val="en-US"/>
        </w:rPr>
        <w:t>1</w:t>
      </w:r>
      <w:r w:rsidR="00C51A18" w:rsidRPr="00042B51">
        <w:rPr>
          <w:rStyle w:val="apple-style-span"/>
          <w:rFonts w:cs="Cambria"/>
          <w:color w:val="000000"/>
          <w:sz w:val="22"/>
          <w:szCs w:val="22"/>
          <w:lang w:val="en-US"/>
        </w:rPr>
        <w:t>; Read &amp; Powell, 2002)</w:t>
      </w:r>
      <w:r w:rsidR="004C4F3A" w:rsidRPr="00042B51">
        <w:rPr>
          <w:rStyle w:val="apple-style-span"/>
          <w:rFonts w:cs="Cambria"/>
          <w:color w:val="000000"/>
          <w:sz w:val="22"/>
          <w:szCs w:val="22"/>
          <w:lang w:val="en-US"/>
        </w:rPr>
        <w:t xml:space="preserve">, it follows that the Explicit zero frame would </w:t>
      </w:r>
      <w:r w:rsidR="00954667" w:rsidRPr="00042B51">
        <w:rPr>
          <w:rStyle w:val="apple-style-span"/>
          <w:rFonts w:cs="Cambria"/>
          <w:color w:val="000000"/>
          <w:sz w:val="22"/>
          <w:szCs w:val="22"/>
          <w:lang w:val="en-US"/>
        </w:rPr>
        <w:t xml:space="preserve">produce more choices of the increasing </w:t>
      </w:r>
      <w:r w:rsidR="00954667" w:rsidRPr="00042B51">
        <w:rPr>
          <w:rStyle w:val="apple-style-span"/>
          <w:rFonts w:cs="Cambria"/>
          <w:i/>
          <w:color w:val="000000"/>
          <w:sz w:val="22"/>
          <w:szCs w:val="22"/>
          <w:lang w:val="en-US"/>
        </w:rPr>
        <w:t>LL</w:t>
      </w:r>
      <w:r w:rsidR="00954667" w:rsidRPr="00042B51">
        <w:rPr>
          <w:rStyle w:val="apple-style-span"/>
          <w:rFonts w:cs="Cambria"/>
          <w:color w:val="000000"/>
          <w:sz w:val="22"/>
          <w:szCs w:val="22"/>
          <w:lang w:val="en-US"/>
        </w:rPr>
        <w:t xml:space="preserve"> sequence relative to the decreasing </w:t>
      </w:r>
      <w:r w:rsidR="00954667" w:rsidRPr="00042B51">
        <w:rPr>
          <w:rStyle w:val="apple-style-span"/>
          <w:rFonts w:cs="Cambria"/>
          <w:i/>
          <w:color w:val="000000"/>
          <w:sz w:val="22"/>
          <w:szCs w:val="22"/>
          <w:lang w:val="en-US"/>
        </w:rPr>
        <w:t>SS</w:t>
      </w:r>
      <w:r w:rsidR="00954667" w:rsidRPr="00042B51">
        <w:rPr>
          <w:rStyle w:val="apple-style-span"/>
          <w:rFonts w:cs="Cambria"/>
          <w:color w:val="000000"/>
          <w:sz w:val="22"/>
          <w:szCs w:val="22"/>
          <w:lang w:val="en-US"/>
        </w:rPr>
        <w:t xml:space="preserve"> one</w:t>
      </w:r>
      <w:r w:rsidR="00C51A18" w:rsidRPr="00042B51">
        <w:rPr>
          <w:rStyle w:val="EndnoteReference"/>
          <w:rFonts w:cs="Cambria"/>
          <w:color w:val="000000"/>
          <w:sz w:val="22"/>
          <w:szCs w:val="22"/>
          <w:lang w:val="en-US"/>
        </w:rPr>
        <w:endnoteReference w:id="5"/>
      </w:r>
      <w:r w:rsidR="00C51A18" w:rsidRPr="00042B51">
        <w:rPr>
          <w:rStyle w:val="apple-style-span"/>
          <w:rFonts w:cs="Cambria"/>
          <w:color w:val="000000"/>
          <w:sz w:val="22"/>
          <w:szCs w:val="22"/>
          <w:lang w:val="en-US"/>
        </w:rPr>
        <w:t>.</w:t>
      </w:r>
      <w:r w:rsidR="00EC31F6" w:rsidRPr="00042B51">
        <w:rPr>
          <w:rStyle w:val="apple-style-span"/>
          <w:rFonts w:cs="Cambria"/>
          <w:color w:val="000000"/>
          <w:sz w:val="22"/>
          <w:szCs w:val="22"/>
          <w:lang w:val="en-US"/>
        </w:rPr>
        <w:t xml:space="preserve"> </w:t>
      </w:r>
      <w:r w:rsidR="00D468C2" w:rsidRPr="00042B51">
        <w:rPr>
          <w:rStyle w:val="apple-style-span"/>
          <w:rFonts w:cs="Cambria"/>
          <w:color w:val="000000"/>
          <w:sz w:val="22"/>
          <w:szCs w:val="22"/>
          <w:lang w:val="en-US"/>
        </w:rPr>
        <w:t xml:space="preserve">Loewenstein and Prelec (1993) had </w:t>
      </w:r>
      <w:r w:rsidR="00AD241E" w:rsidRPr="00042B51">
        <w:rPr>
          <w:rStyle w:val="apple-style-span"/>
          <w:rFonts w:cs="Cambria"/>
          <w:color w:val="000000"/>
          <w:sz w:val="22"/>
          <w:szCs w:val="22"/>
          <w:lang w:val="en-US"/>
        </w:rPr>
        <w:t xml:space="preserve">previously </w:t>
      </w:r>
      <w:r w:rsidR="00D468C2" w:rsidRPr="00042B51">
        <w:rPr>
          <w:rStyle w:val="apple-style-span"/>
          <w:rFonts w:cs="Cambria"/>
          <w:color w:val="000000"/>
          <w:sz w:val="22"/>
          <w:szCs w:val="22"/>
          <w:lang w:val="en-US"/>
        </w:rPr>
        <w:t xml:space="preserve">tested </w:t>
      </w:r>
      <w:r w:rsidR="006A11B2" w:rsidRPr="00042B51">
        <w:rPr>
          <w:rStyle w:val="apple-style-span"/>
          <w:rFonts w:cs="Cambria"/>
          <w:color w:val="000000"/>
          <w:sz w:val="22"/>
          <w:szCs w:val="22"/>
          <w:lang w:val="en-US"/>
        </w:rPr>
        <w:t>this</w:t>
      </w:r>
      <w:r w:rsidR="00D468C2" w:rsidRPr="00042B51">
        <w:rPr>
          <w:rStyle w:val="apple-style-span"/>
          <w:rFonts w:cs="Cambria"/>
          <w:color w:val="000000"/>
          <w:sz w:val="22"/>
          <w:szCs w:val="22"/>
          <w:lang w:val="en-US"/>
        </w:rPr>
        <w:t xml:space="preserve"> </w:t>
      </w:r>
      <w:r w:rsidR="00EE28FB" w:rsidRPr="00042B51">
        <w:rPr>
          <w:rStyle w:val="apple-style-span"/>
          <w:rFonts w:cs="Cambria"/>
          <w:color w:val="000000"/>
          <w:sz w:val="22"/>
          <w:szCs w:val="22"/>
          <w:lang w:val="en-US"/>
        </w:rPr>
        <w:t xml:space="preserve">idea </w:t>
      </w:r>
      <w:r w:rsidR="00D468C2" w:rsidRPr="00042B51">
        <w:rPr>
          <w:rStyle w:val="apple-style-span"/>
          <w:rFonts w:cs="Cambria"/>
          <w:color w:val="000000"/>
          <w:sz w:val="22"/>
          <w:szCs w:val="22"/>
          <w:lang w:val="en-US"/>
        </w:rPr>
        <w:t>with non-monetary choices.</w:t>
      </w:r>
      <w:r w:rsidR="00EC31F6" w:rsidRPr="00042B51">
        <w:rPr>
          <w:rStyle w:val="apple-style-span"/>
          <w:rFonts w:cs="Cambria"/>
          <w:color w:val="000000"/>
          <w:sz w:val="22"/>
          <w:szCs w:val="22"/>
          <w:lang w:val="en-US"/>
        </w:rPr>
        <w:t xml:space="preserve"> </w:t>
      </w:r>
      <w:r w:rsidR="00D468C2" w:rsidRPr="00042B51">
        <w:rPr>
          <w:rStyle w:val="apple-style-span"/>
          <w:rFonts w:cs="Cambria"/>
          <w:color w:val="000000"/>
          <w:sz w:val="22"/>
          <w:szCs w:val="22"/>
          <w:lang w:val="en-US"/>
        </w:rPr>
        <w:t>Their respondents chose between</w:t>
      </w:r>
      <w:r w:rsidR="00B96833" w:rsidRPr="00042B51">
        <w:rPr>
          <w:rStyle w:val="apple-style-span"/>
          <w:rFonts w:cs="Cambria"/>
          <w:color w:val="000000"/>
          <w:sz w:val="22"/>
          <w:szCs w:val="22"/>
          <w:lang w:val="en-US"/>
        </w:rPr>
        <w:t>:</w:t>
      </w:r>
      <w:r w:rsidR="00C51A18" w:rsidRPr="00042B51">
        <w:rPr>
          <w:rStyle w:val="apple-style-span"/>
          <w:rFonts w:cs="Cambria"/>
          <w:color w:val="000000"/>
          <w:sz w:val="22"/>
          <w:szCs w:val="22"/>
          <w:lang w:val="en-US"/>
        </w:rPr>
        <w:t xml:space="preserve"> </w:t>
      </w:r>
      <w:r w:rsidR="00A04F84" w:rsidRPr="00042B51">
        <w:rPr>
          <w:rStyle w:val="apple-style-span"/>
          <w:rFonts w:cs="Cambria"/>
          <w:color w:val="000000"/>
          <w:sz w:val="22"/>
          <w:szCs w:val="22"/>
          <w:lang w:val="en-US"/>
        </w:rPr>
        <w:t xml:space="preserve">“Dinner at </w:t>
      </w:r>
      <w:r w:rsidR="005F570E" w:rsidRPr="00042B51">
        <w:rPr>
          <w:rStyle w:val="apple-style-span"/>
          <w:rFonts w:cs="Cambria"/>
          <w:color w:val="000000"/>
          <w:sz w:val="22"/>
          <w:szCs w:val="22"/>
          <w:lang w:val="en-US"/>
        </w:rPr>
        <w:t>[</w:t>
      </w:r>
      <w:r w:rsidR="00A04F84" w:rsidRPr="00042B51">
        <w:rPr>
          <w:rStyle w:val="apple-style-span"/>
          <w:rFonts w:cs="Cambria"/>
          <w:color w:val="000000"/>
          <w:sz w:val="22"/>
          <w:szCs w:val="22"/>
          <w:lang w:val="en-US"/>
        </w:rPr>
        <w:t>a fancy</w:t>
      </w:r>
      <w:r w:rsidR="005F570E" w:rsidRPr="00042B51">
        <w:rPr>
          <w:rStyle w:val="apple-style-span"/>
          <w:rFonts w:cs="Cambria"/>
          <w:color w:val="000000"/>
          <w:sz w:val="22"/>
          <w:szCs w:val="22"/>
          <w:lang w:val="en-US"/>
        </w:rPr>
        <w:t>]</w:t>
      </w:r>
      <w:r w:rsidR="00A04F84" w:rsidRPr="00042B51">
        <w:rPr>
          <w:rStyle w:val="apple-style-span"/>
          <w:rFonts w:cs="Cambria"/>
          <w:color w:val="000000"/>
          <w:sz w:val="22"/>
          <w:szCs w:val="22"/>
          <w:lang w:val="en-US"/>
        </w:rPr>
        <w:t xml:space="preserve"> French restaurant</w:t>
      </w:r>
      <w:r w:rsidR="005F570E" w:rsidRPr="00042B51">
        <w:rPr>
          <w:rStyle w:val="apple-style-span"/>
          <w:rFonts w:cs="Cambria"/>
          <w:color w:val="000000"/>
          <w:sz w:val="22"/>
          <w:szCs w:val="22"/>
          <w:lang w:val="en-US"/>
        </w:rPr>
        <w:t xml:space="preserve"> on Friday</w:t>
      </w:r>
      <w:r w:rsidR="00A04F84" w:rsidRPr="00042B51">
        <w:rPr>
          <w:rStyle w:val="apple-style-span"/>
          <w:rFonts w:cs="Cambria"/>
          <w:color w:val="000000"/>
          <w:sz w:val="22"/>
          <w:szCs w:val="22"/>
          <w:lang w:val="en-US"/>
        </w:rPr>
        <w:t xml:space="preserve"> in </w:t>
      </w:r>
      <w:r w:rsidR="006000B5" w:rsidRPr="00042B51">
        <w:rPr>
          <w:rStyle w:val="apple-style-span"/>
          <w:rFonts w:cs="Cambria"/>
          <w:color w:val="000000"/>
          <w:sz w:val="22"/>
          <w:szCs w:val="22"/>
          <w:lang w:val="en-US"/>
        </w:rPr>
        <w:t xml:space="preserve">one </w:t>
      </w:r>
      <w:r w:rsidR="00A04F84" w:rsidRPr="00042B51">
        <w:rPr>
          <w:rStyle w:val="apple-style-span"/>
          <w:rFonts w:cs="Cambria"/>
          <w:color w:val="000000"/>
          <w:sz w:val="22"/>
          <w:szCs w:val="22"/>
          <w:lang w:val="en-US"/>
        </w:rPr>
        <w:t xml:space="preserve">month” </w:t>
      </w:r>
      <w:r w:rsidR="00B96833" w:rsidRPr="00042B51">
        <w:rPr>
          <w:rStyle w:val="apple-style-span"/>
          <w:rFonts w:cs="Cambria"/>
          <w:color w:val="000000"/>
          <w:sz w:val="22"/>
          <w:szCs w:val="22"/>
          <w:lang w:val="en-US"/>
        </w:rPr>
        <w:t xml:space="preserve">or </w:t>
      </w:r>
      <w:r w:rsidR="00A04F84" w:rsidRPr="00042B51">
        <w:rPr>
          <w:rStyle w:val="apple-style-span"/>
          <w:rFonts w:cs="Cambria"/>
          <w:color w:val="000000"/>
          <w:sz w:val="22"/>
          <w:szCs w:val="22"/>
          <w:lang w:val="en-US"/>
        </w:rPr>
        <w:t>“</w:t>
      </w:r>
      <w:r w:rsidR="00D468C2" w:rsidRPr="00042B51">
        <w:rPr>
          <w:rStyle w:val="apple-style-span"/>
          <w:rFonts w:cs="Cambria"/>
          <w:color w:val="000000"/>
          <w:sz w:val="22"/>
          <w:szCs w:val="22"/>
          <w:lang w:val="en-US"/>
        </w:rPr>
        <w:t xml:space="preserve">Dinner at </w:t>
      </w:r>
      <w:r w:rsidR="005F570E" w:rsidRPr="00042B51">
        <w:rPr>
          <w:rStyle w:val="apple-style-span"/>
          <w:rFonts w:cs="Cambria"/>
          <w:color w:val="000000"/>
          <w:sz w:val="22"/>
          <w:szCs w:val="22"/>
          <w:lang w:val="en-US"/>
        </w:rPr>
        <w:t>[</w:t>
      </w:r>
      <w:r w:rsidR="00D468C2" w:rsidRPr="00042B51">
        <w:rPr>
          <w:rStyle w:val="apple-style-span"/>
          <w:rFonts w:cs="Cambria"/>
          <w:color w:val="000000"/>
          <w:sz w:val="22"/>
          <w:szCs w:val="22"/>
          <w:lang w:val="en-US"/>
        </w:rPr>
        <w:t>a fancy</w:t>
      </w:r>
      <w:r w:rsidR="005F570E" w:rsidRPr="00042B51">
        <w:rPr>
          <w:rStyle w:val="apple-style-span"/>
          <w:rFonts w:cs="Cambria"/>
          <w:color w:val="000000"/>
          <w:sz w:val="22"/>
          <w:szCs w:val="22"/>
          <w:lang w:val="en-US"/>
        </w:rPr>
        <w:t>]</w:t>
      </w:r>
      <w:r w:rsidR="00D468C2" w:rsidRPr="00042B51">
        <w:rPr>
          <w:rStyle w:val="apple-style-span"/>
          <w:rFonts w:cs="Cambria"/>
          <w:color w:val="000000"/>
          <w:sz w:val="22"/>
          <w:szCs w:val="22"/>
          <w:lang w:val="en-US"/>
        </w:rPr>
        <w:t xml:space="preserve"> French restaurant</w:t>
      </w:r>
      <w:r w:rsidR="00A04F84" w:rsidRPr="00042B51">
        <w:rPr>
          <w:rStyle w:val="apple-style-span"/>
          <w:rFonts w:cs="Cambria"/>
          <w:color w:val="000000"/>
          <w:sz w:val="22"/>
          <w:szCs w:val="22"/>
          <w:lang w:val="en-US"/>
        </w:rPr>
        <w:t xml:space="preserve"> </w:t>
      </w:r>
      <w:r w:rsidR="005F570E" w:rsidRPr="00042B51">
        <w:rPr>
          <w:rStyle w:val="apple-style-span"/>
          <w:rFonts w:cs="Cambria"/>
          <w:color w:val="000000"/>
          <w:sz w:val="22"/>
          <w:szCs w:val="22"/>
          <w:lang w:val="en-US"/>
        </w:rPr>
        <w:t xml:space="preserve">on Friday </w:t>
      </w:r>
      <w:r w:rsidR="00A04F84" w:rsidRPr="00042B51">
        <w:rPr>
          <w:rStyle w:val="apple-style-span"/>
          <w:rFonts w:cs="Cambria"/>
          <w:color w:val="000000"/>
          <w:sz w:val="22"/>
          <w:szCs w:val="22"/>
          <w:lang w:val="en-US"/>
        </w:rPr>
        <w:t xml:space="preserve">in </w:t>
      </w:r>
      <w:r w:rsidR="006000B5" w:rsidRPr="00042B51">
        <w:rPr>
          <w:rStyle w:val="apple-style-span"/>
          <w:rFonts w:cs="Cambria"/>
          <w:color w:val="000000"/>
          <w:sz w:val="22"/>
          <w:szCs w:val="22"/>
          <w:lang w:val="en-US"/>
        </w:rPr>
        <w:t xml:space="preserve">two </w:t>
      </w:r>
      <w:r w:rsidR="00A04F84" w:rsidRPr="00042B51">
        <w:rPr>
          <w:rStyle w:val="apple-style-span"/>
          <w:rFonts w:cs="Cambria"/>
          <w:color w:val="000000"/>
          <w:sz w:val="22"/>
          <w:szCs w:val="22"/>
          <w:lang w:val="en-US"/>
        </w:rPr>
        <w:t>months.”</w:t>
      </w:r>
      <w:r w:rsidR="00EC31F6" w:rsidRPr="00042B51">
        <w:rPr>
          <w:rStyle w:val="apple-style-span"/>
          <w:rFonts w:cs="Cambria"/>
          <w:color w:val="000000"/>
          <w:sz w:val="22"/>
          <w:szCs w:val="22"/>
          <w:lang w:val="en-US"/>
        </w:rPr>
        <w:t xml:space="preserve"> </w:t>
      </w:r>
      <w:r w:rsidR="00A04F84" w:rsidRPr="00042B51">
        <w:rPr>
          <w:rStyle w:val="apple-style-span"/>
          <w:rFonts w:cs="Cambria"/>
          <w:color w:val="000000"/>
          <w:sz w:val="22"/>
          <w:szCs w:val="22"/>
          <w:lang w:val="en-US"/>
        </w:rPr>
        <w:t>When</w:t>
      </w:r>
      <w:r w:rsidR="006000B5" w:rsidRPr="00042B51">
        <w:rPr>
          <w:rStyle w:val="apple-style-span"/>
          <w:rFonts w:cs="Cambria"/>
          <w:color w:val="000000"/>
          <w:sz w:val="22"/>
          <w:szCs w:val="22"/>
          <w:lang w:val="en-US"/>
        </w:rPr>
        <w:t xml:space="preserve"> the</w:t>
      </w:r>
      <w:r w:rsidR="00A04F84" w:rsidRPr="00042B51">
        <w:rPr>
          <w:rStyle w:val="apple-style-span"/>
          <w:rFonts w:cs="Cambria"/>
          <w:color w:val="000000"/>
          <w:sz w:val="22"/>
          <w:szCs w:val="22"/>
          <w:lang w:val="en-US"/>
        </w:rPr>
        <w:t xml:space="preserve"> </w:t>
      </w:r>
      <w:r w:rsidR="00954667" w:rsidRPr="00042B51">
        <w:rPr>
          <w:rStyle w:val="apple-style-span"/>
          <w:rFonts w:cs="Cambria"/>
          <w:color w:val="000000"/>
          <w:sz w:val="22"/>
          <w:szCs w:val="22"/>
          <w:lang w:val="en-US"/>
        </w:rPr>
        <w:t>options</w:t>
      </w:r>
      <w:r w:rsidR="00B96833" w:rsidRPr="00042B51">
        <w:rPr>
          <w:rStyle w:val="apple-style-span"/>
          <w:rFonts w:cs="Cambria"/>
          <w:color w:val="000000"/>
          <w:sz w:val="22"/>
          <w:szCs w:val="22"/>
          <w:lang w:val="en-US"/>
        </w:rPr>
        <w:t xml:space="preserve"> were presented </w:t>
      </w:r>
      <w:r w:rsidR="00A04F84" w:rsidRPr="00042B51">
        <w:rPr>
          <w:rStyle w:val="apple-style-span"/>
          <w:rFonts w:cs="Cambria"/>
          <w:color w:val="000000"/>
          <w:sz w:val="22"/>
          <w:szCs w:val="22"/>
          <w:lang w:val="en-US"/>
        </w:rPr>
        <w:t>this way</w:t>
      </w:r>
      <w:r w:rsidR="00B96833" w:rsidRPr="00042B51">
        <w:rPr>
          <w:rStyle w:val="apple-style-span"/>
          <w:rFonts w:cs="Cambria"/>
          <w:color w:val="000000"/>
          <w:sz w:val="22"/>
          <w:szCs w:val="22"/>
          <w:lang w:val="en-US"/>
        </w:rPr>
        <w:t>,</w:t>
      </w:r>
      <w:r w:rsidR="00A04F84" w:rsidRPr="00042B51">
        <w:rPr>
          <w:rStyle w:val="apple-style-span"/>
          <w:rFonts w:cs="Cambria"/>
          <w:color w:val="000000"/>
          <w:sz w:val="22"/>
          <w:szCs w:val="22"/>
          <w:lang w:val="en-US"/>
        </w:rPr>
        <w:t xml:space="preserve"> </w:t>
      </w:r>
      <w:r w:rsidR="005F570E" w:rsidRPr="00042B51">
        <w:rPr>
          <w:rStyle w:val="apple-style-span"/>
          <w:rFonts w:cs="Cambria"/>
          <w:color w:val="000000"/>
          <w:sz w:val="22"/>
          <w:szCs w:val="22"/>
          <w:lang w:val="en-US"/>
        </w:rPr>
        <w:t>only 2</w:t>
      </w:r>
      <w:r w:rsidR="00A04F84" w:rsidRPr="00042B51">
        <w:rPr>
          <w:rStyle w:val="apple-style-span"/>
          <w:rFonts w:cs="Cambria"/>
          <w:color w:val="000000"/>
          <w:sz w:val="22"/>
          <w:szCs w:val="22"/>
          <w:lang w:val="en-US"/>
        </w:rPr>
        <w:t xml:space="preserve">0% </w:t>
      </w:r>
      <w:r w:rsidR="00876E98" w:rsidRPr="00042B51">
        <w:rPr>
          <w:rStyle w:val="apple-style-span"/>
          <w:rFonts w:cs="Cambria"/>
          <w:color w:val="000000"/>
          <w:sz w:val="22"/>
          <w:szCs w:val="22"/>
          <w:lang w:val="en-US"/>
        </w:rPr>
        <w:t>preferred to delay the French restaurant dinner</w:t>
      </w:r>
      <w:r w:rsidR="00B96833" w:rsidRPr="00042B51">
        <w:rPr>
          <w:rStyle w:val="apple-style-span"/>
          <w:rFonts w:cs="Cambria"/>
          <w:color w:val="000000"/>
          <w:sz w:val="22"/>
          <w:szCs w:val="22"/>
          <w:lang w:val="en-US"/>
        </w:rPr>
        <w:t>. However</w:t>
      </w:r>
      <w:r w:rsidR="00A04F84" w:rsidRPr="00042B51">
        <w:rPr>
          <w:rStyle w:val="apple-style-span"/>
          <w:rFonts w:cs="Cambria"/>
          <w:color w:val="000000"/>
          <w:sz w:val="22"/>
          <w:szCs w:val="22"/>
          <w:lang w:val="en-US"/>
        </w:rPr>
        <w:t xml:space="preserve">, when </w:t>
      </w:r>
      <w:r w:rsidR="00876E98" w:rsidRPr="00042B51">
        <w:rPr>
          <w:rStyle w:val="apple-style-span"/>
          <w:rFonts w:cs="Cambria"/>
          <w:color w:val="000000"/>
          <w:sz w:val="22"/>
          <w:szCs w:val="22"/>
          <w:lang w:val="en-US"/>
        </w:rPr>
        <w:t xml:space="preserve">both options </w:t>
      </w:r>
      <w:r w:rsidR="00A04F84" w:rsidRPr="00042B51">
        <w:rPr>
          <w:rStyle w:val="apple-style-span"/>
          <w:rFonts w:cs="Cambria"/>
          <w:color w:val="000000"/>
          <w:sz w:val="22"/>
          <w:szCs w:val="22"/>
          <w:lang w:val="en-US"/>
        </w:rPr>
        <w:t xml:space="preserve">were </w:t>
      </w:r>
      <w:r w:rsidR="00D468C2" w:rsidRPr="00042B51">
        <w:rPr>
          <w:rStyle w:val="apple-style-span"/>
          <w:rFonts w:cs="Cambria"/>
          <w:color w:val="000000"/>
          <w:sz w:val="22"/>
          <w:szCs w:val="22"/>
          <w:lang w:val="en-US"/>
        </w:rPr>
        <w:t xml:space="preserve">turned into </w:t>
      </w:r>
      <w:r w:rsidR="00B96833" w:rsidRPr="00042B51">
        <w:rPr>
          <w:rStyle w:val="apple-style-span"/>
          <w:rFonts w:cs="Cambria"/>
          <w:color w:val="000000"/>
          <w:sz w:val="22"/>
          <w:szCs w:val="22"/>
          <w:lang w:val="en-US"/>
        </w:rPr>
        <w:t xml:space="preserve">temporal </w:t>
      </w:r>
      <w:r w:rsidR="00D468C2" w:rsidRPr="00042B51">
        <w:rPr>
          <w:rStyle w:val="apple-style-span"/>
          <w:rFonts w:cs="Cambria"/>
          <w:color w:val="000000"/>
          <w:sz w:val="22"/>
          <w:szCs w:val="22"/>
          <w:lang w:val="en-US"/>
        </w:rPr>
        <w:t>sequences by adding</w:t>
      </w:r>
      <w:r w:rsidR="00A04F84" w:rsidRPr="00042B51">
        <w:rPr>
          <w:rStyle w:val="apple-style-span"/>
          <w:rFonts w:cs="Cambria"/>
          <w:color w:val="000000"/>
          <w:sz w:val="22"/>
          <w:szCs w:val="22"/>
          <w:lang w:val="en-US"/>
        </w:rPr>
        <w:t xml:space="preserve"> </w:t>
      </w:r>
      <w:r w:rsidR="00D468C2" w:rsidRPr="00042B51">
        <w:rPr>
          <w:rStyle w:val="apple-style-span"/>
          <w:rFonts w:cs="Cambria"/>
          <w:color w:val="000000"/>
          <w:sz w:val="22"/>
          <w:szCs w:val="22"/>
          <w:lang w:val="en-US"/>
        </w:rPr>
        <w:t>a</w:t>
      </w:r>
      <w:r w:rsidR="00A04F84" w:rsidRPr="00042B51">
        <w:rPr>
          <w:rStyle w:val="apple-style-span"/>
          <w:rFonts w:cs="Cambria"/>
          <w:color w:val="000000"/>
          <w:sz w:val="22"/>
          <w:szCs w:val="22"/>
          <w:lang w:val="en-US"/>
        </w:rPr>
        <w:t xml:space="preserve"> “zero” outcome </w:t>
      </w:r>
      <w:r w:rsidR="00D468C2" w:rsidRPr="00042B51">
        <w:rPr>
          <w:rStyle w:val="apple-style-span"/>
          <w:rFonts w:cs="Cambria"/>
          <w:color w:val="000000"/>
          <w:sz w:val="22"/>
          <w:szCs w:val="22"/>
          <w:lang w:val="en-US"/>
        </w:rPr>
        <w:t>(</w:t>
      </w:r>
      <w:r w:rsidR="00F40D1C" w:rsidRPr="00042B51">
        <w:rPr>
          <w:rStyle w:val="apple-style-span"/>
          <w:rFonts w:cs="Cambria"/>
          <w:color w:val="000000"/>
          <w:sz w:val="22"/>
          <w:szCs w:val="22"/>
          <w:lang w:val="en-US"/>
        </w:rPr>
        <w:t xml:space="preserve">Decreasing sequence: </w:t>
      </w:r>
      <w:r w:rsidR="00D468C2" w:rsidRPr="00042B51">
        <w:rPr>
          <w:rStyle w:val="apple-style-span"/>
          <w:rFonts w:cs="Cambria"/>
          <w:color w:val="000000"/>
          <w:sz w:val="22"/>
          <w:szCs w:val="22"/>
          <w:lang w:val="en-US"/>
        </w:rPr>
        <w:t xml:space="preserve">“Dinner at </w:t>
      </w:r>
      <w:r w:rsidR="005F570E" w:rsidRPr="00042B51">
        <w:rPr>
          <w:rStyle w:val="apple-style-span"/>
          <w:rFonts w:cs="Cambria"/>
          <w:color w:val="000000"/>
          <w:sz w:val="22"/>
          <w:szCs w:val="22"/>
          <w:lang w:val="en-US"/>
        </w:rPr>
        <w:t>[</w:t>
      </w:r>
      <w:r w:rsidR="00D468C2" w:rsidRPr="00042B51">
        <w:rPr>
          <w:rStyle w:val="apple-style-span"/>
          <w:rFonts w:cs="Cambria"/>
          <w:color w:val="000000"/>
          <w:sz w:val="22"/>
          <w:szCs w:val="22"/>
          <w:lang w:val="en-US"/>
        </w:rPr>
        <w:t>a fancy</w:t>
      </w:r>
      <w:r w:rsidR="005F570E" w:rsidRPr="00042B51">
        <w:rPr>
          <w:rStyle w:val="apple-style-span"/>
          <w:rFonts w:cs="Cambria"/>
          <w:color w:val="000000"/>
          <w:sz w:val="22"/>
          <w:szCs w:val="22"/>
          <w:lang w:val="en-US"/>
        </w:rPr>
        <w:t>]</w:t>
      </w:r>
      <w:r w:rsidR="00D468C2" w:rsidRPr="00042B51">
        <w:rPr>
          <w:rStyle w:val="apple-style-span"/>
          <w:rFonts w:cs="Cambria"/>
          <w:color w:val="000000"/>
          <w:sz w:val="22"/>
          <w:szCs w:val="22"/>
          <w:lang w:val="en-US"/>
        </w:rPr>
        <w:t xml:space="preserve"> French restaurant </w:t>
      </w:r>
      <w:r w:rsidR="005F570E" w:rsidRPr="00042B51">
        <w:rPr>
          <w:rStyle w:val="apple-style-span"/>
          <w:rFonts w:cs="Cambria"/>
          <w:color w:val="000000"/>
          <w:sz w:val="22"/>
          <w:szCs w:val="22"/>
          <w:lang w:val="en-US"/>
        </w:rPr>
        <w:t xml:space="preserve">on Friday </w:t>
      </w:r>
      <w:r w:rsidR="00D468C2" w:rsidRPr="00042B51">
        <w:rPr>
          <w:rStyle w:val="apple-style-span"/>
          <w:rFonts w:cs="Cambria"/>
          <w:color w:val="000000"/>
          <w:sz w:val="22"/>
          <w:szCs w:val="22"/>
          <w:lang w:val="en-US"/>
        </w:rPr>
        <w:t xml:space="preserve">in </w:t>
      </w:r>
      <w:r w:rsidR="006000B5" w:rsidRPr="00042B51">
        <w:rPr>
          <w:rStyle w:val="apple-style-span"/>
          <w:rFonts w:cs="Cambria"/>
          <w:color w:val="000000"/>
          <w:sz w:val="22"/>
          <w:szCs w:val="22"/>
          <w:lang w:val="en-US"/>
        </w:rPr>
        <w:t xml:space="preserve">one </w:t>
      </w:r>
      <w:r w:rsidR="00D468C2" w:rsidRPr="00042B51">
        <w:rPr>
          <w:rStyle w:val="apple-style-span"/>
          <w:rFonts w:cs="Cambria"/>
          <w:color w:val="000000"/>
          <w:sz w:val="22"/>
          <w:szCs w:val="22"/>
          <w:lang w:val="en-US"/>
        </w:rPr>
        <w:t xml:space="preserve">month </w:t>
      </w:r>
      <w:r w:rsidR="00D468C2" w:rsidRPr="00042B51">
        <w:rPr>
          <w:rStyle w:val="apple-style-span"/>
          <w:rFonts w:cs="Cambria"/>
          <w:i/>
          <w:color w:val="000000"/>
          <w:sz w:val="22"/>
          <w:szCs w:val="22"/>
          <w:lang w:val="en-US"/>
        </w:rPr>
        <w:t xml:space="preserve">and dinner at home </w:t>
      </w:r>
      <w:r w:rsidR="005F570E" w:rsidRPr="00042B51">
        <w:rPr>
          <w:rStyle w:val="apple-style-span"/>
          <w:rFonts w:cs="Cambria"/>
          <w:i/>
          <w:color w:val="000000"/>
          <w:sz w:val="22"/>
          <w:szCs w:val="22"/>
          <w:lang w:val="en-US"/>
        </w:rPr>
        <w:t xml:space="preserve">on Friday </w:t>
      </w:r>
      <w:r w:rsidR="00D468C2" w:rsidRPr="00042B51">
        <w:rPr>
          <w:rStyle w:val="apple-style-span"/>
          <w:rFonts w:cs="Cambria"/>
          <w:i/>
          <w:color w:val="000000"/>
          <w:sz w:val="22"/>
          <w:szCs w:val="22"/>
          <w:lang w:val="en-US"/>
        </w:rPr>
        <w:t xml:space="preserve">in </w:t>
      </w:r>
      <w:r w:rsidR="006000B5" w:rsidRPr="00042B51">
        <w:rPr>
          <w:rStyle w:val="apple-style-span"/>
          <w:rFonts w:cs="Cambria"/>
          <w:i/>
          <w:color w:val="000000"/>
          <w:sz w:val="22"/>
          <w:szCs w:val="22"/>
          <w:lang w:val="en-US"/>
        </w:rPr>
        <w:t xml:space="preserve">two </w:t>
      </w:r>
      <w:r w:rsidR="00750EA6" w:rsidRPr="00042B51">
        <w:rPr>
          <w:rStyle w:val="apple-style-span"/>
          <w:rFonts w:cs="Cambria"/>
          <w:i/>
          <w:color w:val="000000"/>
          <w:sz w:val="22"/>
          <w:szCs w:val="22"/>
          <w:lang w:val="en-US"/>
        </w:rPr>
        <w:t>months</w:t>
      </w:r>
      <w:r w:rsidR="00750EA6" w:rsidRPr="00042B51">
        <w:rPr>
          <w:rStyle w:val="apple-style-span"/>
          <w:rFonts w:cs="Cambria"/>
          <w:color w:val="000000"/>
          <w:sz w:val="22"/>
          <w:szCs w:val="22"/>
          <w:lang w:val="en-US"/>
        </w:rPr>
        <w:t>”</w:t>
      </w:r>
      <w:r w:rsidR="00876E98" w:rsidRPr="00042B51">
        <w:rPr>
          <w:rStyle w:val="apple-style-span"/>
          <w:rFonts w:cs="Cambria"/>
          <w:color w:val="000000"/>
          <w:sz w:val="22"/>
          <w:szCs w:val="22"/>
          <w:lang w:val="en-US"/>
        </w:rPr>
        <w:t>;</w:t>
      </w:r>
      <w:r w:rsidR="00F40D1C" w:rsidRPr="00042B51">
        <w:rPr>
          <w:rStyle w:val="apple-style-span"/>
          <w:rFonts w:cs="Cambria"/>
          <w:color w:val="000000"/>
          <w:sz w:val="22"/>
          <w:szCs w:val="22"/>
          <w:lang w:val="en-US"/>
        </w:rPr>
        <w:t xml:space="preserve"> Increasing sequence:</w:t>
      </w:r>
      <w:r w:rsidR="00B96833" w:rsidRPr="00042B51">
        <w:rPr>
          <w:rStyle w:val="apple-style-span"/>
          <w:rFonts w:cs="Cambria"/>
          <w:color w:val="000000"/>
          <w:sz w:val="22"/>
          <w:szCs w:val="22"/>
          <w:lang w:val="en-US"/>
        </w:rPr>
        <w:t xml:space="preserve"> </w:t>
      </w:r>
      <w:r w:rsidR="005F570E" w:rsidRPr="00042B51">
        <w:rPr>
          <w:rStyle w:val="apple-style-span"/>
          <w:rFonts w:cs="Cambria"/>
          <w:color w:val="000000"/>
          <w:sz w:val="22"/>
          <w:szCs w:val="22"/>
          <w:lang w:val="en-US"/>
        </w:rPr>
        <w:t>“</w:t>
      </w:r>
      <w:r w:rsidR="005F570E" w:rsidRPr="00042B51">
        <w:rPr>
          <w:rStyle w:val="apple-style-span"/>
          <w:rFonts w:cs="Cambria"/>
          <w:i/>
          <w:color w:val="000000"/>
          <w:sz w:val="22"/>
          <w:szCs w:val="22"/>
          <w:lang w:val="en-US"/>
        </w:rPr>
        <w:t xml:space="preserve">Dinner at home on Friday in </w:t>
      </w:r>
      <w:r w:rsidR="003E1872" w:rsidRPr="00042B51">
        <w:rPr>
          <w:rStyle w:val="apple-style-span"/>
          <w:rFonts w:cs="Cambria"/>
          <w:i/>
          <w:color w:val="000000"/>
          <w:sz w:val="22"/>
          <w:szCs w:val="22"/>
          <w:lang w:val="en-US"/>
        </w:rPr>
        <w:t xml:space="preserve">one </w:t>
      </w:r>
      <w:r w:rsidR="005F570E" w:rsidRPr="00042B51">
        <w:rPr>
          <w:rStyle w:val="apple-style-span"/>
          <w:rFonts w:cs="Cambria"/>
          <w:i/>
          <w:color w:val="000000"/>
          <w:sz w:val="22"/>
          <w:szCs w:val="22"/>
          <w:lang w:val="en-US"/>
        </w:rPr>
        <w:t xml:space="preserve">month and </w:t>
      </w:r>
      <w:r w:rsidR="005F570E" w:rsidRPr="00042B51">
        <w:rPr>
          <w:rStyle w:val="apple-style-span"/>
          <w:rFonts w:cs="Cambria"/>
          <w:color w:val="000000"/>
          <w:sz w:val="22"/>
          <w:szCs w:val="22"/>
          <w:lang w:val="en-US"/>
        </w:rPr>
        <w:t xml:space="preserve">dinner at [a fancy] French restaurant on Friday in </w:t>
      </w:r>
      <w:r w:rsidR="003E1872" w:rsidRPr="00042B51">
        <w:rPr>
          <w:rStyle w:val="apple-style-span"/>
          <w:rFonts w:cs="Cambria"/>
          <w:color w:val="000000"/>
          <w:sz w:val="22"/>
          <w:szCs w:val="22"/>
          <w:lang w:val="en-US"/>
        </w:rPr>
        <w:t xml:space="preserve">two </w:t>
      </w:r>
      <w:r w:rsidR="005F570E" w:rsidRPr="00042B51">
        <w:rPr>
          <w:rStyle w:val="apple-style-span"/>
          <w:rFonts w:cs="Cambria"/>
          <w:color w:val="000000"/>
          <w:sz w:val="22"/>
          <w:szCs w:val="22"/>
          <w:lang w:val="en-US"/>
        </w:rPr>
        <w:t>months”</w:t>
      </w:r>
      <w:r w:rsidR="00750EA6" w:rsidRPr="00042B51">
        <w:rPr>
          <w:rStyle w:val="apple-style-span"/>
          <w:rFonts w:cs="Cambria"/>
          <w:color w:val="000000"/>
          <w:sz w:val="22"/>
          <w:szCs w:val="22"/>
          <w:lang w:val="en-US"/>
        </w:rPr>
        <w:t>)</w:t>
      </w:r>
      <w:r w:rsidR="00B96833" w:rsidRPr="00042B51">
        <w:rPr>
          <w:rStyle w:val="apple-style-span"/>
          <w:rFonts w:cs="Cambria"/>
          <w:color w:val="000000"/>
          <w:sz w:val="22"/>
          <w:szCs w:val="22"/>
          <w:lang w:val="en-US"/>
        </w:rPr>
        <w:t>,</w:t>
      </w:r>
      <w:r w:rsidR="00750EA6" w:rsidRPr="00042B51">
        <w:rPr>
          <w:rStyle w:val="apple-style-span"/>
          <w:rFonts w:cs="Cambria"/>
          <w:color w:val="000000"/>
          <w:sz w:val="22"/>
          <w:szCs w:val="22"/>
          <w:lang w:val="en-US"/>
        </w:rPr>
        <w:t xml:space="preserve"> many more </w:t>
      </w:r>
      <w:r w:rsidR="005F570E" w:rsidRPr="00042B51">
        <w:rPr>
          <w:rStyle w:val="apple-style-span"/>
          <w:rFonts w:cs="Cambria"/>
          <w:color w:val="000000"/>
          <w:sz w:val="22"/>
          <w:szCs w:val="22"/>
          <w:lang w:val="en-US"/>
        </w:rPr>
        <w:t xml:space="preserve">preferred </w:t>
      </w:r>
      <w:r w:rsidR="00F40D1C" w:rsidRPr="00042B51">
        <w:rPr>
          <w:rStyle w:val="apple-style-span"/>
          <w:rFonts w:cs="Cambria"/>
          <w:color w:val="000000"/>
          <w:sz w:val="22"/>
          <w:szCs w:val="22"/>
          <w:lang w:val="en-US"/>
        </w:rPr>
        <w:t xml:space="preserve">to </w:t>
      </w:r>
      <w:r w:rsidR="00876E98" w:rsidRPr="00042B51">
        <w:rPr>
          <w:rStyle w:val="apple-style-span"/>
          <w:rFonts w:cs="Cambria"/>
          <w:color w:val="000000"/>
          <w:sz w:val="22"/>
          <w:szCs w:val="22"/>
          <w:lang w:val="en-US"/>
        </w:rPr>
        <w:t>delay</w:t>
      </w:r>
      <w:r w:rsidR="00F40D1C" w:rsidRPr="00042B51">
        <w:rPr>
          <w:rStyle w:val="apple-style-span"/>
          <w:rFonts w:cs="Cambria"/>
          <w:color w:val="000000"/>
          <w:sz w:val="22"/>
          <w:szCs w:val="22"/>
          <w:lang w:val="en-US"/>
        </w:rPr>
        <w:t xml:space="preserve"> the French </w:t>
      </w:r>
      <w:r w:rsidR="00876E98" w:rsidRPr="00042B51">
        <w:rPr>
          <w:rStyle w:val="apple-style-span"/>
          <w:rFonts w:cs="Cambria"/>
          <w:color w:val="000000"/>
          <w:sz w:val="22"/>
          <w:szCs w:val="22"/>
          <w:lang w:val="en-US"/>
        </w:rPr>
        <w:t>dinner</w:t>
      </w:r>
      <w:r w:rsidR="00750EA6" w:rsidRPr="00042B51">
        <w:rPr>
          <w:rStyle w:val="apple-style-span"/>
          <w:rFonts w:cs="Cambria"/>
          <w:color w:val="000000"/>
          <w:sz w:val="22"/>
          <w:szCs w:val="22"/>
          <w:lang w:val="en-US"/>
        </w:rPr>
        <w:t>.</w:t>
      </w:r>
      <w:r w:rsidR="00EC31F6" w:rsidRPr="00042B51">
        <w:rPr>
          <w:rStyle w:val="apple-style-span"/>
          <w:rFonts w:cs="Cambria"/>
          <w:color w:val="000000"/>
          <w:sz w:val="22"/>
          <w:szCs w:val="22"/>
          <w:lang w:val="en-US"/>
        </w:rPr>
        <w:t xml:space="preserve"> </w:t>
      </w:r>
      <w:r w:rsidR="00C51A18" w:rsidRPr="00042B51">
        <w:rPr>
          <w:rStyle w:val="apple-style-span"/>
          <w:rFonts w:cs="Cambria"/>
          <w:color w:val="000000"/>
          <w:sz w:val="22"/>
          <w:szCs w:val="22"/>
          <w:lang w:val="en-US"/>
        </w:rPr>
        <w:t>Loewenstein and Prelec (1993, p. 93) observed</w:t>
      </w:r>
      <w:r w:rsidR="00A04F84" w:rsidRPr="00042B51">
        <w:rPr>
          <w:rStyle w:val="apple-style-span"/>
          <w:rFonts w:cs="Cambria"/>
          <w:color w:val="000000"/>
          <w:sz w:val="22"/>
          <w:szCs w:val="22"/>
          <w:lang w:val="en-US"/>
        </w:rPr>
        <w:t xml:space="preserve"> that</w:t>
      </w:r>
      <w:r w:rsidR="00C51A18" w:rsidRPr="00042B51">
        <w:rPr>
          <w:rStyle w:val="apple-style-span"/>
          <w:rFonts w:cs="Cambria"/>
          <w:color w:val="000000"/>
          <w:sz w:val="22"/>
          <w:szCs w:val="22"/>
          <w:lang w:val="en-US"/>
        </w:rPr>
        <w:t>: “</w:t>
      </w:r>
      <w:r w:rsidR="00632F6B" w:rsidRPr="00042B51">
        <w:rPr>
          <w:rStyle w:val="apple-style-span"/>
          <w:rFonts w:cs="Cambria"/>
          <w:color w:val="000000"/>
          <w:sz w:val="22"/>
          <w:szCs w:val="22"/>
          <w:lang w:val="en-US"/>
        </w:rPr>
        <w:t xml:space="preserve">Because </w:t>
      </w:r>
      <w:r w:rsidR="00C51A18" w:rsidRPr="00042B51">
        <w:rPr>
          <w:rStyle w:val="apple-style-span"/>
          <w:rFonts w:cs="Cambria"/>
          <w:color w:val="000000"/>
          <w:sz w:val="22"/>
          <w:szCs w:val="22"/>
          <w:lang w:val="en-US"/>
        </w:rPr>
        <w:t xml:space="preserve">people eat dinner at home on most nights anyway, </w:t>
      </w:r>
      <w:r w:rsidR="00632F6B" w:rsidRPr="00042B51">
        <w:rPr>
          <w:rStyle w:val="apple-style-span"/>
          <w:rFonts w:cs="Cambria"/>
          <w:color w:val="000000"/>
          <w:sz w:val="22"/>
          <w:szCs w:val="22"/>
          <w:lang w:val="en-US"/>
        </w:rPr>
        <w:t xml:space="preserve">the mere </w:t>
      </w:r>
      <w:r w:rsidR="00C51A18" w:rsidRPr="00042B51">
        <w:rPr>
          <w:rStyle w:val="apple-style-span"/>
          <w:rFonts w:cs="Cambria"/>
          <w:color w:val="000000"/>
          <w:sz w:val="22"/>
          <w:szCs w:val="22"/>
          <w:lang w:val="en-US"/>
        </w:rPr>
        <w:t>embedding</w:t>
      </w:r>
      <w:r w:rsidR="00632F6B" w:rsidRPr="00042B51">
        <w:rPr>
          <w:rStyle w:val="apple-style-span"/>
          <w:rFonts w:cs="Cambria"/>
          <w:color w:val="000000"/>
          <w:sz w:val="22"/>
          <w:szCs w:val="22"/>
          <w:lang w:val="en-US"/>
        </w:rPr>
        <w:t xml:space="preserve"> of</w:t>
      </w:r>
      <w:r w:rsidR="00C51A18" w:rsidRPr="00042B51">
        <w:rPr>
          <w:rStyle w:val="apple-style-span"/>
          <w:rFonts w:cs="Cambria"/>
          <w:color w:val="000000"/>
          <w:sz w:val="22"/>
          <w:szCs w:val="22"/>
          <w:lang w:val="en-US"/>
        </w:rPr>
        <w:t xml:space="preserve"> the French dinner in an explicit binary sequence </w:t>
      </w:r>
      <w:r w:rsidR="00750EA6" w:rsidRPr="00042B51">
        <w:rPr>
          <w:rStyle w:val="apple-style-span"/>
          <w:rFonts w:cs="Cambria"/>
          <w:color w:val="000000"/>
          <w:sz w:val="22"/>
          <w:szCs w:val="22"/>
          <w:lang w:val="en-US"/>
        </w:rPr>
        <w:t>[reminds the subject]</w:t>
      </w:r>
      <w:r w:rsidR="00C51A18" w:rsidRPr="00042B51">
        <w:rPr>
          <w:rStyle w:val="apple-style-span"/>
          <w:rFonts w:cs="Cambria"/>
          <w:color w:val="000000"/>
          <w:sz w:val="22"/>
          <w:szCs w:val="22"/>
          <w:lang w:val="en-US"/>
        </w:rPr>
        <w:t xml:space="preserve"> that the choice is </w:t>
      </w:r>
      <w:r w:rsidR="008D3F7B" w:rsidRPr="00042B51">
        <w:rPr>
          <w:rStyle w:val="apple-style-span"/>
          <w:rFonts w:cs="Cambria"/>
          <w:color w:val="000000"/>
          <w:sz w:val="22"/>
          <w:szCs w:val="22"/>
          <w:lang w:val="en-US"/>
        </w:rPr>
        <w:t>'</w:t>
      </w:r>
      <w:r w:rsidR="00C51A18" w:rsidRPr="00042B51">
        <w:rPr>
          <w:rStyle w:val="apple-style-span"/>
          <w:rFonts w:cs="Cambria"/>
          <w:color w:val="000000"/>
          <w:sz w:val="22"/>
          <w:szCs w:val="22"/>
          <w:lang w:val="en-US"/>
        </w:rPr>
        <w:t>really</w:t>
      </w:r>
      <w:r w:rsidR="008D3F7B" w:rsidRPr="00042B51">
        <w:rPr>
          <w:rStyle w:val="apple-style-span"/>
          <w:rFonts w:cs="Cambria"/>
          <w:color w:val="000000"/>
          <w:sz w:val="22"/>
          <w:szCs w:val="22"/>
          <w:lang w:val="en-US"/>
        </w:rPr>
        <w:t xml:space="preserve">' </w:t>
      </w:r>
      <w:r w:rsidR="00C51A18" w:rsidRPr="00042B51">
        <w:rPr>
          <w:rStyle w:val="apple-style-span"/>
          <w:rFonts w:cs="Cambria"/>
          <w:color w:val="000000"/>
          <w:sz w:val="22"/>
          <w:szCs w:val="22"/>
          <w:lang w:val="en-US"/>
        </w:rPr>
        <w:t>between complete sequences.</w:t>
      </w:r>
      <w:r w:rsidR="00B96833" w:rsidRPr="00042B51">
        <w:rPr>
          <w:rStyle w:val="apple-style-span"/>
          <w:rFonts w:cs="Cambria"/>
          <w:color w:val="000000"/>
          <w:sz w:val="22"/>
          <w:szCs w:val="22"/>
          <w:lang w:val="en-US"/>
        </w:rPr>
        <w:t>”</w:t>
      </w:r>
    </w:p>
    <w:p w14:paraId="3FDE6817" w14:textId="77777777" w:rsidR="00C51A18" w:rsidRPr="00042B51" w:rsidRDefault="00F55BB6"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 xml:space="preserve">Radu et al. (2011) </w:t>
      </w:r>
      <w:r w:rsidR="00781620" w:rsidRPr="00042B51">
        <w:rPr>
          <w:rStyle w:val="apple-style-span"/>
          <w:rFonts w:cs="Cambria"/>
          <w:color w:val="000000"/>
          <w:sz w:val="22"/>
          <w:szCs w:val="22"/>
          <w:lang w:val="en-US"/>
        </w:rPr>
        <w:t xml:space="preserve">previously </w:t>
      </w:r>
      <w:r w:rsidR="00F679A9" w:rsidRPr="00042B51">
        <w:rPr>
          <w:rStyle w:val="apple-style-span"/>
          <w:rFonts w:cs="Cambria"/>
          <w:color w:val="000000"/>
          <w:sz w:val="22"/>
          <w:szCs w:val="22"/>
          <w:lang w:val="en-US"/>
        </w:rPr>
        <w:t>contributed</w:t>
      </w:r>
      <w:r w:rsidRPr="00042B51">
        <w:rPr>
          <w:rStyle w:val="apple-style-span"/>
          <w:rFonts w:cs="Cambria"/>
          <w:color w:val="000000"/>
          <w:sz w:val="22"/>
          <w:szCs w:val="22"/>
          <w:lang w:val="en-US"/>
        </w:rPr>
        <w:t xml:space="preserve"> evidence against the sequence hypothesis by showing the Hidden zero effect extends backward in time, to past outcomes. Here, w</w:t>
      </w:r>
      <w:r w:rsidR="00750EA6" w:rsidRPr="00042B51">
        <w:rPr>
          <w:rStyle w:val="apple-style-span"/>
          <w:rFonts w:cs="Cambria"/>
          <w:color w:val="000000"/>
          <w:sz w:val="22"/>
          <w:szCs w:val="22"/>
          <w:lang w:val="en-US"/>
        </w:rPr>
        <w:t xml:space="preserve">e </w:t>
      </w:r>
      <w:r w:rsidR="00D42006" w:rsidRPr="00042B51">
        <w:rPr>
          <w:rStyle w:val="apple-style-span"/>
          <w:rFonts w:cs="Cambria"/>
          <w:color w:val="000000"/>
          <w:sz w:val="22"/>
          <w:szCs w:val="22"/>
          <w:lang w:val="en-US"/>
        </w:rPr>
        <w:t>provided</w:t>
      </w:r>
      <w:r w:rsidRPr="00042B51">
        <w:rPr>
          <w:rStyle w:val="apple-style-span"/>
          <w:rFonts w:cs="Cambria"/>
          <w:color w:val="000000"/>
          <w:sz w:val="22"/>
          <w:szCs w:val="22"/>
          <w:lang w:val="en-US"/>
        </w:rPr>
        <w:t xml:space="preserve"> </w:t>
      </w:r>
      <w:r w:rsidR="00D42006" w:rsidRPr="00042B51">
        <w:rPr>
          <w:rStyle w:val="apple-style-span"/>
          <w:rFonts w:cs="Cambria"/>
          <w:color w:val="000000"/>
          <w:sz w:val="22"/>
          <w:szCs w:val="22"/>
          <w:lang w:val="en-US"/>
        </w:rPr>
        <w:t xml:space="preserve">a more direct </w:t>
      </w:r>
      <w:r w:rsidR="00750EA6" w:rsidRPr="00042B51">
        <w:rPr>
          <w:rStyle w:val="apple-style-span"/>
          <w:rFonts w:cs="Cambria"/>
          <w:color w:val="000000"/>
          <w:sz w:val="22"/>
          <w:szCs w:val="22"/>
          <w:lang w:val="en-US"/>
        </w:rPr>
        <w:t>test</w:t>
      </w:r>
      <w:r w:rsidRPr="00042B51">
        <w:rPr>
          <w:rStyle w:val="apple-style-span"/>
          <w:rFonts w:cs="Cambria"/>
          <w:color w:val="000000"/>
          <w:sz w:val="22"/>
          <w:szCs w:val="22"/>
          <w:lang w:val="en-US"/>
        </w:rPr>
        <w:t xml:space="preserve"> of</w:t>
      </w:r>
      <w:r w:rsidR="00750EA6" w:rsidRPr="00042B51">
        <w:rPr>
          <w:rStyle w:val="apple-style-span"/>
          <w:rFonts w:cs="Cambria"/>
          <w:color w:val="000000"/>
          <w:sz w:val="22"/>
          <w:szCs w:val="22"/>
          <w:lang w:val="en-US"/>
        </w:rPr>
        <w:t xml:space="preserve"> the</w:t>
      </w:r>
      <w:r w:rsidR="00C51A18" w:rsidRPr="00042B51">
        <w:rPr>
          <w:rStyle w:val="apple-style-span"/>
          <w:rFonts w:cs="Cambria"/>
          <w:color w:val="000000"/>
          <w:sz w:val="22"/>
          <w:szCs w:val="22"/>
          <w:lang w:val="en-US"/>
        </w:rPr>
        <w:t xml:space="preserve"> sequence hypothesis </w:t>
      </w:r>
      <w:r w:rsidR="00D42006" w:rsidRPr="00042B51">
        <w:rPr>
          <w:rStyle w:val="apple-style-span"/>
          <w:rFonts w:cs="Cambria"/>
          <w:color w:val="000000"/>
          <w:sz w:val="22"/>
          <w:szCs w:val="22"/>
          <w:lang w:val="en-US"/>
        </w:rPr>
        <w:t xml:space="preserve">for future outcomes via </w:t>
      </w:r>
      <w:r w:rsidR="00C51A18" w:rsidRPr="00042B51">
        <w:rPr>
          <w:rStyle w:val="apple-style-span"/>
          <w:rFonts w:cs="Cambria"/>
          <w:color w:val="000000"/>
          <w:sz w:val="22"/>
          <w:szCs w:val="22"/>
          <w:lang w:val="en-US"/>
        </w:rPr>
        <w:t xml:space="preserve">a </w:t>
      </w:r>
      <w:r w:rsidR="00C51A18" w:rsidRPr="00042B51">
        <w:rPr>
          <w:rStyle w:val="apple-style-span"/>
          <w:rFonts w:cs="Cambria"/>
          <w:i/>
          <w:color w:val="000000"/>
          <w:sz w:val="22"/>
          <w:szCs w:val="22"/>
          <w:lang w:val="en-US"/>
        </w:rPr>
        <w:t>Middle zero</w:t>
      </w:r>
      <w:r w:rsidR="00C51A18" w:rsidRPr="00042B51">
        <w:rPr>
          <w:rStyle w:val="apple-style-span"/>
          <w:rFonts w:cs="Cambria"/>
          <w:color w:val="000000"/>
          <w:sz w:val="22"/>
          <w:szCs w:val="22"/>
          <w:lang w:val="en-US"/>
        </w:rPr>
        <w:t xml:space="preserve"> frame</w:t>
      </w:r>
      <w:r w:rsidR="00F12988" w:rsidRPr="00042B51">
        <w:rPr>
          <w:rStyle w:val="apple-style-span"/>
          <w:rFonts w:cs="Cambria"/>
          <w:color w:val="000000"/>
          <w:sz w:val="22"/>
          <w:szCs w:val="22"/>
          <w:lang w:val="en-US"/>
        </w:rPr>
        <w:t>, which</w:t>
      </w:r>
      <w:r w:rsidR="006F79F1" w:rsidRPr="00042B51">
        <w:rPr>
          <w:rStyle w:val="apple-style-span"/>
          <w:rFonts w:cs="Cambria"/>
          <w:color w:val="000000"/>
          <w:sz w:val="22"/>
          <w:szCs w:val="22"/>
          <w:lang w:val="en-US"/>
        </w:rPr>
        <w:t xml:space="preserve"> was</w:t>
      </w:r>
      <w:r w:rsidR="00C51A18" w:rsidRPr="00042B51">
        <w:rPr>
          <w:rStyle w:val="apple-style-span"/>
          <w:rFonts w:cs="Cambria"/>
          <w:color w:val="000000"/>
          <w:sz w:val="22"/>
          <w:szCs w:val="22"/>
          <w:lang w:val="en-US"/>
        </w:rPr>
        <w:t xml:space="preserve"> </w:t>
      </w:r>
      <w:r w:rsidR="00750EA6" w:rsidRPr="00042B51">
        <w:rPr>
          <w:rStyle w:val="apple-style-span"/>
          <w:rFonts w:cs="Cambria"/>
          <w:color w:val="000000"/>
          <w:sz w:val="22"/>
          <w:szCs w:val="22"/>
          <w:lang w:val="en-US"/>
        </w:rPr>
        <w:t xml:space="preserve">like the </w:t>
      </w:r>
      <w:r w:rsidR="00975605" w:rsidRPr="00042B51">
        <w:rPr>
          <w:rStyle w:val="apple-style-span"/>
          <w:rFonts w:cs="Cambria"/>
          <w:color w:val="000000"/>
          <w:sz w:val="22"/>
          <w:szCs w:val="22"/>
          <w:lang w:val="en-US"/>
        </w:rPr>
        <w:t xml:space="preserve">Explicit </w:t>
      </w:r>
      <w:r w:rsidR="00750EA6" w:rsidRPr="00042B51">
        <w:rPr>
          <w:rStyle w:val="apple-style-span"/>
          <w:rFonts w:cs="Cambria"/>
          <w:color w:val="000000"/>
          <w:sz w:val="22"/>
          <w:szCs w:val="22"/>
          <w:lang w:val="en-US"/>
        </w:rPr>
        <w:t xml:space="preserve">zero frame, but </w:t>
      </w:r>
      <w:r w:rsidR="009A0F14" w:rsidRPr="00042B51">
        <w:rPr>
          <w:rStyle w:val="apple-style-span"/>
          <w:rFonts w:cs="Cambria"/>
          <w:color w:val="000000"/>
          <w:sz w:val="22"/>
          <w:szCs w:val="22"/>
          <w:lang w:val="en-US"/>
        </w:rPr>
        <w:t>with the</w:t>
      </w:r>
      <w:r w:rsidR="00CE6316" w:rsidRPr="00042B51">
        <w:rPr>
          <w:rStyle w:val="apple-style-span"/>
          <w:rFonts w:cs="Cambria"/>
          <w:color w:val="000000"/>
          <w:sz w:val="22"/>
          <w:szCs w:val="22"/>
          <w:lang w:val="en-US"/>
        </w:rPr>
        <w:t xml:space="preserve"> </w:t>
      </w:r>
      <w:r w:rsidR="00975605" w:rsidRPr="00042B51">
        <w:rPr>
          <w:rStyle w:val="apple-style-span"/>
          <w:rFonts w:cs="Cambria"/>
          <w:color w:val="000000"/>
          <w:sz w:val="22"/>
          <w:szCs w:val="22"/>
          <w:lang w:val="en-US"/>
        </w:rPr>
        <w:t>zeros</w:t>
      </w:r>
      <w:r w:rsidR="00750EA6" w:rsidRPr="00042B51">
        <w:rPr>
          <w:rStyle w:val="apple-style-span"/>
          <w:rFonts w:cs="Cambria"/>
          <w:color w:val="000000"/>
          <w:sz w:val="22"/>
          <w:szCs w:val="22"/>
          <w:lang w:val="en-US"/>
        </w:rPr>
        <w:t xml:space="preserve"> </w:t>
      </w:r>
      <w:r w:rsidR="00C51A18" w:rsidRPr="00042B51">
        <w:rPr>
          <w:rStyle w:val="apple-style-span"/>
          <w:rFonts w:cs="Cambria"/>
          <w:color w:val="000000"/>
          <w:sz w:val="22"/>
          <w:szCs w:val="22"/>
          <w:lang w:val="en-US"/>
        </w:rPr>
        <w:t>occurr</w:t>
      </w:r>
      <w:r w:rsidR="009A0F14" w:rsidRPr="00042B51">
        <w:rPr>
          <w:rStyle w:val="apple-style-span"/>
          <w:rFonts w:cs="Cambria"/>
          <w:color w:val="000000"/>
          <w:sz w:val="22"/>
          <w:szCs w:val="22"/>
          <w:lang w:val="en-US"/>
        </w:rPr>
        <w:t>ing</w:t>
      </w:r>
      <w:r w:rsidR="00C51A18" w:rsidRPr="00042B51">
        <w:rPr>
          <w:rStyle w:val="apple-style-span"/>
          <w:rFonts w:cs="Cambria"/>
          <w:color w:val="000000"/>
          <w:sz w:val="22"/>
          <w:szCs w:val="22"/>
          <w:lang w:val="en-US"/>
        </w:rPr>
        <w:t xml:space="preserve"> halfway</w:t>
      </w:r>
      <w:r w:rsidR="009A0F14" w:rsidRPr="00042B51">
        <w:rPr>
          <w:rStyle w:val="apple-style-span"/>
          <w:rFonts w:cs="Cambria"/>
          <w:color w:val="000000"/>
          <w:sz w:val="22"/>
          <w:szCs w:val="22"/>
          <w:lang w:val="en-US"/>
        </w:rPr>
        <w:t xml:space="preserve"> </w:t>
      </w:r>
      <w:r w:rsidR="00082DFC" w:rsidRPr="00042B51">
        <w:rPr>
          <w:rStyle w:val="apple-style-span"/>
          <w:rFonts w:cs="Cambria"/>
          <w:color w:val="000000"/>
          <w:sz w:val="22"/>
          <w:szCs w:val="22"/>
          <w:lang w:val="en-US"/>
        </w:rPr>
        <w:t>(in time)</w:t>
      </w:r>
      <w:r w:rsidR="009A0F14" w:rsidRPr="00042B51">
        <w:rPr>
          <w:rStyle w:val="apple-style-span"/>
          <w:rFonts w:cs="Cambria"/>
          <w:color w:val="000000"/>
          <w:sz w:val="22"/>
          <w:szCs w:val="22"/>
          <w:lang w:val="en-US"/>
        </w:rPr>
        <w:t xml:space="preserve"> </w:t>
      </w:r>
      <w:r w:rsidR="00C51A18" w:rsidRPr="00042B51">
        <w:rPr>
          <w:rStyle w:val="apple-style-span"/>
          <w:rFonts w:cs="Cambria"/>
          <w:color w:val="000000"/>
          <w:sz w:val="22"/>
          <w:szCs w:val="22"/>
          <w:lang w:val="en-US"/>
        </w:rPr>
        <w:t xml:space="preserve">between </w:t>
      </w:r>
      <w:r w:rsidR="006F79F1" w:rsidRPr="00042B51">
        <w:rPr>
          <w:rStyle w:val="apple-style-span"/>
          <w:rFonts w:cs="Cambria"/>
          <w:color w:val="000000"/>
          <w:sz w:val="22"/>
          <w:szCs w:val="22"/>
          <w:lang w:val="en-US"/>
        </w:rPr>
        <w:t>the</w:t>
      </w:r>
      <w:r w:rsidR="00C51A18" w:rsidRPr="00042B51">
        <w:rPr>
          <w:rStyle w:val="apple-style-span"/>
          <w:rFonts w:cs="Cambria"/>
          <w:color w:val="000000"/>
          <w:sz w:val="22"/>
          <w:szCs w:val="22"/>
          <w:lang w:val="en-US"/>
        </w:rPr>
        <w:t xml:space="preserve"> </w:t>
      </w:r>
      <w:r w:rsidR="00AF40A8" w:rsidRPr="00042B51">
        <w:rPr>
          <w:rStyle w:val="apple-style-span"/>
          <w:rFonts w:cs="Cambria"/>
          <w:i/>
          <w:color w:val="000000"/>
          <w:sz w:val="22"/>
          <w:szCs w:val="22"/>
          <w:lang w:val="en-US"/>
        </w:rPr>
        <w:t>SS</w:t>
      </w:r>
      <w:r w:rsidR="00C51A18" w:rsidRPr="00042B51">
        <w:rPr>
          <w:rStyle w:val="apple-style-span"/>
          <w:rFonts w:cs="Cambria"/>
          <w:i/>
          <w:color w:val="000000"/>
          <w:sz w:val="22"/>
          <w:szCs w:val="22"/>
          <w:lang w:val="en-US"/>
        </w:rPr>
        <w:t xml:space="preserve"> </w:t>
      </w:r>
      <w:r w:rsidR="00C51A18" w:rsidRPr="00042B51">
        <w:rPr>
          <w:rStyle w:val="apple-style-span"/>
          <w:rFonts w:cs="Cambria"/>
          <w:color w:val="000000"/>
          <w:sz w:val="22"/>
          <w:szCs w:val="22"/>
          <w:lang w:val="en-US"/>
        </w:rPr>
        <w:t xml:space="preserve">and </w:t>
      </w:r>
      <w:r w:rsidR="00AF40A8" w:rsidRPr="00042B51">
        <w:rPr>
          <w:rStyle w:val="apple-style-span"/>
          <w:rFonts w:cs="Cambria"/>
          <w:i/>
          <w:color w:val="000000"/>
          <w:sz w:val="22"/>
          <w:szCs w:val="22"/>
          <w:lang w:val="en-US"/>
        </w:rPr>
        <w:t>LL</w:t>
      </w:r>
      <w:r w:rsidR="00C51A18" w:rsidRPr="00042B51">
        <w:rPr>
          <w:rStyle w:val="apple-style-span"/>
          <w:rFonts w:cs="Cambria"/>
          <w:i/>
          <w:color w:val="000000"/>
          <w:sz w:val="22"/>
          <w:szCs w:val="22"/>
          <w:lang w:val="en-US"/>
        </w:rPr>
        <w:t xml:space="preserve"> </w:t>
      </w:r>
      <w:r w:rsidR="00C51A18" w:rsidRPr="00042B51">
        <w:rPr>
          <w:rStyle w:val="apple-style-span"/>
          <w:rFonts w:cs="Cambria"/>
          <w:color w:val="000000"/>
          <w:sz w:val="22"/>
          <w:szCs w:val="22"/>
          <w:lang w:val="en-US"/>
        </w:rPr>
        <w:t xml:space="preserve">outcomes: </w:t>
      </w:r>
    </w:p>
    <w:p w14:paraId="524C16BE" w14:textId="77777777" w:rsidR="00C51A18" w:rsidRPr="00042B51" w:rsidRDefault="00C51A18" w:rsidP="00037EEA">
      <w:pPr>
        <w:pStyle w:val="Standard"/>
        <w:spacing w:line="360" w:lineRule="auto"/>
        <w:ind w:firstLine="720"/>
        <w:rPr>
          <w:rStyle w:val="apple-style-span"/>
          <w:rFonts w:cs="Cambria"/>
          <w:color w:val="000000"/>
          <w:sz w:val="22"/>
          <w:szCs w:val="22"/>
          <w:lang w:val="en-US"/>
        </w:rPr>
      </w:pPr>
      <w:r w:rsidRPr="00042B51">
        <w:rPr>
          <w:rStyle w:val="apple-style-span"/>
          <w:rFonts w:cs="Cambria"/>
          <w:color w:val="000000"/>
          <w:sz w:val="22"/>
          <w:szCs w:val="22"/>
          <w:lang w:val="en-US"/>
        </w:rPr>
        <w:t>Explicit zero: $100 today and $0 in one year OR $0 today and $150 in one year</w:t>
      </w:r>
    </w:p>
    <w:p w14:paraId="4C114F70" w14:textId="77777777" w:rsidR="00C51A18" w:rsidRPr="00042B51" w:rsidRDefault="00C51A18" w:rsidP="00037EEA">
      <w:pPr>
        <w:pStyle w:val="Standard"/>
        <w:spacing w:line="360" w:lineRule="auto"/>
        <w:rPr>
          <w:sz w:val="22"/>
          <w:szCs w:val="22"/>
          <w:lang w:val="en-US"/>
        </w:rPr>
      </w:pPr>
      <w:r w:rsidRPr="00042B51">
        <w:rPr>
          <w:sz w:val="22"/>
          <w:szCs w:val="22"/>
          <w:lang w:val="en-US"/>
        </w:rPr>
        <w:tab/>
        <w:t xml:space="preserve">Middle zero: </w:t>
      </w:r>
      <w:r w:rsidRPr="00042B51">
        <w:rPr>
          <w:rStyle w:val="apple-style-span"/>
          <w:rFonts w:cs="Cambria"/>
          <w:color w:val="000000"/>
          <w:sz w:val="22"/>
          <w:szCs w:val="22"/>
          <w:lang w:val="en-US"/>
        </w:rPr>
        <w:t xml:space="preserve">$100 today and $0 in </w:t>
      </w:r>
      <w:r w:rsidRPr="00042B51">
        <w:rPr>
          <w:rStyle w:val="apple-style-span"/>
          <w:rFonts w:cs="Cambria"/>
          <w:i/>
          <w:color w:val="000000"/>
          <w:sz w:val="22"/>
          <w:szCs w:val="22"/>
          <w:lang w:val="en-US"/>
        </w:rPr>
        <w:t>6 months</w:t>
      </w:r>
      <w:r w:rsidRPr="00042B51">
        <w:rPr>
          <w:rStyle w:val="apple-style-span"/>
          <w:rFonts w:cs="Cambria"/>
          <w:color w:val="000000"/>
          <w:sz w:val="22"/>
          <w:szCs w:val="22"/>
          <w:lang w:val="en-US"/>
        </w:rPr>
        <w:t xml:space="preserve"> OR $0 in </w:t>
      </w:r>
      <w:r w:rsidRPr="00042B51">
        <w:rPr>
          <w:rStyle w:val="apple-style-span"/>
          <w:rFonts w:cs="Cambria"/>
          <w:i/>
          <w:color w:val="000000"/>
          <w:sz w:val="22"/>
          <w:szCs w:val="22"/>
          <w:lang w:val="en-US"/>
        </w:rPr>
        <w:t>6 months</w:t>
      </w:r>
      <w:r w:rsidRPr="00042B51">
        <w:rPr>
          <w:rStyle w:val="apple-style-span"/>
          <w:rFonts w:cs="Cambria"/>
          <w:color w:val="000000"/>
          <w:sz w:val="22"/>
          <w:szCs w:val="22"/>
          <w:lang w:val="en-US"/>
        </w:rPr>
        <w:t xml:space="preserve"> and $150 in one year</w:t>
      </w:r>
    </w:p>
    <w:p w14:paraId="4F21626A" w14:textId="77777777" w:rsidR="00C51A18" w:rsidRPr="00042B51" w:rsidRDefault="00954667" w:rsidP="00037EEA">
      <w:pPr>
        <w:pStyle w:val="Standard"/>
        <w:spacing w:line="360" w:lineRule="auto"/>
        <w:rPr>
          <w:sz w:val="22"/>
          <w:szCs w:val="22"/>
          <w:lang w:val="en-US"/>
        </w:rPr>
      </w:pPr>
      <w:r w:rsidRPr="00042B51">
        <w:rPr>
          <w:rStyle w:val="apple-style-span"/>
          <w:rFonts w:cs="Cambria"/>
          <w:color w:val="000000"/>
          <w:sz w:val="22"/>
          <w:szCs w:val="22"/>
          <w:lang w:val="en-US"/>
        </w:rPr>
        <w:t>The Middle zero frame</w:t>
      </w:r>
      <w:r w:rsidR="00C51A18" w:rsidRPr="00042B51">
        <w:rPr>
          <w:rStyle w:val="apple-style-span"/>
          <w:rFonts w:cs="Cambria"/>
          <w:color w:val="000000"/>
          <w:sz w:val="22"/>
          <w:szCs w:val="22"/>
          <w:lang w:val="en-US"/>
        </w:rPr>
        <w:t xml:space="preserve"> </w:t>
      </w:r>
      <w:r w:rsidRPr="00042B51">
        <w:rPr>
          <w:rStyle w:val="apple-style-span"/>
          <w:rFonts w:cs="Cambria"/>
          <w:color w:val="000000"/>
          <w:sz w:val="22"/>
          <w:szCs w:val="22"/>
          <w:lang w:val="en-US"/>
        </w:rPr>
        <w:t>forms</w:t>
      </w:r>
      <w:r w:rsidR="00C51A18" w:rsidRPr="00042B51">
        <w:rPr>
          <w:rStyle w:val="apple-style-span"/>
          <w:rFonts w:cs="Cambria"/>
          <w:color w:val="000000"/>
          <w:sz w:val="22"/>
          <w:szCs w:val="22"/>
          <w:lang w:val="en-US"/>
        </w:rPr>
        <w:t xml:space="preserve"> increasing and decreasing sequences, just like the Explicit zero frame, </w:t>
      </w:r>
      <w:r w:rsidRPr="00042B51">
        <w:rPr>
          <w:rStyle w:val="apple-style-span"/>
          <w:rFonts w:cs="Cambria"/>
          <w:color w:val="000000"/>
          <w:sz w:val="22"/>
          <w:szCs w:val="22"/>
          <w:lang w:val="en-US"/>
        </w:rPr>
        <w:t>but</w:t>
      </w:r>
      <w:r w:rsidR="00C51A18" w:rsidRPr="00042B51">
        <w:rPr>
          <w:rStyle w:val="apple-style-span"/>
          <w:rFonts w:cs="Cambria"/>
          <w:i/>
          <w:color w:val="000000"/>
          <w:sz w:val="22"/>
          <w:szCs w:val="22"/>
          <w:lang w:val="en-US"/>
        </w:rPr>
        <w:t xml:space="preserve"> </w:t>
      </w:r>
      <w:r w:rsidRPr="00042B51">
        <w:rPr>
          <w:rStyle w:val="apple-style-span"/>
          <w:rFonts w:cs="Cambria"/>
          <w:color w:val="000000"/>
          <w:sz w:val="22"/>
          <w:szCs w:val="22"/>
          <w:lang w:val="en-US"/>
        </w:rPr>
        <w:t>because both options offer $0 in six months</w:t>
      </w:r>
      <w:r w:rsidR="000E1C5C" w:rsidRPr="00042B51">
        <w:rPr>
          <w:rStyle w:val="apple-style-span"/>
          <w:rFonts w:cs="Cambria"/>
          <w:color w:val="000000"/>
          <w:sz w:val="22"/>
          <w:szCs w:val="22"/>
          <w:lang w:val="en-US"/>
        </w:rPr>
        <w:t xml:space="preserve"> (rather than today or in one year)</w:t>
      </w:r>
      <w:r w:rsidRPr="00042B51">
        <w:rPr>
          <w:rStyle w:val="apple-style-span"/>
          <w:rFonts w:cs="Cambria"/>
          <w:color w:val="000000"/>
          <w:sz w:val="22"/>
          <w:szCs w:val="22"/>
          <w:lang w:val="en-US"/>
        </w:rPr>
        <w:t xml:space="preserve">, it does so </w:t>
      </w:r>
      <w:r w:rsidR="00C51A18" w:rsidRPr="00042B51">
        <w:rPr>
          <w:rStyle w:val="apple-style-span"/>
          <w:rFonts w:cs="Cambria"/>
          <w:i/>
          <w:color w:val="000000"/>
          <w:sz w:val="22"/>
          <w:szCs w:val="22"/>
          <w:lang w:val="en-US"/>
        </w:rPr>
        <w:t>without drawing attention to either opportunity cost</w:t>
      </w:r>
      <w:r w:rsidR="00C51A18" w:rsidRPr="00042B51">
        <w:rPr>
          <w:rStyle w:val="apple-style-span"/>
          <w:rFonts w:cs="Cambria"/>
          <w:color w:val="000000"/>
          <w:sz w:val="22"/>
          <w:szCs w:val="22"/>
          <w:lang w:val="en-US"/>
        </w:rPr>
        <w:t xml:space="preserve">. </w:t>
      </w:r>
      <w:r w:rsidR="00C51A18" w:rsidRPr="00042B51">
        <w:rPr>
          <w:sz w:val="22"/>
          <w:szCs w:val="22"/>
          <w:lang w:val="en-US"/>
        </w:rPr>
        <w:t xml:space="preserve">The sequence </w:t>
      </w:r>
      <w:r w:rsidR="00750EA6" w:rsidRPr="00042B51">
        <w:rPr>
          <w:sz w:val="22"/>
          <w:szCs w:val="22"/>
          <w:lang w:val="en-US"/>
        </w:rPr>
        <w:t>hypothesis</w:t>
      </w:r>
      <w:r w:rsidR="00C51A18" w:rsidRPr="00042B51">
        <w:rPr>
          <w:sz w:val="22"/>
          <w:szCs w:val="22"/>
          <w:lang w:val="en-US"/>
        </w:rPr>
        <w:t xml:space="preserve"> would predict greater patience in the Middle zero than in the Hidden zero frame and, more generally, that the five conditions would be ordered as </w:t>
      </w:r>
      <w:r w:rsidR="00B446EC" w:rsidRPr="00042B51">
        <w:rPr>
          <w:sz w:val="22"/>
          <w:szCs w:val="22"/>
          <w:lang w:val="en-US"/>
        </w:rPr>
        <w:t xml:space="preserve">follows </w:t>
      </w:r>
      <w:r w:rsidR="00C51A18" w:rsidRPr="00042B51">
        <w:rPr>
          <w:sz w:val="22"/>
          <w:szCs w:val="22"/>
          <w:lang w:val="en-US"/>
        </w:rPr>
        <w:t xml:space="preserve">(in terms of </w:t>
      </w:r>
      <w:r w:rsidR="00AF40A8" w:rsidRPr="00042B51">
        <w:rPr>
          <w:i/>
          <w:sz w:val="22"/>
          <w:szCs w:val="22"/>
          <w:lang w:val="en-US"/>
        </w:rPr>
        <w:t>LL</w:t>
      </w:r>
      <w:r w:rsidR="00C51A18" w:rsidRPr="00042B51">
        <w:rPr>
          <w:sz w:val="22"/>
          <w:szCs w:val="22"/>
          <w:lang w:val="en-US"/>
        </w:rPr>
        <w:t xml:space="preserve"> choice proportions): </w:t>
      </w:r>
    </w:p>
    <w:p w14:paraId="4EC95778" w14:textId="77777777" w:rsidR="00C51A18" w:rsidRPr="00042B51" w:rsidRDefault="00C51A18" w:rsidP="00037EEA">
      <w:pPr>
        <w:pStyle w:val="Standard"/>
        <w:spacing w:line="360" w:lineRule="auto"/>
        <w:ind w:firstLine="720"/>
        <w:rPr>
          <w:sz w:val="22"/>
          <w:szCs w:val="22"/>
          <w:lang w:val="en-US"/>
        </w:rPr>
      </w:pPr>
      <w:r w:rsidRPr="00042B51">
        <w:rPr>
          <w:sz w:val="22"/>
          <w:szCs w:val="22"/>
          <w:lang w:val="en-US"/>
        </w:rPr>
        <w:t xml:space="preserve">Explicit zero = Middle zero &gt;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zero = </w:t>
      </w:r>
      <w:r w:rsidR="00AF40A8" w:rsidRPr="00042B51">
        <w:rPr>
          <w:i/>
          <w:sz w:val="22"/>
          <w:szCs w:val="22"/>
          <w:lang w:val="en-US"/>
        </w:rPr>
        <w:t>LL</w:t>
      </w:r>
      <w:r w:rsidRPr="00042B51">
        <w:rPr>
          <w:i/>
          <w:sz w:val="22"/>
          <w:szCs w:val="22"/>
          <w:lang w:val="en-US"/>
        </w:rPr>
        <w:t xml:space="preserve"> </w:t>
      </w:r>
      <w:r w:rsidR="003C1270" w:rsidRPr="00042B51">
        <w:rPr>
          <w:sz w:val="22"/>
          <w:szCs w:val="22"/>
          <w:lang w:val="en-US"/>
        </w:rPr>
        <w:t>zero &gt; Hidden zero</w:t>
      </w:r>
    </w:p>
    <w:p w14:paraId="1D2D8411" w14:textId="77777777" w:rsidR="00750EA6" w:rsidRPr="00042B51" w:rsidRDefault="00D10F83" w:rsidP="00037EEA">
      <w:pPr>
        <w:pStyle w:val="Standard"/>
        <w:spacing w:line="360" w:lineRule="auto"/>
        <w:rPr>
          <w:sz w:val="22"/>
          <w:szCs w:val="22"/>
          <w:lang w:val="en-US"/>
        </w:rPr>
      </w:pPr>
      <w:r w:rsidRPr="00042B51">
        <w:rPr>
          <w:sz w:val="22"/>
          <w:szCs w:val="22"/>
          <w:lang w:val="en-US"/>
        </w:rPr>
        <w:t>That is,</w:t>
      </w:r>
      <w:r w:rsidR="00C51A18" w:rsidRPr="00042B51">
        <w:rPr>
          <w:sz w:val="22"/>
          <w:szCs w:val="22"/>
          <w:lang w:val="en-US"/>
        </w:rPr>
        <w:t xml:space="preserve"> </w:t>
      </w:r>
      <w:r w:rsidR="00C51A18" w:rsidRPr="00042B51">
        <w:rPr>
          <w:i/>
          <w:sz w:val="22"/>
          <w:szCs w:val="22"/>
          <w:lang w:val="en-US"/>
        </w:rPr>
        <w:t>both</w:t>
      </w:r>
      <w:r w:rsidR="00C51A18" w:rsidRPr="00042B51">
        <w:rPr>
          <w:sz w:val="22"/>
          <w:szCs w:val="22"/>
          <w:lang w:val="en-US"/>
        </w:rPr>
        <w:t xml:space="preserve"> the </w:t>
      </w:r>
      <w:r w:rsidR="00AF40A8" w:rsidRPr="00042B51">
        <w:rPr>
          <w:i/>
          <w:sz w:val="22"/>
          <w:szCs w:val="22"/>
          <w:lang w:val="en-US"/>
        </w:rPr>
        <w:t>SS</w:t>
      </w:r>
      <w:r w:rsidR="00C51A18" w:rsidRPr="00042B51">
        <w:rPr>
          <w:i/>
          <w:sz w:val="22"/>
          <w:szCs w:val="22"/>
          <w:lang w:val="en-US"/>
        </w:rPr>
        <w:t xml:space="preserve"> </w:t>
      </w:r>
      <w:r w:rsidR="00C51A18" w:rsidRPr="00042B51">
        <w:rPr>
          <w:sz w:val="22"/>
          <w:szCs w:val="22"/>
          <w:lang w:val="en-US"/>
        </w:rPr>
        <w:t xml:space="preserve">zero frame (which turns </w:t>
      </w:r>
      <w:r w:rsidR="00AF40A8" w:rsidRPr="00042B51">
        <w:rPr>
          <w:i/>
          <w:sz w:val="22"/>
          <w:szCs w:val="22"/>
          <w:lang w:val="en-US"/>
        </w:rPr>
        <w:t>SS</w:t>
      </w:r>
      <w:r w:rsidR="00C51A18" w:rsidRPr="00042B51">
        <w:rPr>
          <w:i/>
          <w:sz w:val="22"/>
          <w:szCs w:val="22"/>
          <w:lang w:val="en-US"/>
        </w:rPr>
        <w:t xml:space="preserve"> </w:t>
      </w:r>
      <w:r w:rsidR="00C51A18" w:rsidRPr="00042B51">
        <w:rPr>
          <w:sz w:val="22"/>
          <w:szCs w:val="22"/>
          <w:lang w:val="en-US"/>
        </w:rPr>
        <w:t xml:space="preserve">into a decreasing sequence) </w:t>
      </w:r>
      <w:r w:rsidR="00C51A18" w:rsidRPr="00042B51">
        <w:rPr>
          <w:i/>
          <w:sz w:val="22"/>
          <w:szCs w:val="22"/>
          <w:lang w:val="en-US"/>
        </w:rPr>
        <w:t>and</w:t>
      </w:r>
      <w:r w:rsidR="00C51A18" w:rsidRPr="00042B51">
        <w:rPr>
          <w:sz w:val="22"/>
          <w:szCs w:val="22"/>
          <w:lang w:val="en-US"/>
        </w:rPr>
        <w:t xml:space="preserve"> the </w:t>
      </w:r>
      <w:r w:rsidR="00AF40A8" w:rsidRPr="00042B51">
        <w:rPr>
          <w:i/>
          <w:sz w:val="22"/>
          <w:szCs w:val="22"/>
          <w:lang w:val="en-US"/>
        </w:rPr>
        <w:t>LL</w:t>
      </w:r>
      <w:r w:rsidR="00C51A18" w:rsidRPr="00042B51">
        <w:rPr>
          <w:i/>
          <w:sz w:val="22"/>
          <w:szCs w:val="22"/>
          <w:lang w:val="en-US"/>
        </w:rPr>
        <w:t xml:space="preserve"> </w:t>
      </w:r>
      <w:r w:rsidR="00C51A18" w:rsidRPr="00042B51">
        <w:rPr>
          <w:sz w:val="22"/>
          <w:szCs w:val="22"/>
          <w:lang w:val="en-US"/>
        </w:rPr>
        <w:t xml:space="preserve">zero frame (which turns </w:t>
      </w:r>
      <w:r w:rsidR="00AF40A8" w:rsidRPr="00042B51">
        <w:rPr>
          <w:i/>
          <w:sz w:val="22"/>
          <w:szCs w:val="22"/>
          <w:lang w:val="en-US"/>
        </w:rPr>
        <w:t>LL</w:t>
      </w:r>
      <w:r w:rsidR="00C51A18" w:rsidRPr="00042B51">
        <w:rPr>
          <w:i/>
          <w:sz w:val="22"/>
          <w:szCs w:val="22"/>
          <w:lang w:val="en-US"/>
        </w:rPr>
        <w:t xml:space="preserve"> </w:t>
      </w:r>
      <w:r w:rsidR="00C51A18" w:rsidRPr="00042B51">
        <w:rPr>
          <w:sz w:val="22"/>
          <w:szCs w:val="22"/>
          <w:lang w:val="en-US"/>
        </w:rPr>
        <w:t xml:space="preserve">into an increasing sequence) would yield greater patience than the Hidden zero frame. Such an account would also predict that patience would be greater when both zeros are </w:t>
      </w:r>
      <w:r w:rsidR="00C51A18" w:rsidRPr="00042B51">
        <w:rPr>
          <w:sz w:val="22"/>
          <w:szCs w:val="22"/>
          <w:lang w:val="en-US"/>
        </w:rPr>
        <w:lastRenderedPageBreak/>
        <w:t>present (as in the Explicit zero and Middle zero frames), compared to when only one is.</w:t>
      </w:r>
      <w:r w:rsidR="00EC31F6" w:rsidRPr="00042B51">
        <w:rPr>
          <w:sz w:val="22"/>
          <w:szCs w:val="22"/>
          <w:lang w:val="en-US"/>
        </w:rPr>
        <w:t xml:space="preserve"> </w:t>
      </w:r>
      <w:r w:rsidR="00750EA6" w:rsidRPr="00042B51">
        <w:rPr>
          <w:sz w:val="22"/>
          <w:szCs w:val="22"/>
          <w:lang w:val="en-US"/>
        </w:rPr>
        <w:t xml:space="preserve">The </w:t>
      </w:r>
      <w:r w:rsidR="008D791F" w:rsidRPr="00042B51">
        <w:rPr>
          <w:sz w:val="22"/>
          <w:szCs w:val="22"/>
          <w:lang w:val="en-US"/>
        </w:rPr>
        <w:t>asymmetric subjective opportunity cost hypothesis</w:t>
      </w:r>
      <w:r w:rsidR="004D61D4" w:rsidRPr="00042B51">
        <w:rPr>
          <w:sz w:val="22"/>
          <w:szCs w:val="22"/>
          <w:lang w:val="en-US"/>
        </w:rPr>
        <w:t>, on the other hand,</w:t>
      </w:r>
      <w:r w:rsidR="00750EA6" w:rsidRPr="00042B51">
        <w:rPr>
          <w:sz w:val="22"/>
          <w:szCs w:val="22"/>
          <w:lang w:val="en-US"/>
        </w:rPr>
        <w:t xml:space="preserve"> does not differentiate between the Hidden and Middle zero frames, </w:t>
      </w:r>
      <w:r w:rsidR="007F63F9" w:rsidRPr="00042B51">
        <w:rPr>
          <w:sz w:val="22"/>
          <w:szCs w:val="22"/>
          <w:lang w:val="en-US"/>
        </w:rPr>
        <w:t xml:space="preserve">but </w:t>
      </w:r>
      <w:r w:rsidR="007F63F9" w:rsidRPr="00042B51">
        <w:rPr>
          <w:i/>
          <w:sz w:val="22"/>
          <w:szCs w:val="22"/>
          <w:lang w:val="en-US"/>
        </w:rPr>
        <w:t>does</w:t>
      </w:r>
      <w:r w:rsidR="007F63F9" w:rsidRPr="00042B51">
        <w:rPr>
          <w:sz w:val="22"/>
          <w:szCs w:val="22"/>
          <w:lang w:val="en-US"/>
        </w:rPr>
        <w:t xml:space="preserve"> differentiate between the </w:t>
      </w:r>
      <w:r w:rsidR="007F63F9" w:rsidRPr="00042B51">
        <w:rPr>
          <w:i/>
          <w:sz w:val="22"/>
          <w:szCs w:val="22"/>
          <w:lang w:val="en-US"/>
        </w:rPr>
        <w:t xml:space="preserve">SS </w:t>
      </w:r>
      <w:r w:rsidR="007F63F9" w:rsidRPr="00042B51">
        <w:rPr>
          <w:sz w:val="22"/>
          <w:szCs w:val="22"/>
          <w:lang w:val="en-US"/>
        </w:rPr>
        <w:t xml:space="preserve">and </w:t>
      </w:r>
      <w:r w:rsidR="007F63F9" w:rsidRPr="00042B51">
        <w:rPr>
          <w:i/>
          <w:sz w:val="22"/>
          <w:szCs w:val="22"/>
          <w:lang w:val="en-US"/>
        </w:rPr>
        <w:t xml:space="preserve">LL </w:t>
      </w:r>
      <w:r w:rsidR="007F63F9" w:rsidRPr="00042B51">
        <w:rPr>
          <w:sz w:val="22"/>
          <w:szCs w:val="22"/>
          <w:lang w:val="en-US"/>
        </w:rPr>
        <w:t xml:space="preserve">zero frames, </w:t>
      </w:r>
      <w:r w:rsidR="00CE6316" w:rsidRPr="00042B51">
        <w:rPr>
          <w:sz w:val="22"/>
          <w:szCs w:val="22"/>
          <w:lang w:val="en-US"/>
        </w:rPr>
        <w:t xml:space="preserve">and </w:t>
      </w:r>
      <w:r w:rsidR="00750EA6" w:rsidRPr="00042B51">
        <w:rPr>
          <w:sz w:val="22"/>
          <w:szCs w:val="22"/>
          <w:lang w:val="en-US"/>
        </w:rPr>
        <w:t>so predicts:</w:t>
      </w:r>
    </w:p>
    <w:p w14:paraId="7630421C" w14:textId="77777777" w:rsidR="00750EA6" w:rsidRPr="00042B51" w:rsidRDefault="00AF40A8" w:rsidP="00037EEA">
      <w:pPr>
        <w:pStyle w:val="Standard"/>
        <w:spacing w:line="360" w:lineRule="auto"/>
        <w:ind w:firstLine="720"/>
        <w:rPr>
          <w:sz w:val="22"/>
          <w:szCs w:val="22"/>
          <w:lang w:val="en-US"/>
        </w:rPr>
      </w:pPr>
      <w:r w:rsidRPr="00042B51">
        <w:rPr>
          <w:i/>
          <w:sz w:val="22"/>
          <w:szCs w:val="22"/>
          <w:lang w:val="en-US"/>
        </w:rPr>
        <w:t>SS</w:t>
      </w:r>
      <w:r w:rsidR="00FA4FC0" w:rsidRPr="00042B51">
        <w:rPr>
          <w:i/>
          <w:sz w:val="22"/>
          <w:szCs w:val="22"/>
          <w:lang w:val="en-US"/>
        </w:rPr>
        <w:t xml:space="preserve"> </w:t>
      </w:r>
      <w:r w:rsidR="00FA4FC0" w:rsidRPr="00042B51">
        <w:rPr>
          <w:sz w:val="22"/>
          <w:szCs w:val="22"/>
          <w:lang w:val="en-US"/>
        </w:rPr>
        <w:t xml:space="preserve">zero </w:t>
      </w:r>
      <w:r w:rsidR="00F148B5" w:rsidRPr="00042B51">
        <w:rPr>
          <w:sz w:val="22"/>
          <w:szCs w:val="22"/>
          <w:lang w:val="en-US"/>
        </w:rPr>
        <w:t>=</w:t>
      </w:r>
      <w:r w:rsidR="00FA4FC0" w:rsidRPr="00042B51">
        <w:rPr>
          <w:sz w:val="22"/>
          <w:szCs w:val="22"/>
          <w:lang w:val="en-US"/>
        </w:rPr>
        <w:t xml:space="preserve"> Explicit zero &gt; Hidden zero</w:t>
      </w:r>
      <w:r w:rsidR="00F148B5" w:rsidRPr="00042B51">
        <w:rPr>
          <w:sz w:val="22"/>
          <w:szCs w:val="22"/>
          <w:lang w:val="en-US"/>
        </w:rPr>
        <w:t xml:space="preserve"> </w:t>
      </w:r>
      <w:r w:rsidR="00FA4FC0" w:rsidRPr="00042B51">
        <w:rPr>
          <w:sz w:val="22"/>
          <w:szCs w:val="22"/>
          <w:lang w:val="en-US"/>
        </w:rPr>
        <w:t>=</w:t>
      </w:r>
      <w:r w:rsidR="00F148B5" w:rsidRPr="00042B51">
        <w:rPr>
          <w:sz w:val="22"/>
          <w:szCs w:val="22"/>
          <w:lang w:val="en-US"/>
        </w:rPr>
        <w:t xml:space="preserve"> </w:t>
      </w:r>
      <w:r w:rsidR="00FA4FC0" w:rsidRPr="00042B51">
        <w:rPr>
          <w:sz w:val="22"/>
          <w:szCs w:val="22"/>
          <w:lang w:val="en-US"/>
        </w:rPr>
        <w:t xml:space="preserve">Middle zero </w:t>
      </w:r>
      <w:r w:rsidR="00F148B5" w:rsidRPr="00042B51">
        <w:rPr>
          <w:sz w:val="22"/>
          <w:szCs w:val="22"/>
          <w:lang w:val="en-US"/>
        </w:rPr>
        <w:t>=</w:t>
      </w:r>
      <w:r w:rsidR="00FA4FC0" w:rsidRPr="00042B51">
        <w:rPr>
          <w:sz w:val="22"/>
          <w:szCs w:val="22"/>
          <w:lang w:val="en-US"/>
        </w:rPr>
        <w:t xml:space="preserve"> </w:t>
      </w:r>
      <w:r w:rsidRPr="00042B51">
        <w:rPr>
          <w:i/>
          <w:sz w:val="22"/>
          <w:szCs w:val="22"/>
          <w:lang w:val="en-US"/>
        </w:rPr>
        <w:t>LL</w:t>
      </w:r>
      <w:r w:rsidR="00FA4FC0" w:rsidRPr="00042B51">
        <w:rPr>
          <w:i/>
          <w:sz w:val="22"/>
          <w:szCs w:val="22"/>
          <w:lang w:val="en-US"/>
        </w:rPr>
        <w:t xml:space="preserve"> </w:t>
      </w:r>
      <w:r w:rsidR="00FA4FC0" w:rsidRPr="00042B51">
        <w:rPr>
          <w:sz w:val="22"/>
          <w:szCs w:val="22"/>
          <w:lang w:val="en-US"/>
        </w:rPr>
        <w:t>zero</w:t>
      </w:r>
    </w:p>
    <w:p w14:paraId="34652662" w14:textId="77777777" w:rsidR="006F79F1" w:rsidRPr="00042B51" w:rsidRDefault="006F79F1" w:rsidP="006F79F1">
      <w:pPr>
        <w:pStyle w:val="Standard"/>
        <w:spacing w:line="360" w:lineRule="auto"/>
        <w:ind w:firstLine="709"/>
        <w:rPr>
          <w:sz w:val="22"/>
          <w:szCs w:val="22"/>
          <w:lang w:val="en-US"/>
        </w:rPr>
      </w:pPr>
      <w:r w:rsidRPr="00042B51">
        <w:rPr>
          <w:sz w:val="22"/>
          <w:szCs w:val="22"/>
          <w:lang w:val="en-US"/>
        </w:rPr>
        <w:t xml:space="preserve">The Middle zero frame also </w:t>
      </w:r>
      <w:r w:rsidR="004F1EBB" w:rsidRPr="00042B51">
        <w:rPr>
          <w:sz w:val="22"/>
          <w:szCs w:val="22"/>
          <w:lang w:val="en-US"/>
        </w:rPr>
        <w:t>permitted us to</w:t>
      </w:r>
      <w:r w:rsidRPr="00042B51">
        <w:rPr>
          <w:sz w:val="22"/>
          <w:szCs w:val="22"/>
          <w:lang w:val="en-US"/>
        </w:rPr>
        <w:t xml:space="preserve"> test </w:t>
      </w:r>
      <w:r w:rsidR="00F12988" w:rsidRPr="00042B51">
        <w:rPr>
          <w:sz w:val="22"/>
          <w:szCs w:val="22"/>
          <w:lang w:val="en-US"/>
        </w:rPr>
        <w:t xml:space="preserve">yet </w:t>
      </w:r>
      <w:r w:rsidRPr="00042B51">
        <w:rPr>
          <w:sz w:val="22"/>
          <w:szCs w:val="22"/>
          <w:lang w:val="en-US"/>
        </w:rPr>
        <w:t xml:space="preserve">another explanation for the Hidden zero effect: that making zero outcomes explicit increases the perceived size of the non-zero outcomes by contrast (e.g., Bateman et al., 2007). Increasing the perceived sizes of both non-zero outcomes, in this way, could produce a magnitude effect –the well-known finding that people are more patient when larger monetary amounts are at stake (first reported by Thaler, 1981, and replicated extensively). This could produce two possible patterns of results, depending on whether the </w:t>
      </w:r>
      <w:r w:rsidR="00E50D14" w:rsidRPr="00042B51">
        <w:rPr>
          <w:sz w:val="22"/>
          <w:szCs w:val="22"/>
          <w:lang w:val="en-US"/>
        </w:rPr>
        <w:t>numerical</w:t>
      </w:r>
      <w:r w:rsidRPr="00042B51">
        <w:rPr>
          <w:sz w:val="22"/>
          <w:szCs w:val="22"/>
          <w:lang w:val="en-US"/>
        </w:rPr>
        <w:t xml:space="preserve"> contrast generated by a zero applies to both options (global </w:t>
      </w:r>
      <w:r w:rsidR="00E50D14" w:rsidRPr="00042B51">
        <w:rPr>
          <w:sz w:val="22"/>
          <w:szCs w:val="22"/>
          <w:lang w:val="en-US"/>
        </w:rPr>
        <w:t>numerical</w:t>
      </w:r>
      <w:r w:rsidRPr="00042B51">
        <w:rPr>
          <w:sz w:val="22"/>
          <w:szCs w:val="22"/>
          <w:lang w:val="en-US"/>
        </w:rPr>
        <w:t xml:space="preserve"> contrast) or only to the option associated with that zero (local </w:t>
      </w:r>
      <w:r w:rsidR="00E50D14" w:rsidRPr="00042B51">
        <w:rPr>
          <w:sz w:val="22"/>
          <w:szCs w:val="22"/>
          <w:lang w:val="en-US"/>
        </w:rPr>
        <w:t>numerical</w:t>
      </w:r>
      <w:r w:rsidRPr="00042B51">
        <w:rPr>
          <w:sz w:val="22"/>
          <w:szCs w:val="22"/>
          <w:lang w:val="en-US"/>
        </w:rPr>
        <w:t xml:space="preserve"> contrast: the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zero makes the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outcome appear larger and the </w:t>
      </w:r>
      <w:r w:rsidR="00AF40A8" w:rsidRPr="00042B51">
        <w:rPr>
          <w:i/>
          <w:sz w:val="22"/>
          <w:szCs w:val="22"/>
          <w:lang w:val="en-US"/>
        </w:rPr>
        <w:t>LL</w:t>
      </w:r>
      <w:r w:rsidRPr="00042B51">
        <w:rPr>
          <w:i/>
          <w:sz w:val="22"/>
          <w:szCs w:val="22"/>
          <w:lang w:val="en-US"/>
        </w:rPr>
        <w:t xml:space="preserve"> </w:t>
      </w:r>
      <w:r w:rsidRPr="00042B51">
        <w:rPr>
          <w:sz w:val="22"/>
          <w:szCs w:val="22"/>
          <w:lang w:val="en-US"/>
        </w:rPr>
        <w:t xml:space="preserve">zero makes the </w:t>
      </w:r>
      <w:r w:rsidR="00AF40A8" w:rsidRPr="00042B51">
        <w:rPr>
          <w:i/>
          <w:sz w:val="22"/>
          <w:szCs w:val="22"/>
          <w:lang w:val="en-US"/>
        </w:rPr>
        <w:t>LL</w:t>
      </w:r>
      <w:r w:rsidRPr="00042B51">
        <w:rPr>
          <w:i/>
          <w:sz w:val="22"/>
          <w:szCs w:val="22"/>
          <w:lang w:val="en-US"/>
        </w:rPr>
        <w:t xml:space="preserve"> </w:t>
      </w:r>
      <w:r w:rsidRPr="00042B51">
        <w:rPr>
          <w:sz w:val="22"/>
          <w:szCs w:val="22"/>
          <w:lang w:val="en-US"/>
        </w:rPr>
        <w:t>outcome appear larger):</w:t>
      </w:r>
    </w:p>
    <w:p w14:paraId="277E3AF8" w14:textId="77777777" w:rsidR="006F79F1" w:rsidRPr="00042B51" w:rsidRDefault="006F79F1" w:rsidP="006F79F1">
      <w:pPr>
        <w:pStyle w:val="Standard"/>
        <w:spacing w:line="360" w:lineRule="auto"/>
        <w:ind w:left="709" w:firstLine="11"/>
        <w:rPr>
          <w:sz w:val="22"/>
          <w:szCs w:val="22"/>
          <w:lang w:val="en-US"/>
        </w:rPr>
      </w:pPr>
      <w:r w:rsidRPr="00042B51">
        <w:rPr>
          <w:sz w:val="22"/>
          <w:szCs w:val="22"/>
          <w:lang w:val="en-US"/>
        </w:rPr>
        <w:t xml:space="preserve">Global </w:t>
      </w:r>
      <w:r w:rsidR="00E50D14" w:rsidRPr="00042B51">
        <w:rPr>
          <w:sz w:val="22"/>
          <w:szCs w:val="22"/>
          <w:lang w:val="en-US"/>
        </w:rPr>
        <w:t>numerical</w:t>
      </w:r>
      <w:r w:rsidRPr="00042B51">
        <w:rPr>
          <w:sz w:val="22"/>
          <w:szCs w:val="22"/>
          <w:lang w:val="en-US"/>
        </w:rPr>
        <w:t xml:space="preserve"> contrast: Explicit zero = Middle zero </w:t>
      </w:r>
      <w:r w:rsidR="00F23A40" w:rsidRPr="00042B51">
        <w:rPr>
          <w:rFonts w:eastAsia="MS Gothic"/>
          <w:color w:val="000000"/>
          <w:sz w:val="22"/>
          <w:szCs w:val="22"/>
        </w:rPr>
        <w:t>≥</w:t>
      </w:r>
      <w:r w:rsidRPr="00042B51">
        <w:rPr>
          <w:sz w:val="22"/>
          <w:szCs w:val="22"/>
          <w:lang w:val="en-US"/>
        </w:rPr>
        <w:t xml:space="preserve"> </w:t>
      </w:r>
      <w:r w:rsidR="00F23A40" w:rsidRPr="00042B51">
        <w:rPr>
          <w:i/>
          <w:sz w:val="22"/>
          <w:szCs w:val="22"/>
          <w:lang w:val="en-US"/>
        </w:rPr>
        <w:t>SS</w:t>
      </w:r>
      <w:r w:rsidRPr="00042B51">
        <w:rPr>
          <w:i/>
          <w:sz w:val="22"/>
          <w:szCs w:val="22"/>
          <w:lang w:val="en-US"/>
        </w:rPr>
        <w:t xml:space="preserve"> </w:t>
      </w:r>
      <w:r w:rsidRPr="00042B51">
        <w:rPr>
          <w:sz w:val="22"/>
          <w:szCs w:val="22"/>
          <w:lang w:val="en-US"/>
        </w:rPr>
        <w:t xml:space="preserve">zero = </w:t>
      </w:r>
      <w:r w:rsidR="00AF40A8" w:rsidRPr="00042B51">
        <w:rPr>
          <w:i/>
          <w:sz w:val="22"/>
          <w:szCs w:val="22"/>
          <w:lang w:val="en-US"/>
        </w:rPr>
        <w:t>LL</w:t>
      </w:r>
      <w:r w:rsidRPr="00042B51">
        <w:rPr>
          <w:i/>
          <w:sz w:val="22"/>
          <w:szCs w:val="22"/>
          <w:lang w:val="en-US"/>
        </w:rPr>
        <w:t xml:space="preserve"> </w:t>
      </w:r>
      <w:r w:rsidRPr="00042B51">
        <w:rPr>
          <w:sz w:val="22"/>
          <w:szCs w:val="22"/>
          <w:lang w:val="en-US"/>
        </w:rPr>
        <w:t>zero &gt; Hidden zero</w:t>
      </w:r>
    </w:p>
    <w:p w14:paraId="30A90CDE" w14:textId="77777777" w:rsidR="00CC12B7" w:rsidRPr="00042B51" w:rsidRDefault="006F79F1" w:rsidP="006F79F1">
      <w:pPr>
        <w:pStyle w:val="Standard"/>
        <w:spacing w:line="360" w:lineRule="auto"/>
        <w:ind w:left="709" w:firstLine="11"/>
        <w:rPr>
          <w:sz w:val="22"/>
          <w:szCs w:val="22"/>
          <w:lang w:val="en-US"/>
        </w:rPr>
      </w:pPr>
      <w:r w:rsidRPr="00042B51">
        <w:rPr>
          <w:sz w:val="22"/>
          <w:szCs w:val="22"/>
          <w:lang w:val="en-US"/>
        </w:rPr>
        <w:t xml:space="preserve">Local </w:t>
      </w:r>
      <w:r w:rsidR="00E50D14" w:rsidRPr="00042B51">
        <w:rPr>
          <w:sz w:val="22"/>
          <w:szCs w:val="22"/>
          <w:lang w:val="en-US"/>
        </w:rPr>
        <w:t>numerical</w:t>
      </w:r>
      <w:r w:rsidRPr="00042B51">
        <w:rPr>
          <w:sz w:val="22"/>
          <w:szCs w:val="22"/>
          <w:lang w:val="en-US"/>
        </w:rPr>
        <w:t xml:space="preserve"> contrast: </w:t>
      </w:r>
      <w:r w:rsidR="00773DA6" w:rsidRPr="00042B51">
        <w:rPr>
          <w:i/>
          <w:sz w:val="22"/>
          <w:szCs w:val="22"/>
          <w:lang w:val="en-US"/>
        </w:rPr>
        <w:t>LL</w:t>
      </w:r>
      <w:r w:rsidRPr="00042B51">
        <w:rPr>
          <w:i/>
          <w:sz w:val="22"/>
          <w:szCs w:val="22"/>
          <w:lang w:val="en-US"/>
        </w:rPr>
        <w:t xml:space="preserve"> </w:t>
      </w:r>
      <w:r w:rsidRPr="00042B51">
        <w:rPr>
          <w:sz w:val="22"/>
          <w:szCs w:val="22"/>
          <w:lang w:val="en-US"/>
        </w:rPr>
        <w:t xml:space="preserve">zero </w:t>
      </w:r>
      <w:r w:rsidR="00433625" w:rsidRPr="00042B51">
        <w:rPr>
          <w:rFonts w:eastAsia="MS Gothic"/>
          <w:color w:val="000000"/>
          <w:sz w:val="22"/>
          <w:szCs w:val="22"/>
        </w:rPr>
        <w:t>≥</w:t>
      </w:r>
      <w:r w:rsidRPr="00042B51">
        <w:rPr>
          <w:sz w:val="22"/>
          <w:szCs w:val="22"/>
          <w:lang w:val="en-US"/>
        </w:rPr>
        <w:t xml:space="preserve"> Explicit zero = Middle zero &gt; Hidden zero &gt; </w:t>
      </w:r>
      <w:r w:rsidR="00773DA6" w:rsidRPr="00042B51">
        <w:rPr>
          <w:i/>
          <w:sz w:val="22"/>
          <w:szCs w:val="22"/>
          <w:lang w:val="en-US"/>
        </w:rPr>
        <w:t>SS</w:t>
      </w:r>
      <w:r w:rsidRPr="00042B51">
        <w:rPr>
          <w:i/>
          <w:sz w:val="22"/>
          <w:szCs w:val="22"/>
          <w:lang w:val="en-US"/>
        </w:rPr>
        <w:t xml:space="preserve"> </w:t>
      </w:r>
      <w:r w:rsidRPr="00042B51">
        <w:rPr>
          <w:sz w:val="22"/>
          <w:szCs w:val="22"/>
          <w:lang w:val="en-US"/>
        </w:rPr>
        <w:t xml:space="preserve">zero </w:t>
      </w:r>
    </w:p>
    <w:p w14:paraId="605F7325" w14:textId="77777777" w:rsidR="006F79F1" w:rsidRPr="00042B51" w:rsidRDefault="00CC12B7" w:rsidP="00020AF8">
      <w:pPr>
        <w:pStyle w:val="Standard"/>
        <w:spacing w:line="360" w:lineRule="auto"/>
        <w:ind w:firstLine="11"/>
        <w:rPr>
          <w:sz w:val="22"/>
          <w:szCs w:val="22"/>
          <w:lang w:val="en-US"/>
        </w:rPr>
      </w:pPr>
      <w:r w:rsidRPr="00042B51">
        <w:rPr>
          <w:sz w:val="22"/>
          <w:szCs w:val="22"/>
          <w:lang w:val="en-US"/>
        </w:rPr>
        <w:tab/>
      </w:r>
    </w:p>
    <w:p w14:paraId="48D12BC1" w14:textId="77777777" w:rsidR="00175582" w:rsidRPr="00042B51" w:rsidRDefault="00FC4627" w:rsidP="00175582">
      <w:pPr>
        <w:pStyle w:val="Standard"/>
        <w:spacing w:line="360" w:lineRule="auto"/>
        <w:rPr>
          <w:b/>
          <w:sz w:val="22"/>
          <w:szCs w:val="22"/>
          <w:lang w:val="en-US"/>
        </w:rPr>
      </w:pPr>
      <w:r w:rsidRPr="00042B51">
        <w:rPr>
          <w:b/>
          <w:sz w:val="22"/>
          <w:szCs w:val="22"/>
          <w:lang w:val="en-US"/>
        </w:rPr>
        <w:t>Methods</w:t>
      </w:r>
      <w:r w:rsidR="00042AC4" w:rsidRPr="00042B51">
        <w:rPr>
          <w:b/>
          <w:sz w:val="22"/>
          <w:szCs w:val="22"/>
          <w:lang w:val="en-US"/>
        </w:rPr>
        <w:t>.</w:t>
      </w:r>
      <w:r w:rsidR="00EC31F6" w:rsidRPr="00042B51">
        <w:rPr>
          <w:b/>
          <w:sz w:val="22"/>
          <w:szCs w:val="22"/>
          <w:lang w:val="en-US"/>
        </w:rPr>
        <w:t xml:space="preserve"> </w:t>
      </w:r>
    </w:p>
    <w:p w14:paraId="1B8878BC" w14:textId="537CCB1B" w:rsidR="0008281D" w:rsidRPr="00042B51" w:rsidRDefault="00E15ACA" w:rsidP="00037EEA">
      <w:pPr>
        <w:pStyle w:val="Standard"/>
        <w:spacing w:line="360" w:lineRule="auto"/>
        <w:ind w:firstLine="567"/>
        <w:rPr>
          <w:sz w:val="22"/>
          <w:szCs w:val="22"/>
          <w:lang w:val="en-US"/>
        </w:rPr>
      </w:pPr>
      <w:r w:rsidRPr="00042B51">
        <w:rPr>
          <w:b/>
          <w:sz w:val="22"/>
          <w:szCs w:val="22"/>
          <w:lang w:val="en-US"/>
        </w:rPr>
        <w:t xml:space="preserve">Participants. </w:t>
      </w:r>
      <w:r w:rsidRPr="00042B51">
        <w:rPr>
          <w:sz w:val="22"/>
          <w:szCs w:val="22"/>
          <w:lang w:val="en-US"/>
        </w:rPr>
        <w:t xml:space="preserve">Participants </w:t>
      </w:r>
      <w:r w:rsidR="00782C37" w:rsidRPr="00042B51">
        <w:rPr>
          <w:sz w:val="22"/>
          <w:szCs w:val="22"/>
          <w:lang w:val="en-US"/>
        </w:rPr>
        <w:t xml:space="preserve">in </w:t>
      </w:r>
      <w:r w:rsidR="00600B79" w:rsidRPr="00042B51">
        <w:rPr>
          <w:sz w:val="22"/>
          <w:szCs w:val="22"/>
          <w:lang w:val="en-US"/>
        </w:rPr>
        <w:t xml:space="preserve">this web-based study </w:t>
      </w:r>
      <w:r w:rsidRPr="00042B51">
        <w:rPr>
          <w:sz w:val="22"/>
          <w:szCs w:val="22"/>
          <w:lang w:val="en-US"/>
        </w:rPr>
        <w:t>were recruited through Maximiles (www.maximiles.co.uk), an Internet service in which members earn points by completing surveys (see Reimers, 2009, for additional details), which they can then exchange for prizes. Our sample consisted of 710 British residents (44% female; Mean age = 46.7 years), who participated in exchange for Maximiles points.</w:t>
      </w:r>
      <w:r w:rsidR="003A3A85" w:rsidRPr="00042B51">
        <w:rPr>
          <w:sz w:val="22"/>
          <w:szCs w:val="22"/>
          <w:lang w:val="en-US"/>
        </w:rPr>
        <w:t xml:space="preserve"> </w:t>
      </w:r>
      <w:r w:rsidR="00782C37" w:rsidRPr="00042B51">
        <w:rPr>
          <w:sz w:val="22"/>
          <w:szCs w:val="22"/>
          <w:lang w:val="en-US"/>
        </w:rPr>
        <w:t>As with</w:t>
      </w:r>
      <w:r w:rsidR="003A3A85" w:rsidRPr="00042B51">
        <w:rPr>
          <w:sz w:val="22"/>
          <w:szCs w:val="22"/>
          <w:lang w:val="en-US"/>
        </w:rPr>
        <w:t xml:space="preserve"> all studies</w:t>
      </w:r>
      <w:r w:rsidR="00782C37" w:rsidRPr="00042B51">
        <w:rPr>
          <w:sz w:val="22"/>
          <w:szCs w:val="22"/>
          <w:lang w:val="en-US"/>
        </w:rPr>
        <w:t xml:space="preserve"> in this paper</w:t>
      </w:r>
      <w:r w:rsidR="003A3A85" w:rsidRPr="00042B51">
        <w:rPr>
          <w:sz w:val="22"/>
          <w:szCs w:val="22"/>
          <w:lang w:val="en-US"/>
        </w:rPr>
        <w:t xml:space="preserve">, sample sizes were chosen </w:t>
      </w:r>
      <w:r w:rsidR="001B5FF6" w:rsidRPr="00042B51">
        <w:rPr>
          <w:sz w:val="22"/>
          <w:szCs w:val="22"/>
          <w:lang w:val="en-US"/>
        </w:rPr>
        <w:t>to provide sufficient pow</w:t>
      </w:r>
      <w:r w:rsidR="001F5BED" w:rsidRPr="00042B51">
        <w:rPr>
          <w:sz w:val="22"/>
          <w:szCs w:val="22"/>
          <w:lang w:val="en-US"/>
        </w:rPr>
        <w:t>er to detect what we anticipated</w:t>
      </w:r>
      <w:r w:rsidR="001B5FF6" w:rsidRPr="00042B51">
        <w:rPr>
          <w:sz w:val="22"/>
          <w:szCs w:val="22"/>
          <w:lang w:val="en-US"/>
        </w:rPr>
        <w:t xml:space="preserve"> would be a modest effect size (as seems typical </w:t>
      </w:r>
      <w:r w:rsidR="003A3A85" w:rsidRPr="00042B51">
        <w:rPr>
          <w:sz w:val="22"/>
          <w:szCs w:val="22"/>
          <w:lang w:val="en-US"/>
        </w:rPr>
        <w:t xml:space="preserve">for this type of framing </w:t>
      </w:r>
      <w:r w:rsidR="001B5FF6" w:rsidRPr="00042B51">
        <w:rPr>
          <w:sz w:val="22"/>
          <w:szCs w:val="22"/>
          <w:lang w:val="en-US"/>
        </w:rPr>
        <w:t>manipulation)</w:t>
      </w:r>
      <w:r w:rsidR="003A3A85" w:rsidRPr="00042B51">
        <w:rPr>
          <w:sz w:val="22"/>
          <w:szCs w:val="22"/>
          <w:lang w:val="en-US"/>
        </w:rPr>
        <w:t xml:space="preserve">. Therefore, we always recruited at least </w:t>
      </w:r>
      <w:r w:rsidR="008B5F23" w:rsidRPr="00042B51">
        <w:rPr>
          <w:sz w:val="22"/>
          <w:szCs w:val="22"/>
          <w:lang w:val="en-US"/>
        </w:rPr>
        <w:t xml:space="preserve">60 </w:t>
      </w:r>
      <w:r w:rsidR="003A3A85" w:rsidRPr="00042B51">
        <w:rPr>
          <w:sz w:val="22"/>
          <w:szCs w:val="22"/>
          <w:lang w:val="en-US"/>
        </w:rPr>
        <w:t>participants per between-subjects cell</w:t>
      </w:r>
      <w:r w:rsidR="00644D5B" w:rsidRPr="00042B51">
        <w:rPr>
          <w:sz w:val="22"/>
          <w:szCs w:val="22"/>
          <w:lang w:val="en-US"/>
        </w:rPr>
        <w:t>, which</w:t>
      </w:r>
      <w:r w:rsidR="008B5F23" w:rsidRPr="00042B51">
        <w:rPr>
          <w:sz w:val="22"/>
          <w:szCs w:val="22"/>
          <w:lang w:val="en-US"/>
        </w:rPr>
        <w:t xml:space="preserve"> gave us 80% power to detect main effects of </w:t>
      </w:r>
      <w:r w:rsidR="008B5F23" w:rsidRPr="00042B51">
        <w:rPr>
          <w:i/>
          <w:sz w:val="22"/>
          <w:szCs w:val="22"/>
          <w:lang w:val="en-US"/>
        </w:rPr>
        <w:t>d</w:t>
      </w:r>
      <w:r w:rsidR="008B5F23" w:rsidRPr="00042B51">
        <w:rPr>
          <w:sz w:val="22"/>
          <w:szCs w:val="22"/>
          <w:lang w:val="en-US"/>
        </w:rPr>
        <w:t xml:space="preserve"> = .</w:t>
      </w:r>
      <w:r w:rsidR="000823BB" w:rsidRPr="00042B51">
        <w:rPr>
          <w:sz w:val="22"/>
          <w:szCs w:val="22"/>
          <w:lang w:val="en-US"/>
        </w:rPr>
        <w:t xml:space="preserve">36 </w:t>
      </w:r>
      <w:r w:rsidR="008B5F23" w:rsidRPr="00042B51">
        <w:rPr>
          <w:sz w:val="22"/>
          <w:szCs w:val="22"/>
          <w:lang w:val="en-US"/>
        </w:rPr>
        <w:t>or larger</w:t>
      </w:r>
      <w:r w:rsidR="00644D5B" w:rsidRPr="00042B51">
        <w:rPr>
          <w:sz w:val="22"/>
          <w:szCs w:val="22"/>
          <w:lang w:val="en-US"/>
        </w:rPr>
        <w:t xml:space="preserve"> in our 2</w:t>
      </w:r>
      <w:r w:rsidR="00DE0C62" w:rsidRPr="00042B51">
        <w:rPr>
          <w:sz w:val="22"/>
          <w:szCs w:val="22"/>
          <w:lang w:val="en-US"/>
        </w:rPr>
        <w:t xml:space="preserve"> </w:t>
      </w:r>
      <w:r w:rsidR="00A852DF" w:rsidRPr="00042B51">
        <w:rPr>
          <w:rFonts w:eastAsia="MS Gothic"/>
          <w:color w:val="000000"/>
          <w:sz w:val="22"/>
          <w:szCs w:val="22"/>
        </w:rPr>
        <w:t>×</w:t>
      </w:r>
      <w:r w:rsidR="00DE0C62" w:rsidRPr="00042B51">
        <w:rPr>
          <w:rFonts w:eastAsia="MS Gothic"/>
          <w:color w:val="000000"/>
          <w:sz w:val="22"/>
          <w:szCs w:val="22"/>
        </w:rPr>
        <w:t xml:space="preserve"> </w:t>
      </w:r>
      <w:r w:rsidR="00644D5B" w:rsidRPr="00042B51">
        <w:rPr>
          <w:sz w:val="22"/>
          <w:szCs w:val="22"/>
          <w:lang w:val="en-US"/>
        </w:rPr>
        <w:t>2 designs</w:t>
      </w:r>
      <w:r w:rsidR="00A852DF" w:rsidRPr="00042B51">
        <w:rPr>
          <w:sz w:val="22"/>
          <w:szCs w:val="22"/>
          <w:lang w:val="en-US"/>
        </w:rPr>
        <w:t xml:space="preserve"> (i.e., the four “core”</w:t>
      </w:r>
      <w:r w:rsidR="00644D5B" w:rsidRPr="00042B51">
        <w:rPr>
          <w:sz w:val="22"/>
          <w:szCs w:val="22"/>
          <w:lang w:val="en-US"/>
        </w:rPr>
        <w:t xml:space="preserve"> frames tested throughout this </w:t>
      </w:r>
      <w:r w:rsidR="00A852DF" w:rsidRPr="00042B51">
        <w:rPr>
          <w:sz w:val="22"/>
          <w:szCs w:val="22"/>
          <w:lang w:val="en-US"/>
        </w:rPr>
        <w:t>paper</w:t>
      </w:r>
      <w:r w:rsidR="00644D5B" w:rsidRPr="00042B51">
        <w:rPr>
          <w:sz w:val="22"/>
          <w:szCs w:val="22"/>
          <w:lang w:val="en-US"/>
        </w:rPr>
        <w:t>)</w:t>
      </w:r>
      <w:r w:rsidR="008B5F23" w:rsidRPr="00042B51">
        <w:rPr>
          <w:sz w:val="22"/>
          <w:szCs w:val="22"/>
          <w:lang w:val="en-US"/>
        </w:rPr>
        <w:t xml:space="preserve">. </w:t>
      </w:r>
    </w:p>
    <w:p w14:paraId="5D8C942B" w14:textId="77777777" w:rsidR="00BA4417" w:rsidRPr="00042B51" w:rsidRDefault="00175582" w:rsidP="00BA4417">
      <w:pPr>
        <w:pStyle w:val="Standard"/>
        <w:spacing w:line="360" w:lineRule="auto"/>
        <w:ind w:firstLine="720"/>
        <w:rPr>
          <w:sz w:val="22"/>
          <w:szCs w:val="22"/>
          <w:lang w:val="en-US"/>
        </w:rPr>
      </w:pPr>
      <w:r w:rsidRPr="00042B51">
        <w:rPr>
          <w:b/>
          <w:sz w:val="22"/>
          <w:szCs w:val="22"/>
          <w:lang w:val="en-US"/>
        </w:rPr>
        <w:t xml:space="preserve">Procedure. </w:t>
      </w:r>
      <w:r w:rsidR="00BA4417" w:rsidRPr="00042B51">
        <w:rPr>
          <w:sz w:val="22"/>
          <w:szCs w:val="22"/>
          <w:lang w:val="en-US"/>
        </w:rPr>
        <w:t xml:space="preserve">Participants were randomly assigned to one of the four core frames, or to the Middle zero frame. </w:t>
      </w:r>
      <w:r w:rsidR="001111B1" w:rsidRPr="00042B51">
        <w:rPr>
          <w:sz w:val="22"/>
          <w:szCs w:val="22"/>
          <w:lang w:val="en-US"/>
        </w:rPr>
        <w:t xml:space="preserve">They </w:t>
      </w:r>
      <w:r w:rsidR="002773A2" w:rsidRPr="00042B51">
        <w:rPr>
          <w:sz w:val="22"/>
          <w:szCs w:val="22"/>
          <w:lang w:val="en-US"/>
        </w:rPr>
        <w:t>made 15 hypothetical choices between smaller, sooner (</w:t>
      </w:r>
      <w:r w:rsidR="00AF40A8" w:rsidRPr="00042B51">
        <w:rPr>
          <w:i/>
          <w:sz w:val="22"/>
          <w:szCs w:val="22"/>
          <w:lang w:val="en-US"/>
        </w:rPr>
        <w:t>SS</w:t>
      </w:r>
      <w:r w:rsidR="002773A2" w:rsidRPr="00042B51">
        <w:rPr>
          <w:sz w:val="22"/>
          <w:szCs w:val="22"/>
          <w:lang w:val="en-US"/>
        </w:rPr>
        <w:t>)</w:t>
      </w:r>
      <w:r w:rsidR="00F90310" w:rsidRPr="00042B51">
        <w:rPr>
          <w:sz w:val="22"/>
          <w:szCs w:val="22"/>
          <w:lang w:val="en-US"/>
        </w:rPr>
        <w:t xml:space="preserve"> payments available today,</w:t>
      </w:r>
      <w:r w:rsidR="002773A2" w:rsidRPr="00042B51">
        <w:rPr>
          <w:sz w:val="22"/>
          <w:szCs w:val="22"/>
          <w:lang w:val="en-US"/>
        </w:rPr>
        <w:t xml:space="preserve"> and larger, later (</w:t>
      </w:r>
      <w:r w:rsidR="00AF40A8" w:rsidRPr="00042B51">
        <w:rPr>
          <w:i/>
          <w:sz w:val="22"/>
          <w:szCs w:val="22"/>
          <w:lang w:val="en-US"/>
        </w:rPr>
        <w:t>LL</w:t>
      </w:r>
      <w:r w:rsidR="002773A2" w:rsidRPr="00042B51">
        <w:rPr>
          <w:sz w:val="22"/>
          <w:szCs w:val="22"/>
          <w:lang w:val="en-US"/>
        </w:rPr>
        <w:t xml:space="preserve">) </w:t>
      </w:r>
      <w:r w:rsidR="00F90310" w:rsidRPr="00042B51">
        <w:rPr>
          <w:sz w:val="22"/>
          <w:szCs w:val="22"/>
          <w:lang w:val="en-US"/>
        </w:rPr>
        <w:t>ones</w:t>
      </w:r>
      <w:r w:rsidR="001111B1" w:rsidRPr="00042B51">
        <w:rPr>
          <w:sz w:val="22"/>
          <w:szCs w:val="22"/>
          <w:lang w:val="en-US"/>
        </w:rPr>
        <w:t xml:space="preserve">, with each pair of </w:t>
      </w:r>
      <w:r w:rsidR="00AE000E" w:rsidRPr="00042B51">
        <w:rPr>
          <w:sz w:val="22"/>
          <w:szCs w:val="22"/>
          <w:lang w:val="en-US"/>
        </w:rPr>
        <w:t>options</w:t>
      </w:r>
      <w:r w:rsidR="001111B1" w:rsidRPr="00042B51">
        <w:rPr>
          <w:sz w:val="22"/>
          <w:szCs w:val="22"/>
          <w:lang w:val="en-US"/>
        </w:rPr>
        <w:t xml:space="preserve"> presented </w:t>
      </w:r>
      <w:r w:rsidR="00AE000E" w:rsidRPr="00042B51">
        <w:rPr>
          <w:sz w:val="22"/>
          <w:szCs w:val="22"/>
          <w:lang w:val="en-US"/>
        </w:rPr>
        <w:t>in the</w:t>
      </w:r>
      <w:r w:rsidR="001111B1" w:rsidRPr="00042B51">
        <w:rPr>
          <w:sz w:val="22"/>
          <w:szCs w:val="22"/>
          <w:lang w:val="en-US"/>
        </w:rPr>
        <w:t xml:space="preserve"> assigned frame</w:t>
      </w:r>
      <w:r w:rsidR="002773A2" w:rsidRPr="00042B51">
        <w:rPr>
          <w:sz w:val="22"/>
          <w:szCs w:val="22"/>
          <w:lang w:val="en-US"/>
        </w:rPr>
        <w:t xml:space="preserve">. </w:t>
      </w:r>
      <w:r w:rsidR="00BA4417" w:rsidRPr="00042B51">
        <w:rPr>
          <w:sz w:val="22"/>
          <w:szCs w:val="22"/>
          <w:lang w:val="en-US"/>
        </w:rPr>
        <w:t>The</w:t>
      </w:r>
      <w:r w:rsidR="002773A2" w:rsidRPr="00042B51">
        <w:rPr>
          <w:sz w:val="22"/>
          <w:szCs w:val="22"/>
          <w:lang w:val="en-US"/>
        </w:rPr>
        <w:t>se</w:t>
      </w:r>
      <w:r w:rsidR="00BA4417" w:rsidRPr="00042B51">
        <w:rPr>
          <w:sz w:val="22"/>
          <w:szCs w:val="22"/>
          <w:lang w:val="en-US"/>
        </w:rPr>
        <w:t xml:space="preserve"> choice</w:t>
      </w:r>
      <w:r w:rsidR="001111B1" w:rsidRPr="00042B51">
        <w:rPr>
          <w:sz w:val="22"/>
          <w:szCs w:val="22"/>
          <w:lang w:val="en-US"/>
        </w:rPr>
        <w:t xml:space="preserve"> item</w:t>
      </w:r>
      <w:r w:rsidR="00BA4417" w:rsidRPr="00042B51">
        <w:rPr>
          <w:sz w:val="22"/>
          <w:szCs w:val="22"/>
          <w:lang w:val="en-US"/>
        </w:rPr>
        <w:t>s</w:t>
      </w:r>
      <w:r w:rsidR="00690A1A" w:rsidRPr="00042B51">
        <w:rPr>
          <w:sz w:val="22"/>
          <w:szCs w:val="22"/>
          <w:lang w:val="en-US"/>
        </w:rPr>
        <w:t xml:space="preserve">, </w:t>
      </w:r>
      <w:r w:rsidR="00AE000E" w:rsidRPr="00042B51">
        <w:rPr>
          <w:sz w:val="22"/>
          <w:szCs w:val="22"/>
          <w:lang w:val="en-US"/>
        </w:rPr>
        <w:t>shown</w:t>
      </w:r>
      <w:r w:rsidR="00690A1A" w:rsidRPr="00042B51">
        <w:rPr>
          <w:sz w:val="22"/>
          <w:szCs w:val="22"/>
          <w:lang w:val="en-US"/>
        </w:rPr>
        <w:t xml:space="preserve"> in the top half of Table </w:t>
      </w:r>
      <w:r w:rsidR="0056204F" w:rsidRPr="00042B51">
        <w:rPr>
          <w:sz w:val="22"/>
          <w:szCs w:val="22"/>
          <w:lang w:val="en-US"/>
        </w:rPr>
        <w:t>3</w:t>
      </w:r>
      <w:r w:rsidR="00690A1A" w:rsidRPr="00042B51">
        <w:rPr>
          <w:sz w:val="22"/>
          <w:szCs w:val="22"/>
          <w:lang w:val="en-US"/>
        </w:rPr>
        <w:t>,</w:t>
      </w:r>
      <w:r w:rsidR="00BA4417" w:rsidRPr="00042B51">
        <w:rPr>
          <w:sz w:val="22"/>
          <w:szCs w:val="22"/>
          <w:lang w:val="en-US"/>
        </w:rPr>
        <w:t xml:space="preserve"> were </w:t>
      </w:r>
      <w:r w:rsidR="00973376" w:rsidRPr="00042B51">
        <w:rPr>
          <w:sz w:val="22"/>
          <w:szCs w:val="22"/>
          <w:lang w:val="en-US"/>
        </w:rPr>
        <w:t>identical to</w:t>
      </w:r>
      <w:r w:rsidR="00BA4417" w:rsidRPr="00042B51">
        <w:rPr>
          <w:sz w:val="22"/>
          <w:szCs w:val="22"/>
          <w:lang w:val="en-US"/>
        </w:rPr>
        <w:t xml:space="preserve"> </w:t>
      </w:r>
      <w:r w:rsidR="00BD14B8" w:rsidRPr="00042B51">
        <w:rPr>
          <w:sz w:val="22"/>
          <w:szCs w:val="22"/>
          <w:lang w:val="en-US"/>
        </w:rPr>
        <w:t>those</w:t>
      </w:r>
      <w:r w:rsidR="004D61D4" w:rsidRPr="00042B51">
        <w:rPr>
          <w:sz w:val="22"/>
          <w:szCs w:val="22"/>
          <w:lang w:val="en-US"/>
        </w:rPr>
        <w:t xml:space="preserve"> tested by</w:t>
      </w:r>
      <w:r w:rsidR="00B45887" w:rsidRPr="00042B51">
        <w:rPr>
          <w:sz w:val="22"/>
          <w:szCs w:val="22"/>
          <w:lang w:val="en-US"/>
        </w:rPr>
        <w:t xml:space="preserve"> </w:t>
      </w:r>
      <w:r w:rsidR="00BA4417" w:rsidRPr="00042B51">
        <w:rPr>
          <w:sz w:val="22"/>
          <w:szCs w:val="22"/>
          <w:lang w:val="en-US"/>
        </w:rPr>
        <w:t>Magen et al.</w:t>
      </w:r>
      <w:r w:rsidR="00B45887" w:rsidRPr="00042B51">
        <w:rPr>
          <w:sz w:val="22"/>
          <w:szCs w:val="22"/>
          <w:lang w:val="en-US"/>
        </w:rPr>
        <w:t xml:space="preserve"> </w:t>
      </w:r>
      <w:r w:rsidR="00BA4417" w:rsidRPr="00042B51">
        <w:rPr>
          <w:sz w:val="22"/>
          <w:szCs w:val="22"/>
          <w:lang w:val="en-US"/>
        </w:rPr>
        <w:t>(2008</w:t>
      </w:r>
      <w:r w:rsidR="00FA4FC0" w:rsidRPr="00042B51">
        <w:rPr>
          <w:sz w:val="22"/>
          <w:szCs w:val="22"/>
          <w:lang w:val="en-US"/>
        </w:rPr>
        <w:t>)</w:t>
      </w:r>
      <w:r w:rsidR="00B45887" w:rsidRPr="00042B51">
        <w:rPr>
          <w:sz w:val="22"/>
          <w:szCs w:val="22"/>
          <w:lang w:val="en-US"/>
        </w:rPr>
        <w:t xml:space="preserve">, </w:t>
      </w:r>
      <w:r w:rsidR="00BD14B8" w:rsidRPr="00042B51">
        <w:rPr>
          <w:sz w:val="22"/>
          <w:szCs w:val="22"/>
          <w:lang w:val="en-US"/>
        </w:rPr>
        <w:t xml:space="preserve">except </w:t>
      </w:r>
      <w:r w:rsidR="00B45887" w:rsidRPr="00042B51">
        <w:rPr>
          <w:sz w:val="22"/>
          <w:szCs w:val="22"/>
          <w:lang w:val="en-US"/>
        </w:rPr>
        <w:t xml:space="preserve">with payoffs in sterling (£). </w:t>
      </w:r>
      <w:r w:rsidR="004B45F8" w:rsidRPr="00042B51">
        <w:rPr>
          <w:sz w:val="22"/>
          <w:szCs w:val="22"/>
          <w:lang w:val="en-US"/>
        </w:rPr>
        <w:t xml:space="preserve">As Table </w:t>
      </w:r>
      <w:r w:rsidR="0056204F" w:rsidRPr="00042B51">
        <w:rPr>
          <w:sz w:val="22"/>
          <w:szCs w:val="22"/>
          <w:lang w:val="en-US"/>
        </w:rPr>
        <w:t>3</w:t>
      </w:r>
      <w:r w:rsidR="004B45F8" w:rsidRPr="00042B51">
        <w:rPr>
          <w:sz w:val="22"/>
          <w:szCs w:val="22"/>
          <w:lang w:val="en-US"/>
        </w:rPr>
        <w:t xml:space="preserve"> shows, t</w:t>
      </w:r>
      <w:r w:rsidR="00B45887" w:rsidRPr="00042B51">
        <w:rPr>
          <w:sz w:val="22"/>
          <w:szCs w:val="22"/>
          <w:lang w:val="en-US"/>
        </w:rPr>
        <w:t>hese items</w:t>
      </w:r>
      <w:r w:rsidR="00FA4FC0" w:rsidRPr="00042B51">
        <w:rPr>
          <w:sz w:val="22"/>
          <w:szCs w:val="22"/>
          <w:lang w:val="en-US"/>
        </w:rPr>
        <w:t xml:space="preserve"> </w:t>
      </w:r>
      <w:r w:rsidR="004B45F8" w:rsidRPr="00042B51">
        <w:rPr>
          <w:sz w:val="22"/>
          <w:szCs w:val="22"/>
          <w:lang w:val="en-US"/>
        </w:rPr>
        <w:t xml:space="preserve">are characterized by </w:t>
      </w:r>
      <w:r w:rsidR="00BA4417" w:rsidRPr="00042B51">
        <w:rPr>
          <w:sz w:val="22"/>
          <w:szCs w:val="22"/>
          <w:lang w:val="en-US"/>
        </w:rPr>
        <w:t>small payments (ranging from £2 to £8.70)</w:t>
      </w:r>
      <w:r w:rsidR="00B45887" w:rsidRPr="00042B51">
        <w:rPr>
          <w:sz w:val="22"/>
          <w:szCs w:val="22"/>
          <w:lang w:val="en-US"/>
        </w:rPr>
        <w:t>,</w:t>
      </w:r>
      <w:r w:rsidR="00BA4417" w:rsidRPr="00042B51">
        <w:rPr>
          <w:sz w:val="22"/>
          <w:szCs w:val="22"/>
          <w:lang w:val="en-US"/>
        </w:rPr>
        <w:t xml:space="preserve"> </w:t>
      </w:r>
      <w:r w:rsidR="00A97AE4" w:rsidRPr="00042B51">
        <w:rPr>
          <w:sz w:val="22"/>
          <w:szCs w:val="22"/>
          <w:lang w:val="en-US"/>
        </w:rPr>
        <w:t xml:space="preserve">and the fact that </w:t>
      </w:r>
      <w:r w:rsidR="004B45F8" w:rsidRPr="00042B51">
        <w:rPr>
          <w:sz w:val="22"/>
          <w:szCs w:val="22"/>
          <w:lang w:val="en-US"/>
        </w:rPr>
        <w:t xml:space="preserve">the </w:t>
      </w:r>
      <w:r w:rsidR="004B45F8" w:rsidRPr="00042B51">
        <w:rPr>
          <w:i/>
          <w:sz w:val="22"/>
          <w:szCs w:val="22"/>
          <w:lang w:val="en-US"/>
        </w:rPr>
        <w:t>SS</w:t>
      </w:r>
      <w:r w:rsidR="004B45F8" w:rsidRPr="00042B51">
        <w:rPr>
          <w:sz w:val="22"/>
          <w:szCs w:val="22"/>
          <w:lang w:val="en-US"/>
        </w:rPr>
        <w:t xml:space="preserve"> </w:t>
      </w:r>
      <w:r w:rsidR="00B45887" w:rsidRPr="00042B51">
        <w:rPr>
          <w:sz w:val="22"/>
          <w:szCs w:val="22"/>
          <w:lang w:val="en-US"/>
        </w:rPr>
        <w:t xml:space="preserve">option </w:t>
      </w:r>
      <w:r w:rsidR="004B45F8" w:rsidRPr="00042B51">
        <w:rPr>
          <w:sz w:val="22"/>
          <w:szCs w:val="22"/>
          <w:lang w:val="en-US"/>
        </w:rPr>
        <w:t xml:space="preserve">is </w:t>
      </w:r>
      <w:r w:rsidR="00BA4417" w:rsidRPr="00042B51">
        <w:rPr>
          <w:sz w:val="22"/>
          <w:szCs w:val="22"/>
          <w:lang w:val="en-US"/>
        </w:rPr>
        <w:lastRenderedPageBreak/>
        <w:t xml:space="preserve">available “today” </w:t>
      </w:r>
      <w:r w:rsidR="00A97AE4" w:rsidRPr="00042B51">
        <w:rPr>
          <w:sz w:val="22"/>
          <w:szCs w:val="22"/>
          <w:lang w:val="en-US"/>
        </w:rPr>
        <w:t>(i.e., never delayed)</w:t>
      </w:r>
      <w:r w:rsidR="00BA4417" w:rsidRPr="00042B51">
        <w:rPr>
          <w:sz w:val="22"/>
          <w:szCs w:val="22"/>
          <w:lang w:val="en-US"/>
        </w:rPr>
        <w:t>. From here on</w:t>
      </w:r>
      <w:r w:rsidR="00B45887" w:rsidRPr="00042B51">
        <w:rPr>
          <w:sz w:val="22"/>
          <w:szCs w:val="22"/>
          <w:lang w:val="en-US"/>
        </w:rPr>
        <w:t>,</w:t>
      </w:r>
      <w:r w:rsidR="00BA4417" w:rsidRPr="00042B51">
        <w:rPr>
          <w:sz w:val="22"/>
          <w:szCs w:val="22"/>
          <w:lang w:val="en-US"/>
        </w:rPr>
        <w:t xml:space="preserve"> we </w:t>
      </w:r>
      <w:r w:rsidR="00B45887" w:rsidRPr="00042B51">
        <w:rPr>
          <w:sz w:val="22"/>
          <w:szCs w:val="22"/>
          <w:lang w:val="en-US"/>
        </w:rPr>
        <w:t>refer to</w:t>
      </w:r>
      <w:r w:rsidR="00BA4417" w:rsidRPr="00042B51">
        <w:rPr>
          <w:sz w:val="22"/>
          <w:szCs w:val="22"/>
          <w:lang w:val="en-US"/>
        </w:rPr>
        <w:t xml:space="preserve"> these</w:t>
      </w:r>
      <w:r w:rsidR="004B45F8" w:rsidRPr="00042B51">
        <w:rPr>
          <w:sz w:val="22"/>
          <w:szCs w:val="22"/>
          <w:lang w:val="en-US"/>
        </w:rPr>
        <w:t xml:space="preserve"> choice items</w:t>
      </w:r>
      <w:r w:rsidR="00BA4417" w:rsidRPr="00042B51">
        <w:rPr>
          <w:sz w:val="22"/>
          <w:szCs w:val="22"/>
          <w:lang w:val="en-US"/>
        </w:rPr>
        <w:t xml:space="preserve"> </w:t>
      </w:r>
      <w:r w:rsidR="00B45887" w:rsidRPr="00042B51">
        <w:rPr>
          <w:sz w:val="22"/>
          <w:szCs w:val="22"/>
          <w:lang w:val="en-US"/>
        </w:rPr>
        <w:t xml:space="preserve">as </w:t>
      </w:r>
      <w:r w:rsidR="00BA4417" w:rsidRPr="00042B51">
        <w:rPr>
          <w:sz w:val="22"/>
          <w:szCs w:val="22"/>
          <w:lang w:val="en-US"/>
        </w:rPr>
        <w:t>the “Magen” items.</w:t>
      </w:r>
    </w:p>
    <w:p w14:paraId="751D2796" w14:textId="77777777" w:rsidR="00B45887" w:rsidRPr="00042B51" w:rsidRDefault="00B45887" w:rsidP="00BA4417">
      <w:pPr>
        <w:pStyle w:val="Standard"/>
        <w:spacing w:line="360" w:lineRule="auto"/>
        <w:jc w:val="center"/>
        <w:rPr>
          <w:sz w:val="22"/>
          <w:szCs w:val="22"/>
          <w:lang w:val="en-US"/>
        </w:rPr>
      </w:pPr>
    </w:p>
    <w:p w14:paraId="7A8489E5" w14:textId="77777777" w:rsidR="00BA4417" w:rsidRPr="00042B51" w:rsidRDefault="00BA4417" w:rsidP="00BA4417">
      <w:pPr>
        <w:pStyle w:val="Standard"/>
        <w:spacing w:line="360" w:lineRule="auto"/>
        <w:jc w:val="center"/>
        <w:rPr>
          <w:sz w:val="22"/>
          <w:szCs w:val="22"/>
          <w:lang w:val="en-US"/>
        </w:rPr>
      </w:pPr>
      <w:r w:rsidRPr="00042B51">
        <w:rPr>
          <w:sz w:val="22"/>
          <w:szCs w:val="22"/>
          <w:lang w:val="en-US"/>
        </w:rPr>
        <w:t xml:space="preserve">[TABLE </w:t>
      </w:r>
      <w:r w:rsidR="00DA5C8B" w:rsidRPr="00042B51">
        <w:rPr>
          <w:sz w:val="22"/>
          <w:szCs w:val="22"/>
          <w:lang w:val="en-US"/>
        </w:rPr>
        <w:t>3</w:t>
      </w:r>
      <w:r w:rsidRPr="00042B51">
        <w:rPr>
          <w:sz w:val="22"/>
          <w:szCs w:val="22"/>
          <w:lang w:val="en-US"/>
        </w:rPr>
        <w:t xml:space="preserve"> ABOUT HERE]</w:t>
      </w:r>
    </w:p>
    <w:p w14:paraId="49AAFF51" w14:textId="77777777" w:rsidR="00B45887" w:rsidRPr="00042B51" w:rsidRDefault="00B45887" w:rsidP="00BA4417">
      <w:pPr>
        <w:pStyle w:val="Standard"/>
        <w:spacing w:line="360" w:lineRule="auto"/>
        <w:jc w:val="center"/>
        <w:rPr>
          <w:sz w:val="22"/>
          <w:szCs w:val="22"/>
          <w:lang w:val="en-US"/>
        </w:rPr>
      </w:pPr>
    </w:p>
    <w:p w14:paraId="40119A45" w14:textId="77777777" w:rsidR="0008281D" w:rsidRPr="00042B51" w:rsidRDefault="001060E0" w:rsidP="003439EC">
      <w:pPr>
        <w:pStyle w:val="Standard"/>
        <w:spacing w:line="360" w:lineRule="auto"/>
        <w:ind w:firstLine="567"/>
        <w:rPr>
          <w:sz w:val="22"/>
          <w:szCs w:val="22"/>
          <w:lang w:val="en-US"/>
        </w:rPr>
      </w:pPr>
      <w:r w:rsidRPr="00042B51">
        <w:rPr>
          <w:sz w:val="22"/>
          <w:szCs w:val="22"/>
          <w:lang w:val="en-US"/>
        </w:rPr>
        <w:t xml:space="preserve">The choice items were presented individually (i.e., one pair of options at a time) and their ordering was randomized for each person. </w:t>
      </w:r>
      <w:r w:rsidR="00BD14B8" w:rsidRPr="00042B51">
        <w:rPr>
          <w:sz w:val="22"/>
          <w:szCs w:val="22"/>
          <w:lang w:val="en-US"/>
        </w:rPr>
        <w:t>O</w:t>
      </w:r>
      <w:r w:rsidR="00042AC4" w:rsidRPr="00042B51">
        <w:rPr>
          <w:sz w:val="22"/>
          <w:szCs w:val="22"/>
          <w:lang w:val="en-US"/>
        </w:rPr>
        <w:t>ptions were presented vertically (as Magen et al. had done</w:t>
      </w:r>
      <w:r w:rsidR="006762B2" w:rsidRPr="00042B51">
        <w:rPr>
          <w:sz w:val="22"/>
          <w:szCs w:val="22"/>
          <w:lang w:val="en-US"/>
        </w:rPr>
        <w:t>;</w:t>
      </w:r>
      <w:r w:rsidR="00042AC4" w:rsidRPr="00042B51">
        <w:rPr>
          <w:sz w:val="22"/>
          <w:szCs w:val="22"/>
          <w:lang w:val="en-US"/>
        </w:rPr>
        <w:t xml:space="preserve"> see </w:t>
      </w:r>
      <w:r w:rsidR="006762B2" w:rsidRPr="00042B51">
        <w:rPr>
          <w:sz w:val="22"/>
          <w:szCs w:val="22"/>
          <w:lang w:val="en-US"/>
        </w:rPr>
        <w:t xml:space="preserve">the top part of </w:t>
      </w:r>
      <w:r w:rsidR="00042AC4" w:rsidRPr="00042B51">
        <w:rPr>
          <w:sz w:val="22"/>
          <w:szCs w:val="22"/>
          <w:lang w:val="en-US"/>
        </w:rPr>
        <w:t>Figure 1)</w:t>
      </w:r>
      <w:r w:rsidR="00BD14B8" w:rsidRPr="00042B51">
        <w:rPr>
          <w:sz w:val="22"/>
          <w:szCs w:val="22"/>
          <w:lang w:val="en-US"/>
        </w:rPr>
        <w:t xml:space="preserve"> for half the respondents</w:t>
      </w:r>
      <w:r w:rsidR="00042AC4" w:rsidRPr="00042B51">
        <w:rPr>
          <w:sz w:val="22"/>
          <w:szCs w:val="22"/>
          <w:lang w:val="en-US"/>
        </w:rPr>
        <w:t xml:space="preserve">, and </w:t>
      </w:r>
      <w:r w:rsidR="00001F1F" w:rsidRPr="00042B51">
        <w:rPr>
          <w:sz w:val="22"/>
          <w:szCs w:val="22"/>
          <w:lang w:val="en-US"/>
        </w:rPr>
        <w:t>horizontally</w:t>
      </w:r>
      <w:r w:rsidR="0008281D" w:rsidRPr="00042B51">
        <w:rPr>
          <w:sz w:val="22"/>
          <w:szCs w:val="22"/>
          <w:lang w:val="en-US"/>
        </w:rPr>
        <w:t xml:space="preserve"> (with </w:t>
      </w:r>
      <w:r w:rsidR="00AF40A8" w:rsidRPr="00042B51">
        <w:rPr>
          <w:i/>
          <w:sz w:val="22"/>
          <w:szCs w:val="22"/>
          <w:lang w:val="en-US"/>
        </w:rPr>
        <w:t>SS</w:t>
      </w:r>
      <w:r w:rsidR="00ED6DB0" w:rsidRPr="00042B51">
        <w:rPr>
          <w:sz w:val="22"/>
          <w:szCs w:val="22"/>
          <w:lang w:val="en-US"/>
        </w:rPr>
        <w:t xml:space="preserve"> </w:t>
      </w:r>
      <w:r w:rsidR="00114541" w:rsidRPr="00042B51">
        <w:rPr>
          <w:sz w:val="22"/>
          <w:szCs w:val="22"/>
          <w:lang w:val="en-US"/>
        </w:rPr>
        <w:t xml:space="preserve">appearing </w:t>
      </w:r>
      <w:r w:rsidR="00ED6DB0" w:rsidRPr="00042B51">
        <w:rPr>
          <w:sz w:val="22"/>
          <w:szCs w:val="22"/>
          <w:lang w:val="en-US"/>
        </w:rPr>
        <w:t xml:space="preserve">to the left of </w:t>
      </w:r>
      <w:r w:rsidR="00AF40A8" w:rsidRPr="00042B51">
        <w:rPr>
          <w:i/>
          <w:sz w:val="22"/>
          <w:szCs w:val="22"/>
          <w:lang w:val="en-US"/>
        </w:rPr>
        <w:t>LL</w:t>
      </w:r>
      <w:r w:rsidR="006762B2" w:rsidRPr="00042B51">
        <w:rPr>
          <w:sz w:val="22"/>
          <w:szCs w:val="22"/>
          <w:lang w:val="en-US"/>
        </w:rPr>
        <w:t>; see the bottom part of Figure 1</w:t>
      </w:r>
      <w:r w:rsidR="00042AC4" w:rsidRPr="00042B51">
        <w:rPr>
          <w:sz w:val="22"/>
          <w:szCs w:val="22"/>
          <w:lang w:val="en-US"/>
        </w:rPr>
        <w:t>)</w:t>
      </w:r>
      <w:r w:rsidR="00BD14B8" w:rsidRPr="00042B51">
        <w:rPr>
          <w:sz w:val="22"/>
          <w:szCs w:val="22"/>
          <w:lang w:val="en-US"/>
        </w:rPr>
        <w:t xml:space="preserve"> for the other half</w:t>
      </w:r>
      <w:r w:rsidR="0008281D" w:rsidRPr="00042B51">
        <w:rPr>
          <w:sz w:val="22"/>
          <w:szCs w:val="22"/>
          <w:lang w:val="en-US"/>
        </w:rPr>
        <w:t xml:space="preserve">. This </w:t>
      </w:r>
      <w:r w:rsidR="00471818" w:rsidRPr="00042B51">
        <w:rPr>
          <w:sz w:val="22"/>
          <w:szCs w:val="22"/>
          <w:lang w:val="en-US"/>
        </w:rPr>
        <w:t>allowed us</w:t>
      </w:r>
      <w:r w:rsidR="0008281D" w:rsidRPr="00042B51">
        <w:rPr>
          <w:sz w:val="22"/>
          <w:szCs w:val="22"/>
          <w:lang w:val="en-US"/>
        </w:rPr>
        <w:t xml:space="preserve"> to </w:t>
      </w:r>
      <w:r w:rsidR="00001F1F" w:rsidRPr="00042B51">
        <w:rPr>
          <w:sz w:val="22"/>
          <w:szCs w:val="22"/>
          <w:lang w:val="en-US"/>
        </w:rPr>
        <w:t xml:space="preserve">test </w:t>
      </w:r>
      <w:r w:rsidR="00B45887" w:rsidRPr="00042B51">
        <w:rPr>
          <w:sz w:val="22"/>
          <w:szCs w:val="22"/>
          <w:lang w:val="en-US"/>
        </w:rPr>
        <w:t xml:space="preserve">whether </w:t>
      </w:r>
      <w:r w:rsidR="0008281D" w:rsidRPr="00042B51">
        <w:rPr>
          <w:sz w:val="22"/>
          <w:szCs w:val="22"/>
          <w:lang w:val="en-US"/>
        </w:rPr>
        <w:t xml:space="preserve">the </w:t>
      </w:r>
      <w:r w:rsidR="00E94FC5" w:rsidRPr="00042B51">
        <w:rPr>
          <w:sz w:val="22"/>
          <w:szCs w:val="22"/>
          <w:lang w:val="en-US"/>
        </w:rPr>
        <w:t>Hidden zero</w:t>
      </w:r>
      <w:r w:rsidR="0008281D" w:rsidRPr="00042B51">
        <w:rPr>
          <w:sz w:val="22"/>
          <w:szCs w:val="22"/>
          <w:lang w:val="en-US"/>
        </w:rPr>
        <w:t xml:space="preserve"> effect </w:t>
      </w:r>
      <w:r w:rsidR="00BB6E83" w:rsidRPr="00042B51">
        <w:rPr>
          <w:sz w:val="22"/>
          <w:szCs w:val="22"/>
          <w:lang w:val="en-US"/>
        </w:rPr>
        <w:t>was</w:t>
      </w:r>
      <w:r w:rsidR="0008281D" w:rsidRPr="00042B51">
        <w:rPr>
          <w:sz w:val="22"/>
          <w:szCs w:val="22"/>
          <w:lang w:val="en-US"/>
        </w:rPr>
        <w:t xml:space="preserve"> due to the visual alignment of payoffs</w:t>
      </w:r>
      <w:r w:rsidR="002773A2" w:rsidRPr="00042B51">
        <w:rPr>
          <w:sz w:val="22"/>
          <w:szCs w:val="22"/>
          <w:lang w:val="en-US"/>
        </w:rPr>
        <w:t xml:space="preserve"> across time</w:t>
      </w:r>
      <w:r w:rsidR="0008281D" w:rsidRPr="00042B51">
        <w:rPr>
          <w:sz w:val="22"/>
          <w:szCs w:val="22"/>
          <w:lang w:val="en-US"/>
        </w:rPr>
        <w:t xml:space="preserve"> in the </w:t>
      </w:r>
      <w:r w:rsidR="00001F1F" w:rsidRPr="00042B51">
        <w:rPr>
          <w:sz w:val="22"/>
          <w:szCs w:val="22"/>
          <w:lang w:val="en-US"/>
        </w:rPr>
        <w:t xml:space="preserve">Explicit </w:t>
      </w:r>
      <w:r w:rsidR="0008281D" w:rsidRPr="00042B51">
        <w:rPr>
          <w:sz w:val="22"/>
          <w:szCs w:val="22"/>
          <w:lang w:val="en-US"/>
        </w:rPr>
        <w:t>zero (but not the</w:t>
      </w:r>
      <w:r w:rsidR="00E94FC5" w:rsidRPr="00042B51">
        <w:rPr>
          <w:sz w:val="22"/>
          <w:szCs w:val="22"/>
          <w:lang w:val="en-US"/>
        </w:rPr>
        <w:t xml:space="preserve"> Hidden zero</w:t>
      </w:r>
      <w:r w:rsidR="0008281D" w:rsidRPr="00042B51">
        <w:rPr>
          <w:sz w:val="22"/>
          <w:szCs w:val="22"/>
          <w:lang w:val="en-US"/>
        </w:rPr>
        <w:t xml:space="preserve">) </w:t>
      </w:r>
      <w:r w:rsidR="00001F1F" w:rsidRPr="00042B51">
        <w:rPr>
          <w:sz w:val="22"/>
          <w:szCs w:val="22"/>
          <w:lang w:val="en-US"/>
        </w:rPr>
        <w:t>frame</w:t>
      </w:r>
      <w:r w:rsidR="0008281D" w:rsidRPr="00042B51">
        <w:rPr>
          <w:sz w:val="22"/>
          <w:szCs w:val="22"/>
          <w:lang w:val="en-US"/>
        </w:rPr>
        <w:t xml:space="preserve">. </w:t>
      </w:r>
    </w:p>
    <w:p w14:paraId="7E582CB8" w14:textId="77777777" w:rsidR="00E94A91" w:rsidRPr="00042B51" w:rsidRDefault="00E94A91" w:rsidP="003439EC">
      <w:pPr>
        <w:pStyle w:val="Standard"/>
        <w:spacing w:line="360" w:lineRule="auto"/>
        <w:ind w:firstLine="567"/>
        <w:rPr>
          <w:b/>
          <w:sz w:val="22"/>
          <w:szCs w:val="22"/>
          <w:lang w:val="en-US"/>
        </w:rPr>
      </w:pPr>
      <w:r w:rsidRPr="00042B51">
        <w:rPr>
          <w:sz w:val="22"/>
          <w:szCs w:val="22"/>
          <w:lang w:val="en-US"/>
        </w:rPr>
        <w:t xml:space="preserve">In all conditions, </w:t>
      </w:r>
      <w:r w:rsidR="00880C77" w:rsidRPr="00042B51">
        <w:rPr>
          <w:sz w:val="22"/>
          <w:szCs w:val="22"/>
          <w:lang w:val="en-US"/>
        </w:rPr>
        <w:t>our measure of patience (</w:t>
      </w:r>
      <w:r w:rsidRPr="00042B51">
        <w:rPr>
          <w:sz w:val="22"/>
          <w:szCs w:val="22"/>
          <w:lang w:val="en-US"/>
        </w:rPr>
        <w:t>the</w:t>
      </w:r>
      <w:r w:rsidR="00880C77" w:rsidRPr="00042B51">
        <w:rPr>
          <w:sz w:val="22"/>
          <w:szCs w:val="22"/>
          <w:lang w:val="en-US"/>
        </w:rPr>
        <w:t xml:space="preserve"> </w:t>
      </w:r>
      <w:r w:rsidRPr="00042B51">
        <w:rPr>
          <w:sz w:val="22"/>
          <w:szCs w:val="22"/>
          <w:lang w:val="en-US"/>
        </w:rPr>
        <w:t>dependent variable</w:t>
      </w:r>
      <w:r w:rsidR="00880C77" w:rsidRPr="00042B51">
        <w:rPr>
          <w:sz w:val="22"/>
          <w:szCs w:val="22"/>
          <w:lang w:val="en-US"/>
        </w:rPr>
        <w:t>)</w:t>
      </w:r>
      <w:r w:rsidR="000E2CA6" w:rsidRPr="00042B51">
        <w:rPr>
          <w:sz w:val="22"/>
          <w:szCs w:val="22"/>
          <w:lang w:val="en-US"/>
        </w:rPr>
        <w:t xml:space="preserve"> </w:t>
      </w:r>
      <w:r w:rsidRPr="00042B51">
        <w:rPr>
          <w:sz w:val="22"/>
          <w:szCs w:val="22"/>
          <w:lang w:val="en-US"/>
        </w:rPr>
        <w:t xml:space="preserve">was the proportion of </w:t>
      </w:r>
      <w:r w:rsidR="00AF40A8" w:rsidRPr="00042B51">
        <w:rPr>
          <w:i/>
          <w:sz w:val="22"/>
          <w:szCs w:val="22"/>
          <w:lang w:val="en-US"/>
        </w:rPr>
        <w:t>LL</w:t>
      </w:r>
      <w:r w:rsidRPr="00042B51">
        <w:rPr>
          <w:sz w:val="22"/>
          <w:szCs w:val="22"/>
          <w:lang w:val="en-US"/>
        </w:rPr>
        <w:t xml:space="preserve"> choices. </w:t>
      </w:r>
    </w:p>
    <w:p w14:paraId="17B87F04" w14:textId="77777777" w:rsidR="00B45887" w:rsidRPr="00042B51" w:rsidRDefault="00B45887" w:rsidP="00037EEA">
      <w:pPr>
        <w:pStyle w:val="Standard"/>
        <w:spacing w:line="360" w:lineRule="auto"/>
        <w:jc w:val="center"/>
        <w:rPr>
          <w:sz w:val="22"/>
          <w:szCs w:val="22"/>
          <w:lang w:val="en-US"/>
        </w:rPr>
      </w:pPr>
    </w:p>
    <w:p w14:paraId="1BED6CC9" w14:textId="77777777" w:rsidR="009919D4" w:rsidRPr="00042B51" w:rsidRDefault="009C505F" w:rsidP="00037EEA">
      <w:pPr>
        <w:pStyle w:val="Standard"/>
        <w:spacing w:line="360" w:lineRule="auto"/>
        <w:jc w:val="center"/>
        <w:rPr>
          <w:sz w:val="22"/>
          <w:szCs w:val="22"/>
          <w:lang w:val="en-US"/>
        </w:rPr>
      </w:pPr>
      <w:r w:rsidRPr="00042B51">
        <w:rPr>
          <w:sz w:val="22"/>
          <w:szCs w:val="22"/>
          <w:lang w:val="en-US"/>
        </w:rPr>
        <w:t>[</w:t>
      </w:r>
      <w:r w:rsidR="009919D4" w:rsidRPr="00042B51">
        <w:rPr>
          <w:sz w:val="22"/>
          <w:szCs w:val="22"/>
          <w:lang w:val="en-US"/>
        </w:rPr>
        <w:t>FIGURE 1 ABOUT HERE</w:t>
      </w:r>
      <w:r w:rsidRPr="00042B51">
        <w:rPr>
          <w:sz w:val="22"/>
          <w:szCs w:val="22"/>
          <w:lang w:val="en-US"/>
        </w:rPr>
        <w:t>]</w:t>
      </w:r>
    </w:p>
    <w:p w14:paraId="7E731490" w14:textId="77777777" w:rsidR="00DB259C" w:rsidRPr="00042B51" w:rsidRDefault="00DB259C" w:rsidP="00037EEA">
      <w:pPr>
        <w:pStyle w:val="Standard"/>
        <w:spacing w:line="360" w:lineRule="auto"/>
        <w:ind w:firstLine="720"/>
        <w:rPr>
          <w:sz w:val="22"/>
          <w:szCs w:val="22"/>
          <w:lang w:val="en-US"/>
        </w:rPr>
      </w:pPr>
    </w:p>
    <w:p w14:paraId="1FE8C556" w14:textId="77777777" w:rsidR="00175582" w:rsidRPr="00042B51" w:rsidRDefault="00417E38" w:rsidP="00175582">
      <w:pPr>
        <w:pStyle w:val="Standard"/>
        <w:spacing w:line="360" w:lineRule="auto"/>
        <w:rPr>
          <w:b/>
          <w:sz w:val="22"/>
          <w:szCs w:val="22"/>
          <w:lang w:val="en-US"/>
        </w:rPr>
      </w:pPr>
      <w:r w:rsidRPr="00042B51">
        <w:rPr>
          <w:sz w:val="22"/>
          <w:szCs w:val="22"/>
          <w:lang w:val="en-US"/>
        </w:rPr>
        <w:t xml:space="preserve"> </w:t>
      </w:r>
      <w:r w:rsidR="0008281D" w:rsidRPr="00042B51">
        <w:rPr>
          <w:b/>
          <w:sz w:val="22"/>
          <w:szCs w:val="22"/>
          <w:lang w:val="en-US"/>
        </w:rPr>
        <w:t>Results</w:t>
      </w:r>
      <w:r w:rsidR="00EC31F6" w:rsidRPr="00042B51">
        <w:rPr>
          <w:b/>
          <w:sz w:val="22"/>
          <w:szCs w:val="22"/>
          <w:lang w:val="en-US"/>
        </w:rPr>
        <w:t xml:space="preserve"> </w:t>
      </w:r>
    </w:p>
    <w:p w14:paraId="3FE732CF" w14:textId="77777777" w:rsidR="0008281D" w:rsidRPr="00042B51" w:rsidRDefault="008330B5" w:rsidP="00037EEA">
      <w:pPr>
        <w:pStyle w:val="Standard"/>
        <w:spacing w:line="360" w:lineRule="auto"/>
        <w:ind w:firstLine="720"/>
        <w:rPr>
          <w:sz w:val="22"/>
          <w:szCs w:val="22"/>
          <w:lang w:val="en-US"/>
        </w:rPr>
      </w:pPr>
      <w:r w:rsidRPr="00042B51">
        <w:rPr>
          <w:sz w:val="22"/>
          <w:szCs w:val="22"/>
          <w:lang w:val="en-US"/>
        </w:rPr>
        <w:t>Patience was unaffected by whether options were presented vertically or horizontally.</w:t>
      </w:r>
      <w:r w:rsidR="006D4DC8" w:rsidRPr="00042B51">
        <w:rPr>
          <w:b/>
          <w:sz w:val="22"/>
          <w:szCs w:val="22"/>
          <w:lang w:val="en-US"/>
        </w:rPr>
        <w:t xml:space="preserve"> </w:t>
      </w:r>
      <w:r w:rsidR="006D4DC8" w:rsidRPr="00042B51">
        <w:rPr>
          <w:sz w:val="22"/>
          <w:szCs w:val="22"/>
          <w:lang w:val="en-US"/>
        </w:rPr>
        <w:t>This was</w:t>
      </w:r>
      <w:r w:rsidR="00631BF8" w:rsidRPr="00042B51">
        <w:rPr>
          <w:sz w:val="22"/>
          <w:szCs w:val="22"/>
          <w:lang w:val="en-US"/>
        </w:rPr>
        <w:t xml:space="preserve"> </w:t>
      </w:r>
      <w:r w:rsidR="0008281D" w:rsidRPr="00042B51">
        <w:rPr>
          <w:sz w:val="22"/>
          <w:szCs w:val="22"/>
          <w:lang w:val="en-US"/>
        </w:rPr>
        <w:t>confirmed by a 5 (</w:t>
      </w:r>
      <w:r w:rsidR="00AD0909" w:rsidRPr="00042B51">
        <w:rPr>
          <w:sz w:val="22"/>
          <w:szCs w:val="22"/>
          <w:lang w:val="en-US"/>
        </w:rPr>
        <w:t>z</w:t>
      </w:r>
      <w:r w:rsidR="00D81B73" w:rsidRPr="00042B51">
        <w:rPr>
          <w:sz w:val="22"/>
          <w:szCs w:val="22"/>
          <w:lang w:val="en-US"/>
        </w:rPr>
        <w:t>ero f</w:t>
      </w:r>
      <w:r w:rsidR="0008281D" w:rsidRPr="00042B51">
        <w:rPr>
          <w:sz w:val="22"/>
          <w:szCs w:val="22"/>
          <w:lang w:val="en-US"/>
        </w:rPr>
        <w:t>ram</w:t>
      </w:r>
      <w:r w:rsidR="006F4205" w:rsidRPr="00042B51">
        <w:rPr>
          <w:sz w:val="22"/>
          <w:szCs w:val="22"/>
          <w:lang w:val="en-US"/>
        </w:rPr>
        <w:t>e</w:t>
      </w:r>
      <w:r w:rsidR="0008281D" w:rsidRPr="00042B51">
        <w:rPr>
          <w:sz w:val="22"/>
          <w:szCs w:val="22"/>
          <w:lang w:val="en-US"/>
        </w:rPr>
        <w:t>) by 2 (</w:t>
      </w:r>
      <w:r w:rsidR="00AD0909" w:rsidRPr="00042B51">
        <w:rPr>
          <w:sz w:val="22"/>
          <w:szCs w:val="22"/>
          <w:lang w:val="en-US"/>
        </w:rPr>
        <w:t>p</w:t>
      </w:r>
      <w:r w:rsidR="0008281D" w:rsidRPr="00042B51">
        <w:rPr>
          <w:sz w:val="22"/>
          <w:szCs w:val="22"/>
          <w:lang w:val="en-US"/>
        </w:rPr>
        <w:t>resentation format</w:t>
      </w:r>
      <w:r w:rsidR="00AD0909" w:rsidRPr="00042B51">
        <w:rPr>
          <w:sz w:val="22"/>
          <w:szCs w:val="22"/>
          <w:lang w:val="en-US"/>
        </w:rPr>
        <w:t>: vertical vs. horizontal</w:t>
      </w:r>
      <w:r w:rsidR="0008281D" w:rsidRPr="00042B51">
        <w:rPr>
          <w:sz w:val="22"/>
          <w:szCs w:val="22"/>
          <w:lang w:val="en-US"/>
        </w:rPr>
        <w:t>) ANOVA, which revealed neither a main effect of format (</w:t>
      </w:r>
      <w:r w:rsidR="0008281D" w:rsidRPr="00042B51">
        <w:rPr>
          <w:i/>
          <w:sz w:val="22"/>
          <w:szCs w:val="22"/>
          <w:lang w:val="en-US"/>
        </w:rPr>
        <w:t>F</w:t>
      </w:r>
      <w:r w:rsidR="00583F72" w:rsidRPr="00042B51">
        <w:rPr>
          <w:sz w:val="22"/>
          <w:szCs w:val="22"/>
          <w:lang w:val="en-US"/>
        </w:rPr>
        <w:t xml:space="preserve">(1, </w:t>
      </w:r>
      <w:r w:rsidR="00402122" w:rsidRPr="00042B51">
        <w:rPr>
          <w:sz w:val="22"/>
          <w:szCs w:val="22"/>
          <w:lang w:val="en-US"/>
        </w:rPr>
        <w:t>700</w:t>
      </w:r>
      <w:r w:rsidR="00583F72" w:rsidRPr="00042B51">
        <w:rPr>
          <w:sz w:val="22"/>
          <w:szCs w:val="22"/>
          <w:lang w:val="en-US"/>
        </w:rPr>
        <w:t>) = .</w:t>
      </w:r>
      <w:r w:rsidR="00402122" w:rsidRPr="00042B51">
        <w:rPr>
          <w:sz w:val="22"/>
          <w:szCs w:val="22"/>
          <w:lang w:val="en-US"/>
        </w:rPr>
        <w:t>21</w:t>
      </w:r>
      <w:r w:rsidR="0008281D" w:rsidRPr="00042B51">
        <w:rPr>
          <w:sz w:val="22"/>
          <w:szCs w:val="22"/>
          <w:lang w:val="en-US"/>
        </w:rPr>
        <w:t>), nor a</w:t>
      </w:r>
      <w:r w:rsidR="00BD14B8" w:rsidRPr="00042B51">
        <w:rPr>
          <w:sz w:val="22"/>
          <w:szCs w:val="22"/>
          <w:lang w:val="en-US"/>
        </w:rPr>
        <w:t xml:space="preserve"> frame by format</w:t>
      </w:r>
      <w:r w:rsidR="0008281D" w:rsidRPr="00042B51">
        <w:rPr>
          <w:sz w:val="22"/>
          <w:szCs w:val="22"/>
          <w:lang w:val="en-US"/>
        </w:rPr>
        <w:t xml:space="preserve"> inter</w:t>
      </w:r>
      <w:r w:rsidR="006F4205" w:rsidRPr="00042B51">
        <w:rPr>
          <w:sz w:val="22"/>
          <w:szCs w:val="22"/>
          <w:lang w:val="en-US"/>
        </w:rPr>
        <w:t xml:space="preserve">action </w:t>
      </w:r>
      <w:r w:rsidR="0008281D" w:rsidRPr="00042B51">
        <w:rPr>
          <w:sz w:val="22"/>
          <w:szCs w:val="22"/>
          <w:lang w:val="en-US"/>
        </w:rPr>
        <w:t>(</w:t>
      </w:r>
      <w:r w:rsidR="0008281D" w:rsidRPr="00042B51">
        <w:rPr>
          <w:i/>
          <w:sz w:val="22"/>
          <w:szCs w:val="22"/>
          <w:lang w:val="en-US"/>
        </w:rPr>
        <w:t>F</w:t>
      </w:r>
      <w:r w:rsidR="0008281D" w:rsidRPr="00042B51">
        <w:rPr>
          <w:sz w:val="22"/>
          <w:szCs w:val="22"/>
          <w:lang w:val="en-US"/>
        </w:rPr>
        <w:t xml:space="preserve">(4, </w:t>
      </w:r>
      <w:r w:rsidR="00402122" w:rsidRPr="00042B51">
        <w:rPr>
          <w:sz w:val="22"/>
          <w:szCs w:val="22"/>
          <w:lang w:val="en-US"/>
        </w:rPr>
        <w:t>700</w:t>
      </w:r>
      <w:r w:rsidR="0008281D" w:rsidRPr="00042B51">
        <w:rPr>
          <w:sz w:val="22"/>
          <w:szCs w:val="22"/>
          <w:lang w:val="en-US"/>
        </w:rPr>
        <w:t xml:space="preserve">) </w:t>
      </w:r>
      <w:r w:rsidR="00A61CF6" w:rsidRPr="00042B51">
        <w:rPr>
          <w:sz w:val="22"/>
          <w:szCs w:val="22"/>
          <w:lang w:val="en-US"/>
        </w:rPr>
        <w:t>=</w:t>
      </w:r>
      <w:r w:rsidR="0008281D" w:rsidRPr="00042B51">
        <w:rPr>
          <w:sz w:val="22"/>
          <w:szCs w:val="22"/>
          <w:lang w:val="en-US"/>
        </w:rPr>
        <w:t xml:space="preserve"> .</w:t>
      </w:r>
      <w:r w:rsidR="00402122" w:rsidRPr="00042B51">
        <w:rPr>
          <w:sz w:val="22"/>
          <w:szCs w:val="22"/>
          <w:lang w:val="en-US"/>
        </w:rPr>
        <w:t>63</w:t>
      </w:r>
      <w:r w:rsidR="0008281D" w:rsidRPr="00042B51">
        <w:rPr>
          <w:sz w:val="22"/>
          <w:szCs w:val="22"/>
          <w:lang w:val="en-US"/>
        </w:rPr>
        <w:t xml:space="preserve">). The </w:t>
      </w:r>
      <w:r w:rsidR="004D04D9" w:rsidRPr="00042B51">
        <w:rPr>
          <w:sz w:val="22"/>
          <w:szCs w:val="22"/>
          <w:lang w:val="en-US"/>
        </w:rPr>
        <w:t>main</w:t>
      </w:r>
      <w:r w:rsidR="0008281D" w:rsidRPr="00042B51">
        <w:rPr>
          <w:sz w:val="22"/>
          <w:szCs w:val="22"/>
          <w:lang w:val="en-US"/>
        </w:rPr>
        <w:t xml:space="preserve"> effect of</w:t>
      </w:r>
      <w:r w:rsidR="00CE6316" w:rsidRPr="00042B51">
        <w:rPr>
          <w:sz w:val="22"/>
          <w:szCs w:val="22"/>
          <w:lang w:val="en-US"/>
        </w:rPr>
        <w:t xml:space="preserve"> zero</w:t>
      </w:r>
      <w:r w:rsidR="0008281D" w:rsidRPr="00042B51">
        <w:rPr>
          <w:sz w:val="22"/>
          <w:szCs w:val="22"/>
          <w:lang w:val="en-US"/>
        </w:rPr>
        <w:t xml:space="preserve"> </w:t>
      </w:r>
      <w:r w:rsidR="00D81B73" w:rsidRPr="00042B51">
        <w:rPr>
          <w:sz w:val="22"/>
          <w:szCs w:val="22"/>
          <w:lang w:val="en-US"/>
        </w:rPr>
        <w:t>f</w:t>
      </w:r>
      <w:r w:rsidR="006F4205" w:rsidRPr="00042B51">
        <w:rPr>
          <w:sz w:val="22"/>
          <w:szCs w:val="22"/>
          <w:lang w:val="en-US"/>
        </w:rPr>
        <w:t>rame</w:t>
      </w:r>
      <w:r w:rsidR="00BD14B8" w:rsidRPr="00042B51">
        <w:rPr>
          <w:sz w:val="22"/>
          <w:szCs w:val="22"/>
          <w:lang w:val="en-US"/>
        </w:rPr>
        <w:t xml:space="preserve"> was</w:t>
      </w:r>
      <w:r w:rsidR="0008281D" w:rsidRPr="00042B51">
        <w:rPr>
          <w:sz w:val="22"/>
          <w:szCs w:val="22"/>
          <w:lang w:val="en-US"/>
        </w:rPr>
        <w:t xml:space="preserve">, however, highly significant, </w:t>
      </w:r>
      <w:r w:rsidR="0008281D" w:rsidRPr="00042B51">
        <w:rPr>
          <w:i/>
          <w:sz w:val="22"/>
          <w:szCs w:val="22"/>
          <w:lang w:val="en-US"/>
        </w:rPr>
        <w:t>F</w:t>
      </w:r>
      <w:r w:rsidR="0008281D" w:rsidRPr="00042B51">
        <w:rPr>
          <w:sz w:val="22"/>
          <w:szCs w:val="22"/>
          <w:lang w:val="en-US"/>
        </w:rPr>
        <w:t>(4,</w:t>
      </w:r>
      <w:r w:rsidR="000E4F9B" w:rsidRPr="00042B51">
        <w:rPr>
          <w:sz w:val="22"/>
          <w:szCs w:val="22"/>
          <w:lang w:val="en-US"/>
        </w:rPr>
        <w:t xml:space="preserve"> </w:t>
      </w:r>
      <w:r w:rsidR="00402122" w:rsidRPr="00042B51">
        <w:rPr>
          <w:sz w:val="22"/>
          <w:szCs w:val="22"/>
          <w:lang w:val="en-US"/>
        </w:rPr>
        <w:t>700</w:t>
      </w:r>
      <w:r w:rsidR="0008281D" w:rsidRPr="00042B51">
        <w:rPr>
          <w:sz w:val="22"/>
          <w:szCs w:val="22"/>
          <w:lang w:val="en-US"/>
        </w:rPr>
        <w:t>)</w:t>
      </w:r>
      <w:r w:rsidR="000E4F9B" w:rsidRPr="00042B51">
        <w:rPr>
          <w:sz w:val="22"/>
          <w:szCs w:val="22"/>
          <w:lang w:val="en-US"/>
        </w:rPr>
        <w:t xml:space="preserve"> </w:t>
      </w:r>
      <w:r w:rsidR="0008281D" w:rsidRPr="00042B51">
        <w:rPr>
          <w:sz w:val="22"/>
          <w:szCs w:val="22"/>
          <w:lang w:val="en-US"/>
        </w:rPr>
        <w:t>=</w:t>
      </w:r>
      <w:r w:rsidR="000E4F9B" w:rsidRPr="00042B51">
        <w:rPr>
          <w:sz w:val="22"/>
          <w:szCs w:val="22"/>
          <w:lang w:val="en-US"/>
        </w:rPr>
        <w:t xml:space="preserve"> </w:t>
      </w:r>
      <w:r w:rsidR="00A61CF6" w:rsidRPr="00042B51">
        <w:rPr>
          <w:sz w:val="22"/>
          <w:szCs w:val="22"/>
          <w:lang w:val="en-US"/>
        </w:rPr>
        <w:t>9</w:t>
      </w:r>
      <w:r w:rsidR="0008281D" w:rsidRPr="00042B51">
        <w:rPr>
          <w:sz w:val="22"/>
          <w:szCs w:val="22"/>
          <w:lang w:val="en-US"/>
        </w:rPr>
        <w:t>.</w:t>
      </w:r>
      <w:r w:rsidR="00402122" w:rsidRPr="00042B51">
        <w:rPr>
          <w:sz w:val="22"/>
          <w:szCs w:val="22"/>
          <w:lang w:val="en-US"/>
        </w:rPr>
        <w:t>74</w:t>
      </w:r>
      <w:r w:rsidR="0008281D" w:rsidRPr="00042B51">
        <w:rPr>
          <w:sz w:val="22"/>
          <w:szCs w:val="22"/>
          <w:lang w:val="en-US"/>
        </w:rPr>
        <w:t xml:space="preserve">, </w:t>
      </w:r>
      <w:r w:rsidR="0008281D" w:rsidRPr="00042B51">
        <w:rPr>
          <w:i/>
          <w:sz w:val="22"/>
          <w:szCs w:val="22"/>
          <w:lang w:val="en-US"/>
        </w:rPr>
        <w:t>p</w:t>
      </w:r>
      <w:r w:rsidR="0008281D" w:rsidRPr="00042B51">
        <w:rPr>
          <w:sz w:val="22"/>
          <w:szCs w:val="22"/>
          <w:lang w:val="en-US"/>
        </w:rPr>
        <w:t xml:space="preserve"> &lt;</w:t>
      </w:r>
      <w:r w:rsidR="00C91F75" w:rsidRPr="00042B51">
        <w:rPr>
          <w:sz w:val="22"/>
          <w:szCs w:val="22"/>
          <w:lang w:val="en-US"/>
        </w:rPr>
        <w:t xml:space="preserve"> </w:t>
      </w:r>
      <w:r w:rsidR="0008281D" w:rsidRPr="00042B51">
        <w:rPr>
          <w:sz w:val="22"/>
          <w:szCs w:val="22"/>
          <w:lang w:val="en-US"/>
        </w:rPr>
        <w:t>.</w:t>
      </w:r>
      <w:r w:rsidR="006F1CC8" w:rsidRPr="00042B51">
        <w:rPr>
          <w:sz w:val="22"/>
          <w:szCs w:val="22"/>
          <w:lang w:val="en-US"/>
        </w:rPr>
        <w:t>0</w:t>
      </w:r>
      <w:r w:rsidR="0008281D" w:rsidRPr="00042B51">
        <w:rPr>
          <w:sz w:val="22"/>
          <w:szCs w:val="22"/>
          <w:lang w:val="en-US"/>
        </w:rPr>
        <w:t>001,</w:t>
      </w:r>
      <w:r w:rsidR="00BB1DCF" w:rsidRPr="00042B51">
        <w:rPr>
          <w:sz w:val="22"/>
          <w:szCs w:val="22"/>
          <w:lang w:val="en-US"/>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08281D" w:rsidRPr="00042B51">
        <w:rPr>
          <w:sz w:val="22"/>
          <w:szCs w:val="22"/>
          <w:lang w:val="en-US"/>
        </w:rPr>
        <w:t xml:space="preserve"> </w:t>
      </w:r>
      <w:r w:rsidR="00583F72" w:rsidRPr="00042B51">
        <w:rPr>
          <w:sz w:val="22"/>
          <w:szCs w:val="22"/>
          <w:lang w:val="en-US"/>
        </w:rPr>
        <w:t>= .05</w:t>
      </w:r>
      <w:r w:rsidR="0008281D" w:rsidRPr="00042B51">
        <w:rPr>
          <w:sz w:val="22"/>
          <w:szCs w:val="22"/>
          <w:lang w:val="en-US"/>
        </w:rPr>
        <w:t>.</w:t>
      </w:r>
      <w:r w:rsidR="00E9262A" w:rsidRPr="00042B51">
        <w:rPr>
          <w:sz w:val="22"/>
          <w:szCs w:val="22"/>
          <w:lang w:val="en-US"/>
        </w:rPr>
        <w:t xml:space="preserve"> </w:t>
      </w:r>
      <w:r w:rsidR="00BD14B8" w:rsidRPr="00042B51">
        <w:rPr>
          <w:sz w:val="22"/>
          <w:szCs w:val="22"/>
          <w:lang w:val="en-US"/>
        </w:rPr>
        <w:t>W</w:t>
      </w:r>
      <w:r w:rsidR="00D102B1" w:rsidRPr="00042B51">
        <w:rPr>
          <w:sz w:val="22"/>
          <w:szCs w:val="22"/>
          <w:lang w:val="en-US"/>
        </w:rPr>
        <w:t>e</w:t>
      </w:r>
      <w:r w:rsidR="00207F2D" w:rsidRPr="00042B51">
        <w:rPr>
          <w:sz w:val="22"/>
          <w:szCs w:val="22"/>
          <w:lang w:val="en-US"/>
        </w:rPr>
        <w:t xml:space="preserve"> therefore</w:t>
      </w:r>
      <w:r w:rsidR="00D102B1" w:rsidRPr="00042B51">
        <w:rPr>
          <w:sz w:val="22"/>
          <w:szCs w:val="22"/>
          <w:lang w:val="en-US"/>
        </w:rPr>
        <w:t xml:space="preserve"> collapse</w:t>
      </w:r>
      <w:r w:rsidR="00BD14B8" w:rsidRPr="00042B51">
        <w:rPr>
          <w:sz w:val="22"/>
          <w:szCs w:val="22"/>
          <w:lang w:val="en-US"/>
        </w:rPr>
        <w:t>d</w:t>
      </w:r>
      <w:r w:rsidR="00D102B1" w:rsidRPr="00042B51">
        <w:rPr>
          <w:sz w:val="22"/>
          <w:szCs w:val="22"/>
          <w:lang w:val="en-US"/>
        </w:rPr>
        <w:t xml:space="preserve"> across presentation format (</w:t>
      </w:r>
      <w:r w:rsidR="001140EE" w:rsidRPr="00042B51">
        <w:rPr>
          <w:sz w:val="22"/>
          <w:szCs w:val="22"/>
          <w:lang w:val="en-US"/>
        </w:rPr>
        <w:t>vertical</w:t>
      </w:r>
      <w:r w:rsidR="00D102B1" w:rsidRPr="00042B51">
        <w:rPr>
          <w:sz w:val="22"/>
          <w:szCs w:val="22"/>
          <w:lang w:val="en-US"/>
        </w:rPr>
        <w:t xml:space="preserve"> vs</w:t>
      </w:r>
      <w:r w:rsidR="00207F2D" w:rsidRPr="00042B51">
        <w:rPr>
          <w:sz w:val="22"/>
          <w:szCs w:val="22"/>
          <w:lang w:val="en-US"/>
        </w:rPr>
        <w:t>.</w:t>
      </w:r>
      <w:r w:rsidR="00D102B1" w:rsidRPr="00042B51">
        <w:rPr>
          <w:sz w:val="22"/>
          <w:szCs w:val="22"/>
          <w:lang w:val="en-US"/>
        </w:rPr>
        <w:t xml:space="preserve"> horizontal) and focus</w:t>
      </w:r>
      <w:r w:rsidR="00BD14B8" w:rsidRPr="00042B51">
        <w:rPr>
          <w:sz w:val="22"/>
          <w:szCs w:val="22"/>
          <w:lang w:val="en-US"/>
        </w:rPr>
        <w:t>ed</w:t>
      </w:r>
      <w:r w:rsidR="00D102B1" w:rsidRPr="00042B51">
        <w:rPr>
          <w:sz w:val="22"/>
          <w:szCs w:val="22"/>
          <w:lang w:val="en-US"/>
        </w:rPr>
        <w:t xml:space="preserve"> </w:t>
      </w:r>
      <w:r w:rsidR="00BD14B8" w:rsidRPr="00042B51">
        <w:rPr>
          <w:sz w:val="22"/>
          <w:szCs w:val="22"/>
          <w:lang w:val="en-US"/>
        </w:rPr>
        <w:t>our analyses</w:t>
      </w:r>
      <w:r w:rsidR="00D102B1" w:rsidRPr="00042B51">
        <w:rPr>
          <w:sz w:val="22"/>
          <w:szCs w:val="22"/>
          <w:lang w:val="en-US"/>
        </w:rPr>
        <w:t xml:space="preserve"> </w:t>
      </w:r>
      <w:r w:rsidR="00BD14B8" w:rsidRPr="00042B51">
        <w:rPr>
          <w:sz w:val="22"/>
          <w:szCs w:val="22"/>
          <w:lang w:val="en-US"/>
        </w:rPr>
        <w:t>on</w:t>
      </w:r>
      <w:r w:rsidR="00D102B1" w:rsidRPr="00042B51">
        <w:rPr>
          <w:sz w:val="22"/>
          <w:szCs w:val="22"/>
          <w:lang w:val="en-US"/>
        </w:rPr>
        <w:t xml:space="preserve"> </w:t>
      </w:r>
      <w:r w:rsidR="00207F2D" w:rsidRPr="00042B51">
        <w:rPr>
          <w:sz w:val="22"/>
          <w:szCs w:val="22"/>
          <w:lang w:val="en-US"/>
        </w:rPr>
        <w:t xml:space="preserve">the </w:t>
      </w:r>
      <w:r w:rsidR="00D81B73" w:rsidRPr="00042B51">
        <w:rPr>
          <w:sz w:val="22"/>
          <w:szCs w:val="22"/>
          <w:lang w:val="en-US"/>
        </w:rPr>
        <w:t xml:space="preserve">zero </w:t>
      </w:r>
      <w:r w:rsidR="00207F2D" w:rsidRPr="00042B51">
        <w:rPr>
          <w:sz w:val="22"/>
          <w:szCs w:val="22"/>
          <w:lang w:val="en-US"/>
        </w:rPr>
        <w:t>frames</w:t>
      </w:r>
      <w:r w:rsidR="00BB1DCF" w:rsidRPr="00042B51">
        <w:rPr>
          <w:sz w:val="22"/>
          <w:szCs w:val="22"/>
          <w:lang w:val="en-US"/>
        </w:rPr>
        <w:t xml:space="preserve">. </w:t>
      </w:r>
    </w:p>
    <w:p w14:paraId="2394FC61" w14:textId="77777777" w:rsidR="000B2CE6" w:rsidRPr="00042B51" w:rsidRDefault="00207F2D" w:rsidP="00037EEA">
      <w:pPr>
        <w:pStyle w:val="Standard"/>
        <w:spacing w:line="360" w:lineRule="auto"/>
        <w:ind w:firstLine="720"/>
        <w:rPr>
          <w:sz w:val="22"/>
          <w:szCs w:val="22"/>
          <w:lang w:val="en-US"/>
        </w:rPr>
      </w:pPr>
      <w:r w:rsidRPr="00042B51">
        <w:rPr>
          <w:sz w:val="22"/>
          <w:szCs w:val="22"/>
          <w:lang w:val="en-US"/>
        </w:rPr>
        <w:t xml:space="preserve">First, we examined the Middle zero frame: </w:t>
      </w:r>
      <w:r w:rsidR="000D7D5A" w:rsidRPr="00042B51">
        <w:rPr>
          <w:sz w:val="22"/>
          <w:szCs w:val="22"/>
          <w:lang w:val="en-US"/>
        </w:rPr>
        <w:t>P</w:t>
      </w:r>
      <w:r w:rsidR="0008281D" w:rsidRPr="00042B51">
        <w:rPr>
          <w:sz w:val="22"/>
          <w:szCs w:val="22"/>
          <w:lang w:val="en-US"/>
        </w:rPr>
        <w:t xml:space="preserve">atience was virtually identical across the </w:t>
      </w:r>
      <w:r w:rsidR="005800BB" w:rsidRPr="00042B51">
        <w:rPr>
          <w:sz w:val="22"/>
          <w:szCs w:val="22"/>
          <w:lang w:val="en-US"/>
        </w:rPr>
        <w:t xml:space="preserve">Middle </w:t>
      </w:r>
      <w:r w:rsidR="0008281D" w:rsidRPr="00042B51">
        <w:rPr>
          <w:sz w:val="22"/>
          <w:szCs w:val="22"/>
          <w:lang w:val="en-US"/>
        </w:rPr>
        <w:t xml:space="preserve">zero and </w:t>
      </w:r>
      <w:r w:rsidR="005800BB" w:rsidRPr="00042B51">
        <w:rPr>
          <w:sz w:val="22"/>
          <w:szCs w:val="22"/>
          <w:lang w:val="en-US"/>
        </w:rPr>
        <w:t xml:space="preserve">Hidden </w:t>
      </w:r>
      <w:r w:rsidR="0008281D" w:rsidRPr="00042B51">
        <w:rPr>
          <w:sz w:val="22"/>
          <w:szCs w:val="22"/>
          <w:lang w:val="en-US"/>
        </w:rPr>
        <w:t>zero frames (51% vs. 5</w:t>
      </w:r>
      <w:r w:rsidR="00ED3FE7" w:rsidRPr="00042B51">
        <w:rPr>
          <w:sz w:val="22"/>
          <w:szCs w:val="22"/>
          <w:lang w:val="en-US"/>
        </w:rPr>
        <w:t>2</w:t>
      </w:r>
      <w:r w:rsidR="0008281D" w:rsidRPr="00042B51">
        <w:rPr>
          <w:sz w:val="22"/>
          <w:szCs w:val="22"/>
          <w:lang w:val="en-US"/>
        </w:rPr>
        <w:t xml:space="preserve">% </w:t>
      </w:r>
      <w:r w:rsidR="00AF40A8" w:rsidRPr="00042B51">
        <w:rPr>
          <w:i/>
          <w:sz w:val="22"/>
          <w:szCs w:val="22"/>
          <w:lang w:val="en-US"/>
        </w:rPr>
        <w:t>LL</w:t>
      </w:r>
      <w:r w:rsidR="005D3D48" w:rsidRPr="00042B51">
        <w:rPr>
          <w:i/>
          <w:sz w:val="22"/>
          <w:szCs w:val="22"/>
          <w:lang w:val="en-US"/>
        </w:rPr>
        <w:t xml:space="preserve"> </w:t>
      </w:r>
      <w:r w:rsidR="0008281D" w:rsidRPr="00042B51">
        <w:rPr>
          <w:sz w:val="22"/>
          <w:szCs w:val="22"/>
          <w:lang w:val="en-US"/>
        </w:rPr>
        <w:t xml:space="preserve">choices, </w:t>
      </w:r>
      <w:r w:rsidR="0008281D" w:rsidRPr="00042B51">
        <w:rPr>
          <w:i/>
          <w:sz w:val="22"/>
          <w:szCs w:val="22"/>
          <w:lang w:val="en-US"/>
        </w:rPr>
        <w:t>t</w:t>
      </w:r>
      <w:r w:rsidR="0008281D" w:rsidRPr="00042B51">
        <w:rPr>
          <w:sz w:val="22"/>
          <w:szCs w:val="22"/>
          <w:lang w:val="en-US"/>
        </w:rPr>
        <w:t xml:space="preserve"> &lt; .</w:t>
      </w:r>
      <w:r w:rsidR="00ED3FE7" w:rsidRPr="00042B51">
        <w:rPr>
          <w:sz w:val="22"/>
          <w:szCs w:val="22"/>
          <w:lang w:val="en-US"/>
        </w:rPr>
        <w:t>2</w:t>
      </w:r>
      <w:r w:rsidR="0008281D" w:rsidRPr="00042B51">
        <w:rPr>
          <w:sz w:val="22"/>
          <w:szCs w:val="22"/>
          <w:lang w:val="en-US"/>
        </w:rPr>
        <w:t>7</w:t>
      </w:r>
      <w:r w:rsidR="00912BA2" w:rsidRPr="00042B51">
        <w:rPr>
          <w:sz w:val="22"/>
          <w:szCs w:val="22"/>
          <w:lang w:val="en-US"/>
        </w:rPr>
        <w:t xml:space="preserve">). </w:t>
      </w:r>
      <w:r w:rsidR="00DA1210" w:rsidRPr="00042B51">
        <w:rPr>
          <w:sz w:val="22"/>
          <w:szCs w:val="22"/>
          <w:lang w:val="en-US"/>
        </w:rPr>
        <w:t>This rules out the</w:t>
      </w:r>
      <w:r w:rsidR="00AD55DC" w:rsidRPr="00042B51">
        <w:rPr>
          <w:sz w:val="22"/>
          <w:szCs w:val="22"/>
          <w:lang w:val="en-US"/>
        </w:rPr>
        <w:t xml:space="preserve"> sequence-preference and </w:t>
      </w:r>
      <w:r w:rsidR="00E50D14" w:rsidRPr="00042B51">
        <w:rPr>
          <w:sz w:val="22"/>
          <w:szCs w:val="22"/>
          <w:lang w:val="en-US"/>
        </w:rPr>
        <w:t>numerical</w:t>
      </w:r>
      <w:r w:rsidR="00AD55DC" w:rsidRPr="00042B51">
        <w:rPr>
          <w:sz w:val="22"/>
          <w:szCs w:val="22"/>
          <w:lang w:val="en-US"/>
        </w:rPr>
        <w:t xml:space="preserve"> contrast explanations, which both predict greater patience in the Middle zero frame, but not the </w:t>
      </w:r>
      <w:r w:rsidR="008D791F" w:rsidRPr="00042B51">
        <w:rPr>
          <w:sz w:val="22"/>
          <w:szCs w:val="22"/>
          <w:lang w:val="en-US"/>
        </w:rPr>
        <w:t>asymmetric subjective opportunity cost hypothesis</w:t>
      </w:r>
      <w:r w:rsidR="00AD55DC" w:rsidRPr="00042B51">
        <w:rPr>
          <w:sz w:val="22"/>
          <w:szCs w:val="22"/>
          <w:lang w:val="en-US"/>
        </w:rPr>
        <w:t>, which does not predict a Middle zero effect</w:t>
      </w:r>
      <w:r w:rsidR="00811FA6" w:rsidRPr="00042B51">
        <w:rPr>
          <w:sz w:val="22"/>
          <w:szCs w:val="22"/>
          <w:lang w:val="en-US"/>
        </w:rPr>
        <w:t xml:space="preserve">. </w:t>
      </w:r>
    </w:p>
    <w:p w14:paraId="25A2CC2A" w14:textId="77777777" w:rsidR="00E65DB7" w:rsidRPr="00042B51" w:rsidRDefault="00AD55DC" w:rsidP="00037EEA">
      <w:pPr>
        <w:pStyle w:val="Standard"/>
        <w:spacing w:line="360" w:lineRule="auto"/>
        <w:ind w:firstLine="720"/>
        <w:rPr>
          <w:sz w:val="22"/>
          <w:szCs w:val="22"/>
          <w:lang w:val="en-US"/>
        </w:rPr>
      </w:pPr>
      <w:r w:rsidRPr="00042B51">
        <w:rPr>
          <w:sz w:val="22"/>
          <w:szCs w:val="22"/>
          <w:lang w:val="en-US"/>
        </w:rPr>
        <w:t xml:space="preserve">Next, </w:t>
      </w:r>
      <w:r w:rsidR="00DA1210" w:rsidRPr="00042B51">
        <w:rPr>
          <w:sz w:val="22"/>
          <w:szCs w:val="22"/>
          <w:lang w:val="en-US"/>
        </w:rPr>
        <w:t xml:space="preserve">as depicted in Figure 2, </w:t>
      </w:r>
      <w:r w:rsidRPr="00042B51">
        <w:rPr>
          <w:sz w:val="22"/>
          <w:szCs w:val="22"/>
          <w:lang w:val="en-US"/>
        </w:rPr>
        <w:t xml:space="preserve">we compared </w:t>
      </w:r>
      <w:r w:rsidR="0054681B" w:rsidRPr="00042B51">
        <w:rPr>
          <w:sz w:val="22"/>
          <w:szCs w:val="22"/>
          <w:lang w:val="en-US"/>
        </w:rPr>
        <w:t>patience in the</w:t>
      </w:r>
      <w:r w:rsidRPr="00042B51">
        <w:rPr>
          <w:sz w:val="22"/>
          <w:szCs w:val="22"/>
          <w:lang w:val="en-US"/>
        </w:rPr>
        <w:t xml:space="preserve"> four core frames</w:t>
      </w:r>
      <w:r w:rsidR="0054681B" w:rsidRPr="00042B51">
        <w:rPr>
          <w:sz w:val="22"/>
          <w:szCs w:val="22"/>
          <w:lang w:val="en-US"/>
        </w:rPr>
        <w:t xml:space="preserve">. </w:t>
      </w:r>
      <w:r w:rsidR="00D9600A" w:rsidRPr="00042B51">
        <w:rPr>
          <w:sz w:val="22"/>
          <w:szCs w:val="22"/>
          <w:lang w:val="en-US"/>
        </w:rPr>
        <w:t xml:space="preserve">We obtained </w:t>
      </w:r>
      <w:r w:rsidR="00631BF8" w:rsidRPr="00042B51">
        <w:rPr>
          <w:sz w:val="22"/>
          <w:szCs w:val="22"/>
          <w:lang w:val="en-US"/>
        </w:rPr>
        <w:t>the</w:t>
      </w:r>
      <w:r w:rsidR="00FC4627" w:rsidRPr="00042B51">
        <w:rPr>
          <w:sz w:val="22"/>
          <w:szCs w:val="22"/>
          <w:lang w:val="en-US"/>
        </w:rPr>
        <w:t xml:space="preserve"> original</w:t>
      </w:r>
      <w:r w:rsidR="00E94FC5" w:rsidRPr="00042B51">
        <w:rPr>
          <w:sz w:val="22"/>
          <w:szCs w:val="22"/>
          <w:lang w:val="en-US"/>
        </w:rPr>
        <w:t xml:space="preserve"> </w:t>
      </w:r>
      <w:r w:rsidR="00821DA5" w:rsidRPr="00042B51">
        <w:rPr>
          <w:sz w:val="22"/>
          <w:szCs w:val="22"/>
          <w:lang w:val="en-US"/>
        </w:rPr>
        <w:t>finding</w:t>
      </w:r>
      <w:r w:rsidR="0054681B" w:rsidRPr="00042B51">
        <w:rPr>
          <w:sz w:val="22"/>
          <w:szCs w:val="22"/>
          <w:lang w:val="en-US"/>
        </w:rPr>
        <w:t xml:space="preserve"> </w:t>
      </w:r>
      <w:r w:rsidR="00DA1210" w:rsidRPr="00042B51">
        <w:rPr>
          <w:sz w:val="22"/>
          <w:szCs w:val="22"/>
          <w:lang w:val="en-US"/>
        </w:rPr>
        <w:t xml:space="preserve">of </w:t>
      </w:r>
      <w:r w:rsidR="00631BF8" w:rsidRPr="00042B51">
        <w:rPr>
          <w:sz w:val="22"/>
          <w:szCs w:val="22"/>
          <w:lang w:val="en-US"/>
        </w:rPr>
        <w:t>much</w:t>
      </w:r>
      <w:r w:rsidR="00FC4627" w:rsidRPr="00042B51">
        <w:rPr>
          <w:sz w:val="22"/>
          <w:szCs w:val="22"/>
          <w:lang w:val="en-US"/>
        </w:rPr>
        <w:t xml:space="preserve"> </w:t>
      </w:r>
      <w:r w:rsidR="006F4205" w:rsidRPr="00042B51">
        <w:rPr>
          <w:sz w:val="22"/>
          <w:szCs w:val="22"/>
          <w:lang w:val="en-US"/>
        </w:rPr>
        <w:t>greater</w:t>
      </w:r>
      <w:r w:rsidR="00FC4627" w:rsidRPr="00042B51">
        <w:rPr>
          <w:sz w:val="22"/>
          <w:szCs w:val="22"/>
          <w:lang w:val="en-US"/>
        </w:rPr>
        <w:t xml:space="preserve"> patience in the </w:t>
      </w:r>
      <w:r w:rsidR="00E65DB7" w:rsidRPr="00042B51">
        <w:rPr>
          <w:sz w:val="22"/>
          <w:szCs w:val="22"/>
          <w:lang w:val="en-US"/>
        </w:rPr>
        <w:t xml:space="preserve">Explicit </w:t>
      </w:r>
      <w:r w:rsidR="00FC4627" w:rsidRPr="00042B51">
        <w:rPr>
          <w:sz w:val="22"/>
          <w:szCs w:val="22"/>
          <w:lang w:val="en-US"/>
        </w:rPr>
        <w:t>zero than the</w:t>
      </w:r>
      <w:r w:rsidR="00E94FC5" w:rsidRPr="00042B51">
        <w:rPr>
          <w:sz w:val="22"/>
          <w:szCs w:val="22"/>
          <w:lang w:val="en-US"/>
        </w:rPr>
        <w:t xml:space="preserve"> Hidden zero</w:t>
      </w:r>
      <w:r w:rsidR="00FC4627" w:rsidRPr="00042B51">
        <w:rPr>
          <w:sz w:val="22"/>
          <w:szCs w:val="22"/>
          <w:lang w:val="en-US"/>
        </w:rPr>
        <w:t xml:space="preserve"> frame (6</w:t>
      </w:r>
      <w:r w:rsidR="00ED3FE7" w:rsidRPr="00042B51">
        <w:rPr>
          <w:sz w:val="22"/>
          <w:szCs w:val="22"/>
          <w:lang w:val="en-US"/>
        </w:rPr>
        <w:t>5</w:t>
      </w:r>
      <w:r w:rsidR="00FC4627" w:rsidRPr="00042B51">
        <w:rPr>
          <w:sz w:val="22"/>
          <w:szCs w:val="22"/>
          <w:lang w:val="en-US"/>
        </w:rPr>
        <w:t>% vs</w:t>
      </w:r>
      <w:r w:rsidR="001A5E29" w:rsidRPr="00042B51">
        <w:rPr>
          <w:sz w:val="22"/>
          <w:szCs w:val="22"/>
          <w:lang w:val="en-US"/>
        </w:rPr>
        <w:t>.</w:t>
      </w:r>
      <w:r w:rsidR="00FC4627" w:rsidRPr="00042B51">
        <w:rPr>
          <w:sz w:val="22"/>
          <w:szCs w:val="22"/>
          <w:lang w:val="en-US"/>
        </w:rPr>
        <w:t xml:space="preserve"> 5</w:t>
      </w:r>
      <w:r w:rsidR="00ED3FE7" w:rsidRPr="00042B51">
        <w:rPr>
          <w:sz w:val="22"/>
          <w:szCs w:val="22"/>
          <w:lang w:val="en-US"/>
        </w:rPr>
        <w:t>2</w:t>
      </w:r>
      <w:r w:rsidR="00FC4627" w:rsidRPr="00042B51">
        <w:rPr>
          <w:sz w:val="22"/>
          <w:szCs w:val="22"/>
          <w:lang w:val="en-US"/>
        </w:rPr>
        <w:t>%</w:t>
      </w:r>
      <w:r w:rsidR="00144225" w:rsidRPr="00042B51">
        <w:rPr>
          <w:sz w:val="22"/>
          <w:szCs w:val="22"/>
          <w:lang w:val="en-US"/>
        </w:rPr>
        <w:t xml:space="preserve"> </w:t>
      </w:r>
      <w:r w:rsidR="00AF40A8" w:rsidRPr="00042B51">
        <w:rPr>
          <w:i/>
          <w:sz w:val="22"/>
          <w:szCs w:val="22"/>
          <w:lang w:val="en-US"/>
        </w:rPr>
        <w:t>LL</w:t>
      </w:r>
      <w:r w:rsidR="005D3D48" w:rsidRPr="00042B51">
        <w:rPr>
          <w:i/>
          <w:sz w:val="22"/>
          <w:szCs w:val="22"/>
          <w:lang w:val="en-US"/>
        </w:rPr>
        <w:t xml:space="preserve"> </w:t>
      </w:r>
      <w:r w:rsidR="00144225" w:rsidRPr="00042B51">
        <w:rPr>
          <w:sz w:val="22"/>
          <w:szCs w:val="22"/>
          <w:lang w:val="en-US"/>
        </w:rPr>
        <w:t>choices</w:t>
      </w:r>
      <w:r w:rsidR="008E7E8C" w:rsidRPr="00042B51">
        <w:rPr>
          <w:sz w:val="22"/>
          <w:szCs w:val="22"/>
          <w:lang w:val="en-US"/>
        </w:rPr>
        <w:t xml:space="preserve">, </w:t>
      </w:r>
      <w:r w:rsidR="00FC4627" w:rsidRPr="00042B51">
        <w:rPr>
          <w:i/>
          <w:sz w:val="22"/>
          <w:szCs w:val="22"/>
          <w:lang w:val="en-US"/>
        </w:rPr>
        <w:t>t</w:t>
      </w:r>
      <w:r w:rsidR="008E7E8C" w:rsidRPr="00042B51">
        <w:rPr>
          <w:sz w:val="22"/>
          <w:szCs w:val="22"/>
          <w:lang w:val="en-US"/>
        </w:rPr>
        <w:t>(2</w:t>
      </w:r>
      <w:r w:rsidR="00ED3FE7" w:rsidRPr="00042B51">
        <w:rPr>
          <w:sz w:val="22"/>
          <w:szCs w:val="22"/>
          <w:lang w:val="en-US"/>
        </w:rPr>
        <w:t>82</w:t>
      </w:r>
      <w:r w:rsidR="00FC4627" w:rsidRPr="00042B51">
        <w:rPr>
          <w:sz w:val="22"/>
          <w:szCs w:val="22"/>
          <w:lang w:val="en-US"/>
        </w:rPr>
        <w:t>)</w:t>
      </w:r>
      <w:r w:rsidR="00934C2B" w:rsidRPr="00042B51">
        <w:rPr>
          <w:sz w:val="22"/>
          <w:szCs w:val="22"/>
          <w:lang w:val="en-US"/>
        </w:rPr>
        <w:t xml:space="preserve"> </w:t>
      </w:r>
      <w:r w:rsidR="008E7E8C" w:rsidRPr="00042B51">
        <w:rPr>
          <w:sz w:val="22"/>
          <w:szCs w:val="22"/>
          <w:lang w:val="en-US"/>
        </w:rPr>
        <w:t>=</w:t>
      </w:r>
      <w:r w:rsidR="00934C2B" w:rsidRPr="00042B51">
        <w:rPr>
          <w:sz w:val="22"/>
          <w:szCs w:val="22"/>
          <w:lang w:val="en-US"/>
        </w:rPr>
        <w:t xml:space="preserve"> </w:t>
      </w:r>
      <w:r w:rsidR="008E7E8C" w:rsidRPr="00042B51">
        <w:rPr>
          <w:sz w:val="22"/>
          <w:szCs w:val="22"/>
          <w:lang w:val="en-US"/>
        </w:rPr>
        <w:t>4.</w:t>
      </w:r>
      <w:r w:rsidR="000C6B15" w:rsidRPr="00042B51">
        <w:rPr>
          <w:sz w:val="22"/>
          <w:szCs w:val="22"/>
          <w:lang w:val="en-US"/>
        </w:rPr>
        <w:t>3</w:t>
      </w:r>
      <w:r w:rsidR="00ED3FE7" w:rsidRPr="00042B51">
        <w:rPr>
          <w:sz w:val="22"/>
          <w:szCs w:val="22"/>
          <w:lang w:val="en-US"/>
        </w:rPr>
        <w:t>1</w:t>
      </w:r>
      <w:r w:rsidR="008E7E8C" w:rsidRPr="00042B51">
        <w:rPr>
          <w:sz w:val="22"/>
          <w:szCs w:val="22"/>
          <w:lang w:val="en-US"/>
        </w:rPr>
        <w:t xml:space="preserve">, </w:t>
      </w:r>
      <w:r w:rsidR="00FC4627" w:rsidRPr="00042B51">
        <w:rPr>
          <w:i/>
          <w:sz w:val="22"/>
          <w:szCs w:val="22"/>
          <w:lang w:val="en-US"/>
        </w:rPr>
        <w:t>p</w:t>
      </w:r>
      <w:r w:rsidR="00934C2B" w:rsidRPr="00042B51">
        <w:rPr>
          <w:i/>
          <w:sz w:val="22"/>
          <w:szCs w:val="22"/>
          <w:lang w:val="en-US"/>
        </w:rPr>
        <w:t xml:space="preserve"> </w:t>
      </w:r>
      <w:r w:rsidR="008E7E8C" w:rsidRPr="00042B51">
        <w:rPr>
          <w:sz w:val="22"/>
          <w:szCs w:val="22"/>
          <w:lang w:val="en-US"/>
        </w:rPr>
        <w:t>&lt;</w:t>
      </w:r>
      <w:r w:rsidR="00934C2B" w:rsidRPr="00042B51">
        <w:rPr>
          <w:sz w:val="22"/>
          <w:szCs w:val="22"/>
          <w:lang w:val="en-US"/>
        </w:rPr>
        <w:t xml:space="preserve"> </w:t>
      </w:r>
      <w:r w:rsidR="008E7E8C" w:rsidRPr="00042B51">
        <w:rPr>
          <w:sz w:val="22"/>
          <w:szCs w:val="22"/>
          <w:lang w:val="en-US"/>
        </w:rPr>
        <w:t>.0001</w:t>
      </w:r>
      <w:r w:rsidR="005358EC" w:rsidRPr="00042B51">
        <w:rPr>
          <w:sz w:val="22"/>
          <w:szCs w:val="22"/>
          <w:lang w:val="en-US"/>
        </w:rPr>
        <w:t xml:space="preserve">, </w:t>
      </w:r>
      <w:r w:rsidR="005358EC" w:rsidRPr="00042B51">
        <w:rPr>
          <w:i/>
          <w:sz w:val="22"/>
          <w:szCs w:val="22"/>
          <w:lang w:val="en-US"/>
        </w:rPr>
        <w:t>d</w:t>
      </w:r>
      <w:r w:rsidR="005358EC" w:rsidRPr="00042B51">
        <w:rPr>
          <w:sz w:val="22"/>
          <w:szCs w:val="22"/>
          <w:lang w:val="en-US"/>
        </w:rPr>
        <w:t xml:space="preserve"> = .5</w:t>
      </w:r>
      <w:r w:rsidR="00ED3FE7" w:rsidRPr="00042B51">
        <w:rPr>
          <w:sz w:val="22"/>
          <w:szCs w:val="22"/>
          <w:lang w:val="en-US"/>
        </w:rPr>
        <w:t>1</w:t>
      </w:r>
      <w:r w:rsidR="008E7E8C" w:rsidRPr="00042B51">
        <w:rPr>
          <w:sz w:val="22"/>
          <w:szCs w:val="22"/>
          <w:lang w:val="en-US"/>
        </w:rPr>
        <w:t>)</w:t>
      </w:r>
      <w:r w:rsidR="00FC4627" w:rsidRPr="00042B51">
        <w:rPr>
          <w:sz w:val="22"/>
          <w:szCs w:val="22"/>
          <w:lang w:val="en-US"/>
        </w:rPr>
        <w:t>.</w:t>
      </w:r>
      <w:r w:rsidR="00934C2B" w:rsidRPr="00042B51">
        <w:rPr>
          <w:sz w:val="22"/>
          <w:szCs w:val="22"/>
          <w:lang w:val="en-US"/>
        </w:rPr>
        <w:t xml:space="preserve"> </w:t>
      </w:r>
      <w:r w:rsidR="0054681B" w:rsidRPr="00042B51">
        <w:rPr>
          <w:sz w:val="22"/>
          <w:szCs w:val="22"/>
          <w:lang w:val="en-US"/>
        </w:rPr>
        <w:t>Consistent</w:t>
      </w:r>
      <w:r w:rsidR="00CE6316" w:rsidRPr="00042B51">
        <w:rPr>
          <w:sz w:val="22"/>
          <w:szCs w:val="22"/>
          <w:lang w:val="en-US"/>
        </w:rPr>
        <w:t xml:space="preserve"> with the </w:t>
      </w:r>
      <w:r w:rsidR="008D791F" w:rsidRPr="00042B51">
        <w:rPr>
          <w:sz w:val="22"/>
          <w:szCs w:val="22"/>
          <w:lang w:val="en-US"/>
        </w:rPr>
        <w:t>asymmetric subjective opportunity cost hypothesis</w:t>
      </w:r>
      <w:r w:rsidR="00CE6316" w:rsidRPr="00042B51">
        <w:rPr>
          <w:sz w:val="22"/>
          <w:szCs w:val="22"/>
          <w:lang w:val="en-US"/>
        </w:rPr>
        <w:t>,</w:t>
      </w:r>
      <w:r w:rsidR="0054681B" w:rsidRPr="00042B51">
        <w:rPr>
          <w:sz w:val="22"/>
          <w:szCs w:val="22"/>
          <w:lang w:val="en-US"/>
        </w:rPr>
        <w:t xml:space="preserve"> however,</w:t>
      </w:r>
      <w:r w:rsidR="00CE6316" w:rsidRPr="00042B51">
        <w:rPr>
          <w:sz w:val="22"/>
          <w:szCs w:val="22"/>
          <w:lang w:val="en-US"/>
        </w:rPr>
        <w:t xml:space="preserve"> this was </w:t>
      </w:r>
      <w:r w:rsidR="00811FA6" w:rsidRPr="00042B51">
        <w:rPr>
          <w:sz w:val="22"/>
          <w:szCs w:val="22"/>
          <w:lang w:val="en-US"/>
        </w:rPr>
        <w:t xml:space="preserve">entirely attributable </w:t>
      </w:r>
      <w:r w:rsidR="00FC4627" w:rsidRPr="00042B51">
        <w:rPr>
          <w:sz w:val="22"/>
          <w:szCs w:val="22"/>
          <w:lang w:val="en-US"/>
        </w:rPr>
        <w:t>to</w:t>
      </w:r>
      <w:r w:rsidR="00743312" w:rsidRPr="00042B51">
        <w:rPr>
          <w:sz w:val="22"/>
          <w:szCs w:val="22"/>
          <w:lang w:val="en-US"/>
        </w:rPr>
        <w:t xml:space="preserve"> the</w:t>
      </w:r>
      <w:r w:rsidR="00037F34" w:rsidRPr="00042B51">
        <w:rPr>
          <w:sz w:val="22"/>
          <w:szCs w:val="22"/>
          <w:lang w:val="en-US"/>
        </w:rPr>
        <w:t xml:space="preserve">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BB1DCF" w:rsidRPr="00042B51">
        <w:rPr>
          <w:sz w:val="22"/>
          <w:szCs w:val="22"/>
          <w:lang w:val="en-US"/>
        </w:rPr>
        <w:t xml:space="preserve">. </w:t>
      </w:r>
      <w:r w:rsidR="002D444A" w:rsidRPr="00042B51">
        <w:rPr>
          <w:sz w:val="22"/>
          <w:szCs w:val="22"/>
          <w:lang w:val="en-US"/>
        </w:rPr>
        <w:t>As predicted, p</w:t>
      </w:r>
      <w:r w:rsidR="00811FA6" w:rsidRPr="00042B51">
        <w:rPr>
          <w:sz w:val="22"/>
          <w:szCs w:val="22"/>
          <w:lang w:val="en-US"/>
        </w:rPr>
        <w:t>atience did not differ between</w:t>
      </w:r>
      <w:r w:rsidR="00D516A1" w:rsidRPr="00042B51">
        <w:rPr>
          <w:sz w:val="22"/>
          <w:szCs w:val="22"/>
          <w:lang w:val="en-US"/>
        </w:rPr>
        <w:t xml:space="preserve"> the</w:t>
      </w:r>
      <w:r w:rsidR="00743312" w:rsidRPr="00042B51">
        <w:rPr>
          <w:sz w:val="22"/>
          <w:szCs w:val="22"/>
          <w:lang w:val="en-US"/>
        </w:rPr>
        <w:t xml:space="preserve"> </w:t>
      </w:r>
      <w:r w:rsidR="00AF40A8" w:rsidRPr="00042B51">
        <w:rPr>
          <w:i/>
          <w:sz w:val="22"/>
          <w:szCs w:val="22"/>
          <w:lang w:val="en-US"/>
        </w:rPr>
        <w:t>SS</w:t>
      </w:r>
      <w:r w:rsidR="007A19BD" w:rsidRPr="00042B51">
        <w:rPr>
          <w:i/>
          <w:sz w:val="22"/>
          <w:szCs w:val="22"/>
          <w:lang w:val="en-US"/>
        </w:rPr>
        <w:t xml:space="preserve"> </w:t>
      </w:r>
      <w:r w:rsidR="00D516A1" w:rsidRPr="00042B51">
        <w:rPr>
          <w:sz w:val="22"/>
          <w:szCs w:val="22"/>
          <w:lang w:val="en-US"/>
        </w:rPr>
        <w:t xml:space="preserve">and Explicit </w:t>
      </w:r>
      <w:r w:rsidR="00583F72" w:rsidRPr="00042B51">
        <w:rPr>
          <w:sz w:val="22"/>
          <w:szCs w:val="22"/>
          <w:lang w:val="en-US"/>
        </w:rPr>
        <w:t>zero</w:t>
      </w:r>
      <w:r w:rsidR="00FC4627" w:rsidRPr="00042B51">
        <w:rPr>
          <w:sz w:val="22"/>
          <w:szCs w:val="22"/>
          <w:lang w:val="en-US"/>
        </w:rPr>
        <w:t xml:space="preserve"> </w:t>
      </w:r>
      <w:r w:rsidR="00DB259C" w:rsidRPr="00042B51">
        <w:rPr>
          <w:sz w:val="22"/>
          <w:szCs w:val="22"/>
          <w:lang w:val="en-US"/>
        </w:rPr>
        <w:t>frame</w:t>
      </w:r>
      <w:r w:rsidR="00D516A1" w:rsidRPr="00042B51">
        <w:rPr>
          <w:sz w:val="22"/>
          <w:szCs w:val="22"/>
          <w:lang w:val="en-US"/>
        </w:rPr>
        <w:t>s</w:t>
      </w:r>
      <w:r w:rsidR="00811FA6" w:rsidRPr="00042B51">
        <w:rPr>
          <w:sz w:val="22"/>
          <w:szCs w:val="22"/>
          <w:lang w:val="en-US"/>
        </w:rPr>
        <w:t>, both of which yielded greater patience than</w:t>
      </w:r>
      <w:r w:rsidR="00D516A1" w:rsidRPr="00042B51">
        <w:rPr>
          <w:sz w:val="22"/>
          <w:szCs w:val="22"/>
          <w:lang w:val="en-US"/>
        </w:rPr>
        <w:t xml:space="preserve"> the </w:t>
      </w:r>
      <w:r w:rsidR="00AF40A8" w:rsidRPr="00042B51">
        <w:rPr>
          <w:i/>
          <w:sz w:val="22"/>
          <w:szCs w:val="22"/>
          <w:lang w:val="en-US"/>
        </w:rPr>
        <w:t>LL</w:t>
      </w:r>
      <w:r w:rsidR="00D516A1" w:rsidRPr="00042B51">
        <w:rPr>
          <w:sz w:val="22"/>
          <w:szCs w:val="22"/>
          <w:lang w:val="en-US"/>
        </w:rPr>
        <w:t xml:space="preserve"> and Hidden zero frames (which did not differ).</w:t>
      </w:r>
      <w:r w:rsidR="00EC31F6" w:rsidRPr="00042B51">
        <w:rPr>
          <w:sz w:val="22"/>
          <w:szCs w:val="22"/>
          <w:lang w:val="en-US"/>
        </w:rPr>
        <w:t xml:space="preserve"> </w:t>
      </w:r>
      <w:r w:rsidR="00FC4627" w:rsidRPr="00042B51">
        <w:rPr>
          <w:sz w:val="22"/>
          <w:szCs w:val="22"/>
          <w:lang w:val="en-US"/>
        </w:rPr>
        <w:t>A 2 (</w:t>
      </w:r>
      <w:r w:rsidR="00AF40A8"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r w:rsidR="00D81B73" w:rsidRPr="00042B51">
        <w:rPr>
          <w:sz w:val="22"/>
          <w:szCs w:val="22"/>
          <w:lang w:val="en-US"/>
        </w:rPr>
        <w:t>:</w:t>
      </w:r>
      <w:r w:rsidR="00E65DB7" w:rsidRPr="00042B51">
        <w:rPr>
          <w:i/>
          <w:sz w:val="22"/>
          <w:szCs w:val="22"/>
          <w:lang w:val="en-US"/>
        </w:rPr>
        <w:t xml:space="preserve"> </w:t>
      </w:r>
      <w:r w:rsidR="00E65DB7" w:rsidRPr="00042B51">
        <w:rPr>
          <w:sz w:val="22"/>
          <w:szCs w:val="22"/>
          <w:lang w:val="en-US"/>
        </w:rPr>
        <w:t xml:space="preserve">present </w:t>
      </w:r>
      <w:r w:rsidR="00D81B73" w:rsidRPr="00042B51">
        <w:rPr>
          <w:sz w:val="22"/>
          <w:szCs w:val="22"/>
          <w:lang w:val="en-US"/>
        </w:rPr>
        <w:lastRenderedPageBreak/>
        <w:t xml:space="preserve">vs. </w:t>
      </w:r>
      <w:r w:rsidR="00E65DB7" w:rsidRPr="00042B51">
        <w:rPr>
          <w:sz w:val="22"/>
          <w:szCs w:val="22"/>
          <w:lang w:val="en-US"/>
        </w:rPr>
        <w:t>absent</w:t>
      </w:r>
      <w:r w:rsidR="00FC4627" w:rsidRPr="00042B51">
        <w:rPr>
          <w:sz w:val="22"/>
          <w:szCs w:val="22"/>
          <w:lang w:val="en-US"/>
        </w:rPr>
        <w:t>) by 2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D81B73" w:rsidRPr="00042B51">
        <w:rPr>
          <w:sz w:val="22"/>
          <w:szCs w:val="22"/>
          <w:lang w:val="en-US"/>
        </w:rPr>
        <w:t>:</w:t>
      </w:r>
      <w:r w:rsidR="00FC4627" w:rsidRPr="00042B51">
        <w:rPr>
          <w:sz w:val="22"/>
          <w:szCs w:val="22"/>
          <w:lang w:val="en-US"/>
        </w:rPr>
        <w:t xml:space="preserve"> </w:t>
      </w:r>
      <w:r w:rsidR="00E65DB7" w:rsidRPr="00042B51">
        <w:rPr>
          <w:sz w:val="22"/>
          <w:szCs w:val="22"/>
          <w:lang w:val="en-US"/>
        </w:rPr>
        <w:t xml:space="preserve">present </w:t>
      </w:r>
      <w:r w:rsidR="00D81B73" w:rsidRPr="00042B51">
        <w:rPr>
          <w:sz w:val="22"/>
          <w:szCs w:val="22"/>
          <w:lang w:val="en-US"/>
        </w:rPr>
        <w:t xml:space="preserve">vs. </w:t>
      </w:r>
      <w:r w:rsidR="00E65DB7" w:rsidRPr="00042B51">
        <w:rPr>
          <w:sz w:val="22"/>
          <w:szCs w:val="22"/>
          <w:lang w:val="en-US"/>
        </w:rPr>
        <w:t>absent</w:t>
      </w:r>
      <w:r w:rsidR="00FC4627" w:rsidRPr="00042B51">
        <w:rPr>
          <w:sz w:val="22"/>
          <w:szCs w:val="22"/>
          <w:lang w:val="en-US"/>
        </w:rPr>
        <w:t xml:space="preserve">) ANOVA confirmed </w:t>
      </w:r>
      <w:r w:rsidR="00E65DB7" w:rsidRPr="00042B51">
        <w:rPr>
          <w:sz w:val="22"/>
          <w:szCs w:val="22"/>
          <w:lang w:val="en-US"/>
        </w:rPr>
        <w:t>th</w:t>
      </w:r>
      <w:r w:rsidR="004768E6" w:rsidRPr="00042B51">
        <w:rPr>
          <w:sz w:val="22"/>
          <w:szCs w:val="22"/>
          <w:lang w:val="en-US"/>
        </w:rPr>
        <w:t>e</w:t>
      </w:r>
      <w:r w:rsidR="00FC4627" w:rsidRPr="00042B51">
        <w:rPr>
          <w:sz w:val="22"/>
          <w:szCs w:val="22"/>
          <w:lang w:val="en-US"/>
        </w:rPr>
        <w:t xml:space="preserve"> main effect </w:t>
      </w:r>
      <w:r w:rsidR="00F83802" w:rsidRPr="00042B51">
        <w:rPr>
          <w:sz w:val="22"/>
          <w:szCs w:val="22"/>
          <w:lang w:val="en-US"/>
        </w:rPr>
        <w:t>of</w:t>
      </w:r>
      <w:r w:rsidR="00FC4627" w:rsidRPr="00042B51">
        <w:rPr>
          <w:sz w:val="22"/>
          <w:szCs w:val="22"/>
          <w:lang w:val="en-US"/>
        </w:rPr>
        <w:t xml:space="preserve">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FC4627" w:rsidRPr="00042B51">
        <w:rPr>
          <w:sz w:val="22"/>
          <w:szCs w:val="22"/>
          <w:lang w:val="en-US"/>
        </w:rPr>
        <w:t xml:space="preserve"> (</w:t>
      </w:r>
      <w:r w:rsidR="00FC4627" w:rsidRPr="00042B51">
        <w:rPr>
          <w:i/>
          <w:sz w:val="22"/>
          <w:szCs w:val="22"/>
          <w:lang w:val="en-US"/>
        </w:rPr>
        <w:t>F</w:t>
      </w:r>
      <w:r w:rsidR="00FC4627" w:rsidRPr="00042B51">
        <w:rPr>
          <w:sz w:val="22"/>
          <w:szCs w:val="22"/>
          <w:lang w:val="en-US"/>
        </w:rPr>
        <w:t xml:space="preserve">(1, </w:t>
      </w:r>
      <w:r w:rsidR="007939C1" w:rsidRPr="00042B51">
        <w:rPr>
          <w:sz w:val="22"/>
          <w:szCs w:val="22"/>
          <w:lang w:val="en-US"/>
        </w:rPr>
        <w:t>5</w:t>
      </w:r>
      <w:r w:rsidR="00ED3FE7" w:rsidRPr="00042B51">
        <w:rPr>
          <w:sz w:val="22"/>
          <w:szCs w:val="22"/>
          <w:lang w:val="en-US"/>
        </w:rPr>
        <w:t>61</w:t>
      </w:r>
      <w:r w:rsidR="00FC4627" w:rsidRPr="00042B51">
        <w:rPr>
          <w:sz w:val="22"/>
          <w:szCs w:val="22"/>
          <w:lang w:val="en-US"/>
        </w:rPr>
        <w:t xml:space="preserve">) = </w:t>
      </w:r>
      <w:r w:rsidR="00ED3FE7" w:rsidRPr="00042B51">
        <w:rPr>
          <w:sz w:val="22"/>
          <w:szCs w:val="22"/>
          <w:lang w:val="en-US"/>
        </w:rPr>
        <w:t>30</w:t>
      </w:r>
      <w:r w:rsidR="00FC4627" w:rsidRPr="00042B51">
        <w:rPr>
          <w:sz w:val="22"/>
          <w:szCs w:val="22"/>
          <w:lang w:val="en-US"/>
        </w:rPr>
        <w:t>.</w:t>
      </w:r>
      <w:r w:rsidR="00ED3FE7" w:rsidRPr="00042B51">
        <w:rPr>
          <w:sz w:val="22"/>
          <w:szCs w:val="22"/>
          <w:lang w:val="en-US"/>
        </w:rPr>
        <w:t>65</w:t>
      </w:r>
      <w:r w:rsidR="00FC4627" w:rsidRPr="00042B51">
        <w:rPr>
          <w:sz w:val="22"/>
          <w:szCs w:val="22"/>
          <w:lang w:val="en-US"/>
        </w:rPr>
        <w:t>,</w:t>
      </w:r>
      <w:r w:rsidR="00BB1DCF" w:rsidRPr="00042B51">
        <w:rPr>
          <w:sz w:val="22"/>
          <w:szCs w:val="22"/>
          <w:lang w:val="en-US"/>
        </w:rPr>
        <w:t xml:space="preserve"> </w:t>
      </w:r>
      <w:r w:rsidR="00FC4627" w:rsidRPr="00042B51">
        <w:rPr>
          <w:i/>
          <w:sz w:val="22"/>
          <w:szCs w:val="22"/>
          <w:lang w:val="en-US"/>
        </w:rPr>
        <w:t>p</w:t>
      </w:r>
      <w:r w:rsidR="00FC4627" w:rsidRPr="00042B51">
        <w:rPr>
          <w:sz w:val="22"/>
          <w:szCs w:val="22"/>
          <w:lang w:val="en-US"/>
        </w:rPr>
        <w:t xml:space="preserve"> &lt; .0001,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FC4627" w:rsidRPr="00042B51">
        <w:rPr>
          <w:sz w:val="22"/>
          <w:szCs w:val="22"/>
          <w:lang w:val="en-US"/>
        </w:rPr>
        <w:t xml:space="preserve"> = .0</w:t>
      </w:r>
      <w:r w:rsidR="007939C1" w:rsidRPr="00042B51">
        <w:rPr>
          <w:sz w:val="22"/>
          <w:szCs w:val="22"/>
          <w:lang w:val="en-US"/>
        </w:rPr>
        <w:t>5</w:t>
      </w:r>
      <w:r w:rsidR="00FC4627" w:rsidRPr="00042B51">
        <w:rPr>
          <w:sz w:val="22"/>
          <w:szCs w:val="22"/>
          <w:lang w:val="en-US"/>
        </w:rPr>
        <w:t xml:space="preserve">), </w:t>
      </w:r>
      <w:r w:rsidR="00D81B73" w:rsidRPr="00042B51">
        <w:rPr>
          <w:sz w:val="22"/>
          <w:szCs w:val="22"/>
          <w:lang w:val="en-US"/>
        </w:rPr>
        <w:t xml:space="preserve">whereas there was </w:t>
      </w:r>
      <w:r w:rsidR="00E65DB7" w:rsidRPr="00042B51">
        <w:rPr>
          <w:sz w:val="22"/>
          <w:szCs w:val="22"/>
          <w:lang w:val="en-US"/>
        </w:rPr>
        <w:t xml:space="preserve">no effect of </w:t>
      </w:r>
      <w:r w:rsidR="00AF40A8"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r w:rsidR="00E65DB7" w:rsidRPr="00042B51">
        <w:rPr>
          <w:sz w:val="22"/>
          <w:szCs w:val="22"/>
          <w:lang w:val="en-US"/>
        </w:rPr>
        <w:t xml:space="preserve"> nor an</w:t>
      </w:r>
      <w:r w:rsidR="00FC4627" w:rsidRPr="00042B51">
        <w:rPr>
          <w:sz w:val="22"/>
          <w:szCs w:val="22"/>
          <w:lang w:val="en-US"/>
        </w:rPr>
        <w:t xml:space="preserve"> interaction (both </w:t>
      </w:r>
      <w:r w:rsidR="00FC4627" w:rsidRPr="00042B51">
        <w:rPr>
          <w:i/>
          <w:sz w:val="22"/>
          <w:szCs w:val="22"/>
          <w:lang w:val="en-US"/>
        </w:rPr>
        <w:t>p</w:t>
      </w:r>
      <w:r w:rsidR="00FC4627" w:rsidRPr="00042B51">
        <w:rPr>
          <w:sz w:val="22"/>
          <w:szCs w:val="22"/>
          <w:lang w:val="en-US"/>
        </w:rPr>
        <w:t>s</w:t>
      </w:r>
      <w:r w:rsidR="00BB1DCF" w:rsidRPr="00042B51">
        <w:rPr>
          <w:sz w:val="22"/>
          <w:szCs w:val="22"/>
          <w:lang w:val="en-US"/>
        </w:rPr>
        <w:t xml:space="preserve"> </w:t>
      </w:r>
      <w:r w:rsidR="00FC4627" w:rsidRPr="00042B51">
        <w:rPr>
          <w:sz w:val="22"/>
          <w:szCs w:val="22"/>
          <w:lang w:val="en-US"/>
        </w:rPr>
        <w:t>&gt; .</w:t>
      </w:r>
      <w:r w:rsidR="007939C1" w:rsidRPr="00042B51">
        <w:rPr>
          <w:sz w:val="22"/>
          <w:szCs w:val="22"/>
          <w:lang w:val="en-US"/>
        </w:rPr>
        <w:t>2</w:t>
      </w:r>
      <w:r w:rsidR="00FC4627" w:rsidRPr="00042B51">
        <w:rPr>
          <w:sz w:val="22"/>
          <w:szCs w:val="22"/>
          <w:lang w:val="en-US"/>
        </w:rPr>
        <w:t>)</w:t>
      </w:r>
      <w:r w:rsidR="00BB1DCF" w:rsidRPr="00042B51">
        <w:rPr>
          <w:sz w:val="22"/>
          <w:szCs w:val="22"/>
          <w:lang w:val="en-US"/>
        </w:rPr>
        <w:t xml:space="preserve">. </w:t>
      </w:r>
    </w:p>
    <w:p w14:paraId="717F2033" w14:textId="77777777" w:rsidR="00556569" w:rsidRPr="00042B51" w:rsidRDefault="00556569" w:rsidP="00037EEA">
      <w:pPr>
        <w:pStyle w:val="Standard"/>
        <w:spacing w:line="360" w:lineRule="auto"/>
        <w:jc w:val="center"/>
        <w:rPr>
          <w:sz w:val="22"/>
          <w:szCs w:val="22"/>
          <w:lang w:val="en-US"/>
        </w:rPr>
      </w:pPr>
    </w:p>
    <w:p w14:paraId="35034687" w14:textId="77777777" w:rsidR="000D7D5A" w:rsidRPr="00042B51" w:rsidRDefault="009C505F" w:rsidP="00037EEA">
      <w:pPr>
        <w:pStyle w:val="Standard"/>
        <w:spacing w:line="360" w:lineRule="auto"/>
        <w:jc w:val="center"/>
        <w:rPr>
          <w:sz w:val="22"/>
          <w:szCs w:val="22"/>
          <w:lang w:val="en-US"/>
        </w:rPr>
      </w:pPr>
      <w:r w:rsidRPr="00042B51">
        <w:rPr>
          <w:sz w:val="22"/>
          <w:szCs w:val="22"/>
          <w:lang w:val="en-US"/>
        </w:rPr>
        <w:t>[</w:t>
      </w:r>
      <w:r w:rsidR="000D7D5A" w:rsidRPr="00042B51">
        <w:rPr>
          <w:sz w:val="22"/>
          <w:szCs w:val="22"/>
          <w:lang w:val="en-US"/>
        </w:rPr>
        <w:t>FIGURE 2 ABOUT HERE</w:t>
      </w:r>
      <w:r w:rsidRPr="00042B51">
        <w:rPr>
          <w:sz w:val="22"/>
          <w:szCs w:val="22"/>
          <w:lang w:val="en-US"/>
        </w:rPr>
        <w:t>]</w:t>
      </w:r>
    </w:p>
    <w:p w14:paraId="59B58893" w14:textId="77777777" w:rsidR="00556569" w:rsidRPr="00042B51" w:rsidRDefault="00556569" w:rsidP="00037EEA">
      <w:pPr>
        <w:pStyle w:val="Standard"/>
        <w:spacing w:line="360" w:lineRule="auto"/>
        <w:jc w:val="center"/>
        <w:rPr>
          <w:sz w:val="22"/>
          <w:szCs w:val="22"/>
          <w:lang w:val="en-US"/>
        </w:rPr>
      </w:pPr>
    </w:p>
    <w:p w14:paraId="24455FF2" w14:textId="77777777" w:rsidR="00175582" w:rsidRPr="00042B51" w:rsidRDefault="009A37AB" w:rsidP="00BA4432">
      <w:pPr>
        <w:pStyle w:val="Standard"/>
        <w:keepNext/>
        <w:spacing w:line="360" w:lineRule="auto"/>
        <w:rPr>
          <w:b/>
          <w:sz w:val="22"/>
          <w:szCs w:val="22"/>
          <w:lang w:val="en-US"/>
        </w:rPr>
      </w:pPr>
      <w:r w:rsidRPr="00042B51">
        <w:rPr>
          <w:b/>
          <w:sz w:val="22"/>
          <w:szCs w:val="22"/>
          <w:lang w:val="en-US"/>
        </w:rPr>
        <w:t xml:space="preserve">Discussion </w:t>
      </w:r>
    </w:p>
    <w:p w14:paraId="147E9A03" w14:textId="77777777" w:rsidR="00CC12B7" w:rsidRPr="00042B51" w:rsidRDefault="009A37AB" w:rsidP="00BA4432">
      <w:pPr>
        <w:pStyle w:val="Standard"/>
        <w:keepNext/>
        <w:spacing w:line="360" w:lineRule="auto"/>
        <w:ind w:firstLine="720"/>
        <w:rPr>
          <w:sz w:val="22"/>
          <w:szCs w:val="22"/>
          <w:lang w:val="en-US"/>
        </w:rPr>
      </w:pPr>
      <w:r w:rsidRPr="00042B51">
        <w:rPr>
          <w:sz w:val="22"/>
          <w:szCs w:val="22"/>
          <w:lang w:val="en-US"/>
        </w:rPr>
        <w:t xml:space="preserve">The results of Study 1 support the </w:t>
      </w:r>
      <w:r w:rsidR="00811FA6" w:rsidRPr="00042B51">
        <w:rPr>
          <w:sz w:val="22"/>
          <w:szCs w:val="22"/>
          <w:lang w:val="en-US"/>
        </w:rPr>
        <w:t>asymmetric</w:t>
      </w:r>
      <w:r w:rsidR="00F67D6C" w:rsidRPr="00042B51">
        <w:rPr>
          <w:sz w:val="22"/>
          <w:szCs w:val="22"/>
          <w:lang w:val="en-US"/>
        </w:rPr>
        <w:t xml:space="preserve"> subjective</w:t>
      </w:r>
      <w:r w:rsidR="00811FA6" w:rsidRPr="00042B51">
        <w:rPr>
          <w:sz w:val="22"/>
          <w:szCs w:val="22"/>
          <w:lang w:val="en-US"/>
        </w:rPr>
        <w:t xml:space="preserve"> opportunity cost </w:t>
      </w:r>
      <w:r w:rsidR="00427147" w:rsidRPr="00042B51">
        <w:rPr>
          <w:sz w:val="22"/>
          <w:szCs w:val="22"/>
          <w:lang w:val="en-US"/>
        </w:rPr>
        <w:t>hypothesis</w:t>
      </w:r>
      <w:r w:rsidR="00471818" w:rsidRPr="00042B51">
        <w:rPr>
          <w:sz w:val="22"/>
          <w:szCs w:val="22"/>
          <w:lang w:val="en-US"/>
        </w:rPr>
        <w:t>.</w:t>
      </w:r>
      <w:r w:rsidR="004B6CA3" w:rsidRPr="00042B51">
        <w:rPr>
          <w:sz w:val="22"/>
          <w:szCs w:val="22"/>
          <w:lang w:val="en-US"/>
        </w:rPr>
        <w:t xml:space="preserve"> </w:t>
      </w:r>
      <w:r w:rsidR="00471818" w:rsidRPr="00042B51">
        <w:rPr>
          <w:sz w:val="22"/>
          <w:szCs w:val="22"/>
          <w:lang w:val="en-US"/>
        </w:rPr>
        <w:t>Relative to</w:t>
      </w:r>
      <w:r w:rsidR="00256901" w:rsidRPr="00042B51">
        <w:rPr>
          <w:sz w:val="22"/>
          <w:szCs w:val="22"/>
          <w:lang w:val="en-US"/>
        </w:rPr>
        <w:t xml:space="preserve"> the standard Hidden zero condition, patience </w:t>
      </w:r>
      <w:r w:rsidR="00811FA6" w:rsidRPr="00042B51">
        <w:rPr>
          <w:sz w:val="22"/>
          <w:szCs w:val="22"/>
          <w:lang w:val="en-US"/>
        </w:rPr>
        <w:t>increases</w:t>
      </w:r>
      <w:r w:rsidRPr="00042B51">
        <w:rPr>
          <w:sz w:val="22"/>
          <w:szCs w:val="22"/>
          <w:lang w:val="en-US"/>
        </w:rPr>
        <w:t xml:space="preserve"> when options are framed to highlight </w:t>
      </w:r>
      <w:r w:rsidR="00471818" w:rsidRPr="00042B51">
        <w:rPr>
          <w:sz w:val="22"/>
          <w:szCs w:val="22"/>
          <w:lang w:val="en-US"/>
        </w:rPr>
        <w:t xml:space="preserve">how </w:t>
      </w:r>
      <w:r w:rsidRPr="00042B51">
        <w:rPr>
          <w:sz w:val="22"/>
          <w:szCs w:val="22"/>
          <w:lang w:val="en-US"/>
        </w:rPr>
        <w:t xml:space="preserve">choosing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entails foregoing a later reward, but </w:t>
      </w:r>
      <w:r w:rsidR="00811FA6" w:rsidRPr="00042B51">
        <w:rPr>
          <w:sz w:val="22"/>
          <w:szCs w:val="22"/>
          <w:lang w:val="en-US"/>
        </w:rPr>
        <w:t>i</w:t>
      </w:r>
      <w:r w:rsidR="00256901" w:rsidRPr="00042B51">
        <w:rPr>
          <w:sz w:val="22"/>
          <w:szCs w:val="22"/>
          <w:lang w:val="en-US"/>
        </w:rPr>
        <w:t xml:space="preserve">s unchanged </w:t>
      </w:r>
      <w:r w:rsidR="00811FA6" w:rsidRPr="00042B51">
        <w:rPr>
          <w:sz w:val="22"/>
          <w:szCs w:val="22"/>
          <w:lang w:val="en-US"/>
        </w:rPr>
        <w:t xml:space="preserve">when the </w:t>
      </w:r>
      <w:r w:rsidR="00256901" w:rsidRPr="00042B51">
        <w:rPr>
          <w:sz w:val="22"/>
          <w:szCs w:val="22"/>
          <w:lang w:val="en-US"/>
        </w:rPr>
        <w:t xml:space="preserve">frame </w:t>
      </w:r>
      <w:r w:rsidR="00811FA6" w:rsidRPr="00042B51">
        <w:rPr>
          <w:sz w:val="22"/>
          <w:szCs w:val="22"/>
          <w:lang w:val="en-US"/>
        </w:rPr>
        <w:t>highlights</w:t>
      </w:r>
      <w:r w:rsidR="00256901" w:rsidRPr="00042B51">
        <w:rPr>
          <w:sz w:val="22"/>
          <w:szCs w:val="22"/>
          <w:lang w:val="en-US"/>
        </w:rPr>
        <w:t xml:space="preserve"> how</w:t>
      </w:r>
      <w:r w:rsidRPr="00042B51">
        <w:rPr>
          <w:sz w:val="22"/>
          <w:szCs w:val="22"/>
          <w:lang w:val="en-US"/>
        </w:rPr>
        <w:t xml:space="preserve"> choosing </w:t>
      </w:r>
      <w:r w:rsidR="00AF40A8" w:rsidRPr="00042B51">
        <w:rPr>
          <w:i/>
          <w:sz w:val="22"/>
          <w:szCs w:val="22"/>
          <w:lang w:val="en-US"/>
        </w:rPr>
        <w:t>LL</w:t>
      </w:r>
      <w:r w:rsidRPr="00042B51">
        <w:rPr>
          <w:i/>
          <w:sz w:val="22"/>
          <w:szCs w:val="22"/>
          <w:lang w:val="en-US"/>
        </w:rPr>
        <w:t xml:space="preserve"> </w:t>
      </w:r>
      <w:r w:rsidRPr="00042B51">
        <w:rPr>
          <w:sz w:val="22"/>
          <w:szCs w:val="22"/>
          <w:lang w:val="en-US"/>
        </w:rPr>
        <w:t xml:space="preserve">entails foregoing an earlier reward. </w:t>
      </w:r>
      <w:r w:rsidR="00517081" w:rsidRPr="00042B51">
        <w:rPr>
          <w:sz w:val="22"/>
          <w:szCs w:val="22"/>
          <w:lang w:val="en-US"/>
        </w:rPr>
        <w:t>In addition</w:t>
      </w:r>
      <w:r w:rsidR="00CB0401" w:rsidRPr="00042B51">
        <w:rPr>
          <w:sz w:val="22"/>
          <w:szCs w:val="22"/>
          <w:lang w:val="en-US"/>
        </w:rPr>
        <w:t xml:space="preserve">, </w:t>
      </w:r>
      <w:r w:rsidR="00120C51" w:rsidRPr="00042B51">
        <w:rPr>
          <w:sz w:val="22"/>
          <w:szCs w:val="22"/>
          <w:lang w:val="en-US"/>
        </w:rPr>
        <w:t xml:space="preserve">our results </w:t>
      </w:r>
      <w:r w:rsidR="00D410C5" w:rsidRPr="00042B51">
        <w:rPr>
          <w:sz w:val="22"/>
          <w:szCs w:val="22"/>
          <w:lang w:val="en-US"/>
        </w:rPr>
        <w:t xml:space="preserve">ruled out </w:t>
      </w:r>
      <w:r w:rsidR="00517081" w:rsidRPr="00042B51">
        <w:rPr>
          <w:sz w:val="22"/>
          <w:szCs w:val="22"/>
          <w:lang w:val="en-US"/>
        </w:rPr>
        <w:t xml:space="preserve">the two </w:t>
      </w:r>
      <w:r w:rsidR="00D410C5" w:rsidRPr="00042B51">
        <w:rPr>
          <w:sz w:val="22"/>
          <w:szCs w:val="22"/>
          <w:lang w:val="en-US"/>
        </w:rPr>
        <w:t>alternative explanations for the “Hidden zero” effect</w:t>
      </w:r>
      <w:r w:rsidR="00517081" w:rsidRPr="00042B51">
        <w:rPr>
          <w:sz w:val="22"/>
          <w:szCs w:val="22"/>
          <w:lang w:val="en-US"/>
        </w:rPr>
        <w:t xml:space="preserve"> that we discussed above</w:t>
      </w:r>
      <w:r w:rsidR="00D410C5" w:rsidRPr="00042B51">
        <w:rPr>
          <w:sz w:val="22"/>
          <w:szCs w:val="22"/>
          <w:lang w:val="en-US"/>
        </w:rPr>
        <w:t xml:space="preserve">: </w:t>
      </w:r>
      <w:r w:rsidR="00120C51" w:rsidRPr="00042B51">
        <w:rPr>
          <w:sz w:val="22"/>
          <w:szCs w:val="22"/>
          <w:lang w:val="en-US"/>
        </w:rPr>
        <w:t>sequence-preference</w:t>
      </w:r>
      <w:r w:rsidR="00D410C5" w:rsidRPr="00042B51">
        <w:rPr>
          <w:sz w:val="22"/>
          <w:szCs w:val="22"/>
          <w:lang w:val="en-US"/>
        </w:rPr>
        <w:t xml:space="preserve"> (</w:t>
      </w:r>
      <w:r w:rsidR="00D410C5" w:rsidRPr="00042B51">
        <w:rPr>
          <w:rStyle w:val="apple-style-span"/>
          <w:rFonts w:cs="Cambria"/>
          <w:color w:val="000000"/>
          <w:sz w:val="22"/>
          <w:szCs w:val="22"/>
          <w:lang w:val="en-US"/>
        </w:rPr>
        <w:t>Loewenstein &amp; Prelec, 1993; Magen et al., 2008</w:t>
      </w:r>
      <w:r w:rsidR="00CE0C5B" w:rsidRPr="00042B51">
        <w:rPr>
          <w:rStyle w:val="apple-style-span"/>
          <w:rFonts w:cs="Cambria"/>
          <w:color w:val="000000"/>
          <w:sz w:val="22"/>
          <w:szCs w:val="22"/>
          <w:lang w:val="en-US"/>
        </w:rPr>
        <w:t>; see also Radu et al., 2011</w:t>
      </w:r>
      <w:r w:rsidR="00D410C5" w:rsidRPr="00042B51">
        <w:rPr>
          <w:rStyle w:val="apple-style-span"/>
          <w:rFonts w:cs="Cambria"/>
          <w:color w:val="000000"/>
          <w:sz w:val="22"/>
          <w:szCs w:val="22"/>
          <w:lang w:val="en-US"/>
        </w:rPr>
        <w:t>)</w:t>
      </w:r>
      <w:r w:rsidR="00517081" w:rsidRPr="00042B51">
        <w:rPr>
          <w:rStyle w:val="apple-style-span"/>
          <w:rFonts w:cs="Cambria"/>
          <w:color w:val="000000"/>
          <w:sz w:val="22"/>
          <w:szCs w:val="22"/>
          <w:lang w:val="en-US"/>
        </w:rPr>
        <w:t xml:space="preserve"> and</w:t>
      </w:r>
      <w:r w:rsidR="00120C51" w:rsidRPr="00042B51">
        <w:rPr>
          <w:sz w:val="22"/>
          <w:szCs w:val="22"/>
          <w:lang w:val="en-US"/>
        </w:rPr>
        <w:t xml:space="preserve"> </w:t>
      </w:r>
      <w:r w:rsidR="00E50D14" w:rsidRPr="00042B51">
        <w:rPr>
          <w:sz w:val="22"/>
          <w:szCs w:val="22"/>
          <w:lang w:val="en-US"/>
        </w:rPr>
        <w:t>numerical</w:t>
      </w:r>
      <w:r w:rsidR="00120C51" w:rsidRPr="00042B51">
        <w:rPr>
          <w:sz w:val="22"/>
          <w:szCs w:val="22"/>
          <w:lang w:val="en-US"/>
        </w:rPr>
        <w:t xml:space="preserve"> contrast</w:t>
      </w:r>
      <w:r w:rsidR="00D410C5" w:rsidRPr="00042B51">
        <w:rPr>
          <w:sz w:val="22"/>
          <w:szCs w:val="22"/>
          <w:lang w:val="en-US"/>
        </w:rPr>
        <w:t xml:space="preserve"> (Bateman et al., 2007)</w:t>
      </w:r>
      <w:r w:rsidR="00517081" w:rsidRPr="00042B51">
        <w:rPr>
          <w:sz w:val="22"/>
          <w:szCs w:val="22"/>
          <w:lang w:val="en-US"/>
        </w:rPr>
        <w:t xml:space="preserve">. Finally, </w:t>
      </w:r>
      <w:r w:rsidR="00F9765D" w:rsidRPr="00042B51">
        <w:rPr>
          <w:sz w:val="22"/>
          <w:szCs w:val="22"/>
          <w:lang w:val="en-US"/>
        </w:rPr>
        <w:t xml:space="preserve">the </w:t>
      </w:r>
      <w:r w:rsidR="00517081" w:rsidRPr="00042B51">
        <w:rPr>
          <w:sz w:val="22"/>
          <w:szCs w:val="22"/>
          <w:lang w:val="en-US"/>
        </w:rPr>
        <w:t xml:space="preserve">results ruled out two </w:t>
      </w:r>
      <w:r w:rsidR="003C7304" w:rsidRPr="00042B51">
        <w:rPr>
          <w:sz w:val="22"/>
          <w:szCs w:val="22"/>
          <w:lang w:val="en-US"/>
        </w:rPr>
        <w:t>additional</w:t>
      </w:r>
      <w:r w:rsidR="00517081" w:rsidRPr="00042B51">
        <w:rPr>
          <w:sz w:val="22"/>
          <w:szCs w:val="22"/>
          <w:lang w:val="en-US"/>
        </w:rPr>
        <w:t xml:space="preserve"> explanations that were later brought to our attention:</w:t>
      </w:r>
      <w:r w:rsidR="00E62026" w:rsidRPr="00042B51">
        <w:rPr>
          <w:sz w:val="22"/>
          <w:szCs w:val="22"/>
          <w:lang w:val="en-US"/>
        </w:rPr>
        <w:t xml:space="preserve"> </w:t>
      </w:r>
      <w:r w:rsidR="006667DF" w:rsidRPr="00042B51">
        <w:rPr>
          <w:sz w:val="22"/>
          <w:szCs w:val="22"/>
          <w:lang w:val="en-US"/>
        </w:rPr>
        <w:t>“</w:t>
      </w:r>
      <w:r w:rsidR="00CC12B7" w:rsidRPr="00042B51">
        <w:rPr>
          <w:sz w:val="22"/>
          <w:szCs w:val="22"/>
          <w:lang w:val="en-US"/>
        </w:rPr>
        <w:t>averaging</w:t>
      </w:r>
      <w:r w:rsidR="006667DF" w:rsidRPr="00042B51">
        <w:rPr>
          <w:sz w:val="22"/>
          <w:szCs w:val="22"/>
          <w:lang w:val="en-US"/>
        </w:rPr>
        <w:t>”</w:t>
      </w:r>
      <w:r w:rsidR="00E62026" w:rsidRPr="00042B51">
        <w:rPr>
          <w:sz w:val="22"/>
          <w:szCs w:val="22"/>
          <w:lang w:val="en-US"/>
        </w:rPr>
        <w:t>,</w:t>
      </w:r>
      <w:r w:rsidR="00CC12B7" w:rsidRPr="00042B51">
        <w:rPr>
          <w:sz w:val="22"/>
          <w:szCs w:val="22"/>
          <w:lang w:val="en-US"/>
        </w:rPr>
        <w:t xml:space="preserve"> </w:t>
      </w:r>
      <w:r w:rsidR="001B4823" w:rsidRPr="00042B51">
        <w:rPr>
          <w:sz w:val="22"/>
          <w:szCs w:val="22"/>
          <w:lang w:val="en-US"/>
        </w:rPr>
        <w:t xml:space="preserve">and </w:t>
      </w:r>
      <w:r w:rsidR="006667DF" w:rsidRPr="00042B51">
        <w:rPr>
          <w:sz w:val="22"/>
          <w:szCs w:val="22"/>
          <w:lang w:val="en-US"/>
        </w:rPr>
        <w:t>“</w:t>
      </w:r>
      <w:r w:rsidR="001B4823" w:rsidRPr="00042B51">
        <w:rPr>
          <w:sz w:val="22"/>
          <w:szCs w:val="22"/>
          <w:lang w:val="en-US"/>
        </w:rPr>
        <w:t>similarity</w:t>
      </w:r>
      <w:r w:rsidR="0054681B" w:rsidRPr="00042B51">
        <w:rPr>
          <w:sz w:val="22"/>
          <w:szCs w:val="22"/>
          <w:lang w:val="en-US"/>
        </w:rPr>
        <w:t>.</w:t>
      </w:r>
      <w:r w:rsidR="006667DF" w:rsidRPr="00042B51">
        <w:rPr>
          <w:sz w:val="22"/>
          <w:szCs w:val="22"/>
          <w:lang w:val="en-US"/>
        </w:rPr>
        <w:t xml:space="preserve">” </w:t>
      </w:r>
      <w:r w:rsidR="001B4823" w:rsidRPr="00042B51">
        <w:rPr>
          <w:sz w:val="22"/>
          <w:szCs w:val="22"/>
          <w:lang w:val="en-US"/>
        </w:rPr>
        <w:t xml:space="preserve">The </w:t>
      </w:r>
      <w:r w:rsidR="006667DF" w:rsidRPr="00042B51">
        <w:rPr>
          <w:sz w:val="22"/>
          <w:szCs w:val="22"/>
          <w:lang w:val="en-US"/>
        </w:rPr>
        <w:t>“</w:t>
      </w:r>
      <w:r w:rsidR="001B4823" w:rsidRPr="00042B51">
        <w:rPr>
          <w:sz w:val="22"/>
          <w:szCs w:val="22"/>
          <w:lang w:val="en-US"/>
        </w:rPr>
        <w:t>averaging</w:t>
      </w:r>
      <w:r w:rsidR="006667DF" w:rsidRPr="00042B51">
        <w:rPr>
          <w:sz w:val="22"/>
          <w:szCs w:val="22"/>
          <w:lang w:val="en-US"/>
        </w:rPr>
        <w:t>”</w:t>
      </w:r>
      <w:r w:rsidR="001B4823" w:rsidRPr="00042B51">
        <w:rPr>
          <w:sz w:val="22"/>
          <w:szCs w:val="22"/>
          <w:lang w:val="en-US"/>
        </w:rPr>
        <w:t xml:space="preserve"> account</w:t>
      </w:r>
      <w:r w:rsidR="00CC12B7" w:rsidRPr="00042B51">
        <w:rPr>
          <w:sz w:val="22"/>
          <w:szCs w:val="22"/>
          <w:lang w:val="en-US"/>
        </w:rPr>
        <w:t xml:space="preserve"> </w:t>
      </w:r>
      <w:r w:rsidR="009212F8" w:rsidRPr="00042B51">
        <w:rPr>
          <w:sz w:val="22"/>
          <w:szCs w:val="22"/>
          <w:lang w:val="en-US"/>
        </w:rPr>
        <w:t xml:space="preserve">(e.g., </w:t>
      </w:r>
      <w:r w:rsidR="003929B1" w:rsidRPr="00042B51">
        <w:rPr>
          <w:sz w:val="22"/>
          <w:szCs w:val="22"/>
          <w:lang w:val="en-US"/>
        </w:rPr>
        <w:t xml:space="preserve">Anderson, 1974; </w:t>
      </w:r>
      <w:r w:rsidR="009212F8" w:rsidRPr="00042B51">
        <w:rPr>
          <w:sz w:val="22"/>
          <w:szCs w:val="22"/>
          <w:lang w:val="en-US"/>
        </w:rPr>
        <w:t xml:space="preserve">Troutman &amp; Shanteau, 1976) </w:t>
      </w:r>
      <w:r w:rsidR="00CC12B7" w:rsidRPr="00042B51">
        <w:rPr>
          <w:sz w:val="22"/>
          <w:szCs w:val="22"/>
          <w:lang w:val="en-US"/>
        </w:rPr>
        <w:t xml:space="preserve">suggests that a choice option may be evaluated as the average of its components, and therefore that adding a </w:t>
      </w:r>
      <w:r w:rsidR="00FB0ACA" w:rsidRPr="00042B51">
        <w:rPr>
          <w:sz w:val="22"/>
          <w:szCs w:val="22"/>
          <w:lang w:val="en-US"/>
        </w:rPr>
        <w:t>“</w:t>
      </w:r>
      <w:r w:rsidR="00CC12B7" w:rsidRPr="00042B51">
        <w:rPr>
          <w:sz w:val="22"/>
          <w:szCs w:val="22"/>
          <w:lang w:val="en-US"/>
        </w:rPr>
        <w:t>zero</w:t>
      </w:r>
      <w:r w:rsidR="00FB0ACA" w:rsidRPr="00042B51">
        <w:rPr>
          <w:sz w:val="22"/>
          <w:szCs w:val="22"/>
          <w:lang w:val="en-US"/>
        </w:rPr>
        <w:t>”</w:t>
      </w:r>
      <w:r w:rsidR="00CC12B7" w:rsidRPr="00042B51">
        <w:rPr>
          <w:sz w:val="22"/>
          <w:szCs w:val="22"/>
          <w:lang w:val="en-US"/>
        </w:rPr>
        <w:t xml:space="preserve"> to an option </w:t>
      </w:r>
      <w:r w:rsidR="00517081" w:rsidRPr="00042B51">
        <w:rPr>
          <w:sz w:val="22"/>
          <w:szCs w:val="22"/>
          <w:lang w:val="en-US"/>
        </w:rPr>
        <w:t xml:space="preserve">with positive payoffs </w:t>
      </w:r>
      <w:r w:rsidR="00CC12B7" w:rsidRPr="00042B51">
        <w:rPr>
          <w:sz w:val="22"/>
          <w:szCs w:val="22"/>
          <w:lang w:val="en-US"/>
        </w:rPr>
        <w:t>makes it less attractive. This account would not predict the absence of a</w:t>
      </w:r>
      <w:r w:rsidR="00037362" w:rsidRPr="00042B51">
        <w:rPr>
          <w:sz w:val="22"/>
          <w:szCs w:val="22"/>
          <w:lang w:val="en-US"/>
        </w:rPr>
        <w:t>n</w:t>
      </w:r>
      <w:r w:rsidR="00CC12B7" w:rsidRPr="00042B51">
        <w:rPr>
          <w:sz w:val="22"/>
          <w:szCs w:val="22"/>
          <w:lang w:val="en-US"/>
        </w:rPr>
        <w:t xml:space="preserve"> </w:t>
      </w:r>
      <w:r w:rsidR="00AF40A8" w:rsidRPr="00042B51">
        <w:rPr>
          <w:i/>
          <w:sz w:val="22"/>
          <w:szCs w:val="22"/>
          <w:lang w:val="en-US"/>
        </w:rPr>
        <w:t>LL</w:t>
      </w:r>
      <w:r w:rsidR="00563402" w:rsidRPr="00042B51">
        <w:rPr>
          <w:sz w:val="22"/>
          <w:szCs w:val="22"/>
          <w:lang w:val="en-US"/>
        </w:rPr>
        <w:t xml:space="preserve"> zero</w:t>
      </w:r>
      <w:r w:rsidR="00CC12B7" w:rsidRPr="00042B51">
        <w:rPr>
          <w:sz w:val="22"/>
          <w:szCs w:val="22"/>
          <w:lang w:val="en-US"/>
        </w:rPr>
        <w:t xml:space="preserve"> effect</w:t>
      </w:r>
      <w:r w:rsidR="00B05627" w:rsidRPr="00042B51">
        <w:rPr>
          <w:sz w:val="22"/>
          <w:szCs w:val="22"/>
          <w:lang w:val="en-US"/>
        </w:rPr>
        <w:t xml:space="preserve"> (contrary to what we found)</w:t>
      </w:r>
      <w:r w:rsidR="00CC12B7" w:rsidRPr="00042B51">
        <w:rPr>
          <w:sz w:val="22"/>
          <w:szCs w:val="22"/>
          <w:lang w:val="en-US"/>
        </w:rPr>
        <w:t xml:space="preserve">. Furthermore, an </w:t>
      </w:r>
      <w:r w:rsidR="00FB0ACA" w:rsidRPr="00042B51">
        <w:rPr>
          <w:sz w:val="22"/>
          <w:szCs w:val="22"/>
          <w:lang w:val="en-US"/>
        </w:rPr>
        <w:t>“</w:t>
      </w:r>
      <w:r w:rsidR="00CC12B7" w:rsidRPr="00042B51">
        <w:rPr>
          <w:sz w:val="22"/>
          <w:szCs w:val="22"/>
          <w:lang w:val="en-US"/>
        </w:rPr>
        <w:t>asymmetric averaging</w:t>
      </w:r>
      <w:r w:rsidR="00FB0ACA" w:rsidRPr="00042B51">
        <w:rPr>
          <w:sz w:val="22"/>
          <w:szCs w:val="22"/>
          <w:lang w:val="en-US"/>
        </w:rPr>
        <w:t>”</w:t>
      </w:r>
      <w:r w:rsidR="00CC12B7" w:rsidRPr="00042B51">
        <w:rPr>
          <w:sz w:val="22"/>
          <w:szCs w:val="22"/>
          <w:lang w:val="en-US"/>
        </w:rPr>
        <w:t xml:space="preserve"> account (</w:t>
      </w:r>
      <w:r w:rsidR="00AD457B" w:rsidRPr="00042B51">
        <w:rPr>
          <w:sz w:val="22"/>
          <w:szCs w:val="22"/>
          <w:lang w:val="en-US"/>
        </w:rPr>
        <w:t>whereby</w:t>
      </w:r>
      <w:r w:rsidR="00CC12B7" w:rsidRPr="00042B51">
        <w:rPr>
          <w:sz w:val="22"/>
          <w:szCs w:val="22"/>
          <w:lang w:val="en-US"/>
        </w:rPr>
        <w:t xml:space="preserve"> averaging is only applied to the </w:t>
      </w:r>
      <w:r w:rsidR="00AF40A8" w:rsidRPr="00042B51">
        <w:rPr>
          <w:i/>
          <w:sz w:val="22"/>
          <w:szCs w:val="22"/>
          <w:lang w:val="en-US"/>
        </w:rPr>
        <w:t>SS</w:t>
      </w:r>
      <w:r w:rsidR="00CC12B7" w:rsidRPr="00042B51">
        <w:rPr>
          <w:sz w:val="22"/>
          <w:szCs w:val="22"/>
          <w:lang w:val="en-US"/>
        </w:rPr>
        <w:t xml:space="preserve"> option) would not predict a null effect in the </w:t>
      </w:r>
      <w:r w:rsidR="00FB0ACA" w:rsidRPr="00042B51">
        <w:rPr>
          <w:sz w:val="22"/>
          <w:szCs w:val="22"/>
          <w:lang w:val="en-US"/>
        </w:rPr>
        <w:t>M</w:t>
      </w:r>
      <w:r w:rsidR="00CC12B7" w:rsidRPr="00042B51">
        <w:rPr>
          <w:sz w:val="22"/>
          <w:szCs w:val="22"/>
          <w:lang w:val="en-US"/>
        </w:rPr>
        <w:t>iddle zero condition</w:t>
      </w:r>
      <w:r w:rsidR="00B05627" w:rsidRPr="00042B51">
        <w:rPr>
          <w:sz w:val="22"/>
          <w:szCs w:val="22"/>
          <w:lang w:val="en-US"/>
        </w:rPr>
        <w:t xml:space="preserve"> (contrary to what we found)</w:t>
      </w:r>
      <w:r w:rsidR="00CC12B7" w:rsidRPr="00042B51">
        <w:rPr>
          <w:sz w:val="22"/>
          <w:szCs w:val="22"/>
          <w:lang w:val="en-US"/>
        </w:rPr>
        <w:t xml:space="preserve">. </w:t>
      </w:r>
      <w:r w:rsidR="00037362" w:rsidRPr="00042B51">
        <w:rPr>
          <w:sz w:val="22"/>
          <w:szCs w:val="22"/>
          <w:lang w:val="en-US"/>
        </w:rPr>
        <w:t xml:space="preserve">The </w:t>
      </w:r>
      <w:r w:rsidR="006667DF" w:rsidRPr="00042B51">
        <w:rPr>
          <w:sz w:val="22"/>
          <w:szCs w:val="22"/>
          <w:lang w:val="en-US"/>
        </w:rPr>
        <w:t>“</w:t>
      </w:r>
      <w:r w:rsidR="00037362" w:rsidRPr="00042B51">
        <w:rPr>
          <w:sz w:val="22"/>
          <w:szCs w:val="22"/>
          <w:lang w:val="en-US"/>
        </w:rPr>
        <w:t>similarity</w:t>
      </w:r>
      <w:r w:rsidR="006667DF" w:rsidRPr="00042B51">
        <w:rPr>
          <w:sz w:val="22"/>
          <w:szCs w:val="22"/>
          <w:lang w:val="en-US"/>
        </w:rPr>
        <w:t>”</w:t>
      </w:r>
      <w:r w:rsidR="003C1F02" w:rsidRPr="00042B51">
        <w:rPr>
          <w:sz w:val="22"/>
          <w:szCs w:val="22"/>
          <w:lang w:val="en-US"/>
        </w:rPr>
        <w:t xml:space="preserve"> account</w:t>
      </w:r>
      <w:r w:rsidR="00037362" w:rsidRPr="00042B51">
        <w:rPr>
          <w:sz w:val="22"/>
          <w:szCs w:val="22"/>
          <w:lang w:val="en-US"/>
        </w:rPr>
        <w:t xml:space="preserve"> suggests that adding zeros to both options makes them </w:t>
      </w:r>
      <w:r w:rsidR="00B05627" w:rsidRPr="00042B51">
        <w:rPr>
          <w:sz w:val="22"/>
          <w:szCs w:val="22"/>
          <w:lang w:val="en-US"/>
        </w:rPr>
        <w:t xml:space="preserve">appear </w:t>
      </w:r>
      <w:r w:rsidR="00037362" w:rsidRPr="00042B51">
        <w:rPr>
          <w:sz w:val="22"/>
          <w:szCs w:val="22"/>
          <w:lang w:val="en-US"/>
        </w:rPr>
        <w:t>more similar, which might increase random responding (</w:t>
      </w:r>
      <w:r w:rsidR="00702209" w:rsidRPr="00042B51">
        <w:rPr>
          <w:sz w:val="22"/>
          <w:szCs w:val="22"/>
          <w:lang w:val="en-US"/>
        </w:rPr>
        <w:t xml:space="preserve">Franco-Watkins, Pashler, &amp; Rickard, 2006; Franco-Watkins, Rickard, &amp; Pashler, 2010). </w:t>
      </w:r>
      <w:r w:rsidR="003C1F02" w:rsidRPr="00042B51">
        <w:rPr>
          <w:sz w:val="22"/>
          <w:szCs w:val="22"/>
          <w:lang w:val="en-US"/>
        </w:rPr>
        <w:t xml:space="preserve">However, </w:t>
      </w:r>
      <w:r w:rsidR="0054681B" w:rsidRPr="00042B51">
        <w:rPr>
          <w:sz w:val="22"/>
          <w:szCs w:val="22"/>
          <w:lang w:val="en-US"/>
        </w:rPr>
        <w:t>similarity</w:t>
      </w:r>
      <w:r w:rsidR="00B05627" w:rsidRPr="00042B51">
        <w:rPr>
          <w:sz w:val="22"/>
          <w:szCs w:val="22"/>
          <w:lang w:val="en-US"/>
        </w:rPr>
        <w:t xml:space="preserve"> </w:t>
      </w:r>
      <w:r w:rsidR="003C1F02" w:rsidRPr="00042B51">
        <w:rPr>
          <w:sz w:val="22"/>
          <w:szCs w:val="22"/>
          <w:lang w:val="en-US"/>
        </w:rPr>
        <w:t xml:space="preserve">would predict that the proportion of </w:t>
      </w:r>
      <w:r w:rsidR="00AF40A8" w:rsidRPr="00042B51">
        <w:rPr>
          <w:i/>
          <w:sz w:val="22"/>
          <w:szCs w:val="22"/>
          <w:lang w:val="en-US"/>
        </w:rPr>
        <w:t>LL</w:t>
      </w:r>
      <w:r w:rsidR="003C1F02" w:rsidRPr="00042B51">
        <w:rPr>
          <w:sz w:val="22"/>
          <w:szCs w:val="22"/>
          <w:lang w:val="en-US"/>
        </w:rPr>
        <w:t xml:space="preserve"> choices would be closer to 50% in the </w:t>
      </w:r>
      <w:r w:rsidR="00FB0ACA" w:rsidRPr="00042B51">
        <w:rPr>
          <w:sz w:val="22"/>
          <w:szCs w:val="22"/>
          <w:lang w:val="en-US"/>
        </w:rPr>
        <w:t>E</w:t>
      </w:r>
      <w:r w:rsidR="003C1F02" w:rsidRPr="00042B51">
        <w:rPr>
          <w:sz w:val="22"/>
          <w:szCs w:val="22"/>
          <w:lang w:val="en-US"/>
        </w:rPr>
        <w:t>xplicit zero condition</w:t>
      </w:r>
      <w:r w:rsidR="00B05627" w:rsidRPr="00042B51">
        <w:rPr>
          <w:sz w:val="22"/>
          <w:szCs w:val="22"/>
          <w:lang w:val="en-US"/>
        </w:rPr>
        <w:t>,</w:t>
      </w:r>
      <w:r w:rsidR="003C1F02" w:rsidRPr="00042B51">
        <w:rPr>
          <w:sz w:val="22"/>
          <w:szCs w:val="22"/>
          <w:lang w:val="en-US"/>
        </w:rPr>
        <w:t xml:space="preserve"> </w:t>
      </w:r>
      <w:r w:rsidR="00B05627" w:rsidRPr="00042B51">
        <w:rPr>
          <w:sz w:val="22"/>
          <w:szCs w:val="22"/>
          <w:lang w:val="en-US"/>
        </w:rPr>
        <w:t>yet</w:t>
      </w:r>
      <w:r w:rsidR="003C1F02" w:rsidRPr="00042B51">
        <w:rPr>
          <w:sz w:val="22"/>
          <w:szCs w:val="22"/>
          <w:lang w:val="en-US"/>
        </w:rPr>
        <w:t xml:space="preserve"> we observed the opposite</w:t>
      </w:r>
      <w:r w:rsidR="00AD457B" w:rsidRPr="00042B51">
        <w:rPr>
          <w:sz w:val="22"/>
          <w:szCs w:val="22"/>
          <w:lang w:val="en-US"/>
        </w:rPr>
        <w:t xml:space="preserve"> (see Figure 1)</w:t>
      </w:r>
      <w:r w:rsidR="003C1F02" w:rsidRPr="00042B51">
        <w:rPr>
          <w:sz w:val="22"/>
          <w:szCs w:val="22"/>
          <w:lang w:val="en-US"/>
        </w:rPr>
        <w:t xml:space="preserve">. Furthermore, </w:t>
      </w:r>
      <w:r w:rsidR="0054681B" w:rsidRPr="00042B51">
        <w:rPr>
          <w:sz w:val="22"/>
          <w:szCs w:val="22"/>
          <w:lang w:val="en-US"/>
        </w:rPr>
        <w:t>similarity</w:t>
      </w:r>
      <w:r w:rsidR="003C1F02" w:rsidRPr="00042B51">
        <w:rPr>
          <w:sz w:val="22"/>
          <w:szCs w:val="22"/>
          <w:lang w:val="en-US"/>
        </w:rPr>
        <w:t xml:space="preserve"> would not predict a null effect in the </w:t>
      </w:r>
      <w:r w:rsidR="00FB0ACA" w:rsidRPr="00042B51">
        <w:rPr>
          <w:sz w:val="22"/>
          <w:szCs w:val="22"/>
          <w:lang w:val="en-US"/>
        </w:rPr>
        <w:t>M</w:t>
      </w:r>
      <w:r w:rsidR="003C1F02" w:rsidRPr="00042B51">
        <w:rPr>
          <w:sz w:val="22"/>
          <w:szCs w:val="22"/>
          <w:lang w:val="en-US"/>
        </w:rPr>
        <w:t>iddle zero condition</w:t>
      </w:r>
      <w:r w:rsidR="00FD79CD" w:rsidRPr="00042B51">
        <w:rPr>
          <w:sz w:val="22"/>
          <w:szCs w:val="22"/>
          <w:lang w:val="en-US"/>
        </w:rPr>
        <w:t xml:space="preserve"> (contrary to what we found)</w:t>
      </w:r>
      <w:r w:rsidR="003C1F02" w:rsidRPr="00042B51">
        <w:rPr>
          <w:sz w:val="22"/>
          <w:szCs w:val="22"/>
          <w:lang w:val="en-US"/>
        </w:rPr>
        <w:t xml:space="preserve">. </w:t>
      </w:r>
    </w:p>
    <w:p w14:paraId="57E7296C" w14:textId="77777777" w:rsidR="009A37AB" w:rsidRPr="00042B51" w:rsidRDefault="009A37AB" w:rsidP="00037EEA">
      <w:pPr>
        <w:pStyle w:val="Standard"/>
        <w:spacing w:line="360" w:lineRule="auto"/>
        <w:rPr>
          <w:sz w:val="22"/>
          <w:szCs w:val="22"/>
          <w:lang w:val="en-US"/>
        </w:rPr>
      </w:pPr>
    </w:p>
    <w:p w14:paraId="5A2D073F" w14:textId="77777777" w:rsidR="00175582" w:rsidRPr="00042B51" w:rsidRDefault="00175582" w:rsidP="00175582">
      <w:pPr>
        <w:pStyle w:val="Standard"/>
        <w:spacing w:line="360" w:lineRule="auto"/>
        <w:jc w:val="center"/>
        <w:rPr>
          <w:b/>
          <w:sz w:val="22"/>
          <w:szCs w:val="22"/>
          <w:lang w:val="en-US"/>
        </w:rPr>
      </w:pPr>
      <w:r w:rsidRPr="00042B51">
        <w:rPr>
          <w:b/>
          <w:sz w:val="22"/>
          <w:szCs w:val="22"/>
          <w:lang w:val="en-US"/>
        </w:rPr>
        <w:t>Studies 2 to 5</w:t>
      </w:r>
    </w:p>
    <w:p w14:paraId="0C7BF520" w14:textId="77777777" w:rsidR="00F77852" w:rsidRPr="00042B51" w:rsidRDefault="00175582" w:rsidP="00556569">
      <w:pPr>
        <w:pStyle w:val="Standard"/>
        <w:spacing w:line="360" w:lineRule="auto"/>
        <w:ind w:firstLine="720"/>
        <w:rPr>
          <w:sz w:val="22"/>
          <w:szCs w:val="22"/>
          <w:lang w:val="en-US"/>
        </w:rPr>
      </w:pPr>
      <w:r w:rsidRPr="00042B51">
        <w:rPr>
          <w:sz w:val="22"/>
          <w:szCs w:val="22"/>
          <w:lang w:val="en-US"/>
        </w:rPr>
        <w:t xml:space="preserve">In Studies 2 through 5 we </w:t>
      </w:r>
      <w:r w:rsidR="00BA4417" w:rsidRPr="00042B51">
        <w:rPr>
          <w:sz w:val="22"/>
          <w:szCs w:val="22"/>
          <w:lang w:val="en-US"/>
        </w:rPr>
        <w:t xml:space="preserve">investigated the generalizability of the asymmetric </w:t>
      </w:r>
      <w:r w:rsidR="0034747B" w:rsidRPr="00042B51">
        <w:rPr>
          <w:sz w:val="22"/>
          <w:szCs w:val="22"/>
          <w:lang w:val="en-US"/>
        </w:rPr>
        <w:t>subjective</w:t>
      </w:r>
      <w:r w:rsidR="00BA4417" w:rsidRPr="00042B51">
        <w:rPr>
          <w:sz w:val="22"/>
          <w:szCs w:val="22"/>
          <w:lang w:val="en-US"/>
        </w:rPr>
        <w:t xml:space="preserve"> opportunity cost </w:t>
      </w:r>
      <w:r w:rsidR="003C7304" w:rsidRPr="00042B51">
        <w:rPr>
          <w:sz w:val="22"/>
          <w:szCs w:val="22"/>
          <w:lang w:val="en-US"/>
        </w:rPr>
        <w:t>hypothesis</w:t>
      </w:r>
      <w:r w:rsidR="00347FB8" w:rsidRPr="00042B51">
        <w:rPr>
          <w:sz w:val="22"/>
          <w:szCs w:val="22"/>
          <w:lang w:val="en-US"/>
        </w:rPr>
        <w:t xml:space="preserve"> by </w:t>
      </w:r>
      <w:r w:rsidR="006D1A59" w:rsidRPr="00042B51">
        <w:rPr>
          <w:sz w:val="22"/>
          <w:szCs w:val="22"/>
          <w:lang w:val="en-US"/>
        </w:rPr>
        <w:t>changing</w:t>
      </w:r>
      <w:r w:rsidR="00347FB8" w:rsidRPr="00042B51">
        <w:rPr>
          <w:sz w:val="22"/>
          <w:szCs w:val="22"/>
          <w:lang w:val="en-US"/>
        </w:rPr>
        <w:t xml:space="preserve"> the sizes (Study 2) or signs (Study 4) of the payoffs, by adding delays (Study 3), </w:t>
      </w:r>
      <w:r w:rsidR="0054681B" w:rsidRPr="00042B51">
        <w:rPr>
          <w:sz w:val="22"/>
          <w:szCs w:val="22"/>
          <w:lang w:val="en-US"/>
        </w:rPr>
        <w:t>and</w:t>
      </w:r>
      <w:r w:rsidR="00347FB8" w:rsidRPr="00042B51">
        <w:rPr>
          <w:sz w:val="22"/>
          <w:szCs w:val="22"/>
          <w:lang w:val="en-US"/>
        </w:rPr>
        <w:t xml:space="preserve"> by using an alternative wording</w:t>
      </w:r>
      <w:r w:rsidR="00933C7C" w:rsidRPr="00042B51">
        <w:rPr>
          <w:sz w:val="22"/>
          <w:szCs w:val="22"/>
          <w:lang w:val="en-US"/>
        </w:rPr>
        <w:t xml:space="preserve"> </w:t>
      </w:r>
      <w:r w:rsidR="00347FB8" w:rsidRPr="00042B51">
        <w:rPr>
          <w:sz w:val="22"/>
          <w:szCs w:val="22"/>
          <w:lang w:val="en-US"/>
        </w:rPr>
        <w:t>to highlight the opportunity costs</w:t>
      </w:r>
      <w:r w:rsidR="00933C7C" w:rsidRPr="00042B51">
        <w:rPr>
          <w:sz w:val="22"/>
          <w:szCs w:val="22"/>
          <w:lang w:val="en-US"/>
        </w:rPr>
        <w:t xml:space="preserve"> (Study 5)</w:t>
      </w:r>
      <w:r w:rsidR="00BA4417" w:rsidRPr="00042B51">
        <w:rPr>
          <w:sz w:val="22"/>
          <w:szCs w:val="22"/>
          <w:lang w:val="en-US"/>
        </w:rPr>
        <w:t>.</w:t>
      </w:r>
      <w:r w:rsidR="004B6CA3" w:rsidRPr="00042B51">
        <w:rPr>
          <w:sz w:val="22"/>
          <w:szCs w:val="22"/>
          <w:lang w:val="en-US"/>
        </w:rPr>
        <w:t xml:space="preserve"> </w:t>
      </w:r>
      <w:r w:rsidR="001A7E0A" w:rsidRPr="00042B51">
        <w:rPr>
          <w:sz w:val="22"/>
          <w:szCs w:val="22"/>
          <w:lang w:val="en-US"/>
        </w:rPr>
        <w:t>The choice</w:t>
      </w:r>
      <w:r w:rsidR="0069114A" w:rsidRPr="00042B51">
        <w:rPr>
          <w:sz w:val="22"/>
          <w:szCs w:val="22"/>
          <w:lang w:val="en-US"/>
        </w:rPr>
        <w:t xml:space="preserve"> item</w:t>
      </w:r>
      <w:r w:rsidR="001A7E0A" w:rsidRPr="00042B51">
        <w:rPr>
          <w:sz w:val="22"/>
          <w:szCs w:val="22"/>
          <w:lang w:val="en-US"/>
        </w:rPr>
        <w:t xml:space="preserve">s presented in </w:t>
      </w:r>
      <w:r w:rsidR="00556569" w:rsidRPr="00042B51">
        <w:rPr>
          <w:sz w:val="22"/>
          <w:szCs w:val="22"/>
          <w:lang w:val="en-US"/>
        </w:rPr>
        <w:t>Studies 2-5</w:t>
      </w:r>
      <w:r w:rsidR="001A7E0A" w:rsidRPr="00042B51">
        <w:rPr>
          <w:sz w:val="22"/>
          <w:szCs w:val="22"/>
          <w:lang w:val="en-US"/>
        </w:rPr>
        <w:t xml:space="preserve"> were subsets of the 42 depicted in Table </w:t>
      </w:r>
      <w:r w:rsidR="0056204F" w:rsidRPr="00042B51">
        <w:rPr>
          <w:sz w:val="22"/>
          <w:szCs w:val="22"/>
          <w:lang w:val="en-US"/>
        </w:rPr>
        <w:t>3</w:t>
      </w:r>
      <w:r w:rsidR="001A7E0A" w:rsidRPr="00042B51">
        <w:rPr>
          <w:sz w:val="22"/>
          <w:szCs w:val="22"/>
          <w:lang w:val="en-US"/>
        </w:rPr>
        <w:t xml:space="preserve">. In Study 2, we </w:t>
      </w:r>
      <w:r w:rsidR="008F0DBC" w:rsidRPr="00042B51">
        <w:rPr>
          <w:sz w:val="22"/>
          <w:szCs w:val="22"/>
          <w:lang w:val="en-US"/>
        </w:rPr>
        <w:t xml:space="preserve">used </w:t>
      </w:r>
      <w:r w:rsidR="001A7E0A" w:rsidRPr="00042B51">
        <w:rPr>
          <w:sz w:val="22"/>
          <w:szCs w:val="22"/>
          <w:lang w:val="en-US"/>
        </w:rPr>
        <w:t>the 27 choice</w:t>
      </w:r>
      <w:r w:rsidR="008F0DBC" w:rsidRPr="00042B51">
        <w:rPr>
          <w:sz w:val="22"/>
          <w:szCs w:val="22"/>
          <w:lang w:val="en-US"/>
        </w:rPr>
        <w:t xml:space="preserve"> item</w:t>
      </w:r>
      <w:r w:rsidR="001A7E0A" w:rsidRPr="00042B51">
        <w:rPr>
          <w:sz w:val="22"/>
          <w:szCs w:val="22"/>
          <w:lang w:val="en-US"/>
        </w:rPr>
        <w:t>s devised by Kirby, Petry, and Bickel (1999)</w:t>
      </w:r>
      <w:r w:rsidR="008F0DBC" w:rsidRPr="00042B51">
        <w:rPr>
          <w:sz w:val="22"/>
          <w:szCs w:val="22"/>
          <w:lang w:val="en-US"/>
        </w:rPr>
        <w:t xml:space="preserve">, </w:t>
      </w:r>
      <w:r w:rsidR="008C2291" w:rsidRPr="00042B51">
        <w:rPr>
          <w:sz w:val="22"/>
          <w:szCs w:val="22"/>
          <w:lang w:val="en-US"/>
        </w:rPr>
        <w:t xml:space="preserve">and which </w:t>
      </w:r>
      <w:r w:rsidR="008C2291" w:rsidRPr="00042B51">
        <w:rPr>
          <w:sz w:val="22"/>
          <w:szCs w:val="22"/>
          <w:lang w:val="en-US"/>
        </w:rPr>
        <w:lastRenderedPageBreak/>
        <w:t>have been</w:t>
      </w:r>
      <w:r w:rsidR="001A7E0A" w:rsidRPr="00042B51">
        <w:rPr>
          <w:sz w:val="22"/>
          <w:szCs w:val="22"/>
          <w:lang w:val="en-US"/>
        </w:rPr>
        <w:t xml:space="preserve"> widely used in studies of delay-discounting (</w:t>
      </w:r>
      <w:r w:rsidR="008F0DBC" w:rsidRPr="00042B51">
        <w:rPr>
          <w:sz w:val="22"/>
          <w:szCs w:val="22"/>
          <w:lang w:val="en-US"/>
        </w:rPr>
        <w:t xml:space="preserve">e.g., </w:t>
      </w:r>
      <w:r w:rsidR="001A7E0A" w:rsidRPr="00042B51">
        <w:rPr>
          <w:sz w:val="22"/>
          <w:szCs w:val="22"/>
          <w:lang w:val="en-US"/>
        </w:rPr>
        <w:t>Chabris et al., 2008; Luo</w:t>
      </w:r>
      <w:r w:rsidR="00291DC0" w:rsidRPr="00042B51">
        <w:rPr>
          <w:sz w:val="22"/>
          <w:szCs w:val="22"/>
          <w:lang w:val="en-US"/>
        </w:rPr>
        <w:t>,</w:t>
      </w:r>
      <w:r w:rsidR="001A7E0A" w:rsidRPr="00042B51">
        <w:rPr>
          <w:sz w:val="22"/>
          <w:szCs w:val="22"/>
          <w:lang w:val="en-US"/>
        </w:rPr>
        <w:t xml:space="preserve"> </w:t>
      </w:r>
      <w:r w:rsidR="00291DC0" w:rsidRPr="00042B51">
        <w:rPr>
          <w:sz w:val="22"/>
          <w:szCs w:val="22"/>
          <w:lang w:val="en-US"/>
        </w:rPr>
        <w:t>Ainslie, Giragosian, &amp; Monterosso,</w:t>
      </w:r>
      <w:r w:rsidR="001A7E0A" w:rsidRPr="00042B51">
        <w:rPr>
          <w:sz w:val="22"/>
          <w:szCs w:val="22"/>
          <w:lang w:val="en-US"/>
        </w:rPr>
        <w:t xml:space="preserve"> 2011; </w:t>
      </w:r>
      <w:r w:rsidR="008C2291" w:rsidRPr="00042B51">
        <w:rPr>
          <w:sz w:val="22"/>
          <w:szCs w:val="22"/>
          <w:lang w:val="en-US"/>
        </w:rPr>
        <w:t>Myerson, Baumann</w:t>
      </w:r>
      <w:r w:rsidR="00482B66" w:rsidRPr="00042B51">
        <w:rPr>
          <w:sz w:val="22"/>
          <w:szCs w:val="22"/>
          <w:lang w:val="en-US"/>
        </w:rPr>
        <w:t>,</w:t>
      </w:r>
      <w:r w:rsidR="008C2291" w:rsidRPr="00042B51">
        <w:rPr>
          <w:sz w:val="22"/>
          <w:szCs w:val="22"/>
          <w:lang w:val="en-US"/>
        </w:rPr>
        <w:t xml:space="preserve"> &amp; Green, 2014; </w:t>
      </w:r>
      <w:r w:rsidR="001A7E0A" w:rsidRPr="00042B51">
        <w:rPr>
          <w:sz w:val="22"/>
          <w:szCs w:val="22"/>
          <w:lang w:val="en-US"/>
        </w:rPr>
        <w:t>Scholten, Read, &amp; Sa</w:t>
      </w:r>
      <w:r w:rsidR="00D84D7C" w:rsidRPr="00042B51">
        <w:rPr>
          <w:sz w:val="22"/>
          <w:szCs w:val="22"/>
          <w:lang w:val="en-US"/>
        </w:rPr>
        <w:t>n</w:t>
      </w:r>
      <w:r w:rsidR="001A7E0A" w:rsidRPr="00042B51">
        <w:rPr>
          <w:sz w:val="22"/>
          <w:szCs w:val="22"/>
          <w:lang w:val="en-US"/>
        </w:rPr>
        <w:t>born, 2014; Torres et al., 2013). These “Kirby” items (presented in the bottom part of Table </w:t>
      </w:r>
      <w:r w:rsidR="0056204F" w:rsidRPr="00042B51">
        <w:rPr>
          <w:sz w:val="22"/>
          <w:szCs w:val="22"/>
          <w:lang w:val="en-US"/>
        </w:rPr>
        <w:t>3</w:t>
      </w:r>
      <w:r w:rsidR="001A7E0A" w:rsidRPr="00042B51">
        <w:rPr>
          <w:sz w:val="22"/>
          <w:szCs w:val="22"/>
          <w:lang w:val="en-US"/>
        </w:rPr>
        <w:t xml:space="preserve">) involve larger payoffs </w:t>
      </w:r>
      <w:r w:rsidR="008C216B" w:rsidRPr="00042B51">
        <w:rPr>
          <w:sz w:val="22"/>
          <w:szCs w:val="22"/>
          <w:lang w:val="en-US"/>
        </w:rPr>
        <w:t>than the “Magen” items (top part of Table </w:t>
      </w:r>
      <w:r w:rsidR="0056204F" w:rsidRPr="00042B51">
        <w:rPr>
          <w:sz w:val="22"/>
          <w:szCs w:val="22"/>
          <w:lang w:val="en-US"/>
        </w:rPr>
        <w:t>3</w:t>
      </w:r>
      <w:r w:rsidR="008C216B" w:rsidRPr="00042B51">
        <w:rPr>
          <w:sz w:val="22"/>
          <w:szCs w:val="22"/>
          <w:lang w:val="en-US"/>
        </w:rPr>
        <w:t>)</w:t>
      </w:r>
      <w:r w:rsidR="001A7E0A" w:rsidRPr="00042B51">
        <w:rPr>
          <w:sz w:val="22"/>
          <w:szCs w:val="22"/>
          <w:lang w:val="en-US"/>
        </w:rPr>
        <w:t xml:space="preserve"> and were </w:t>
      </w:r>
      <w:r w:rsidR="0054681B" w:rsidRPr="00042B51">
        <w:rPr>
          <w:sz w:val="22"/>
          <w:szCs w:val="22"/>
          <w:lang w:val="en-US"/>
        </w:rPr>
        <w:t xml:space="preserve">originally </w:t>
      </w:r>
      <w:r w:rsidR="001A7E0A" w:rsidRPr="00042B51">
        <w:rPr>
          <w:sz w:val="22"/>
          <w:szCs w:val="22"/>
          <w:lang w:val="en-US"/>
        </w:rPr>
        <w:t xml:space="preserve">developed </w:t>
      </w:r>
      <w:r w:rsidR="00F77852" w:rsidRPr="00042B51">
        <w:rPr>
          <w:sz w:val="22"/>
          <w:szCs w:val="22"/>
          <w:lang w:val="en-US"/>
        </w:rPr>
        <w:t>to test the</w:t>
      </w:r>
      <w:r w:rsidR="001A7E0A" w:rsidRPr="00042B51">
        <w:rPr>
          <w:sz w:val="22"/>
          <w:szCs w:val="22"/>
          <w:lang w:val="en-US"/>
        </w:rPr>
        <w:t xml:space="preserve"> magnitude effect –the tendency for patience to increase as both</w:t>
      </w:r>
      <w:r w:rsidR="000D2A89" w:rsidRPr="00042B51">
        <w:rPr>
          <w:sz w:val="22"/>
          <w:szCs w:val="22"/>
          <w:lang w:val="en-US"/>
        </w:rPr>
        <w:t xml:space="preserve"> the</w:t>
      </w:r>
      <w:r w:rsidR="001A7E0A" w:rsidRPr="00042B51">
        <w:rPr>
          <w:sz w:val="22"/>
          <w:szCs w:val="22"/>
          <w:lang w:val="en-US"/>
        </w:rPr>
        <w:t xml:space="preserve"> </w:t>
      </w:r>
      <w:r w:rsidR="00AF40A8" w:rsidRPr="00042B51">
        <w:rPr>
          <w:i/>
          <w:sz w:val="22"/>
          <w:szCs w:val="22"/>
          <w:lang w:val="en-US"/>
        </w:rPr>
        <w:t>SS</w:t>
      </w:r>
      <w:r w:rsidR="001A7E0A" w:rsidRPr="00042B51">
        <w:rPr>
          <w:sz w:val="22"/>
          <w:szCs w:val="22"/>
          <w:lang w:val="en-US"/>
        </w:rPr>
        <w:t xml:space="preserve"> and </w:t>
      </w:r>
      <w:r w:rsidR="00AF40A8" w:rsidRPr="00042B51">
        <w:rPr>
          <w:i/>
          <w:sz w:val="22"/>
          <w:szCs w:val="22"/>
          <w:lang w:val="en-US"/>
        </w:rPr>
        <w:t>LL</w:t>
      </w:r>
      <w:r w:rsidR="001A7E0A" w:rsidRPr="00042B51">
        <w:rPr>
          <w:sz w:val="22"/>
          <w:szCs w:val="22"/>
          <w:lang w:val="en-US"/>
        </w:rPr>
        <w:t xml:space="preserve"> </w:t>
      </w:r>
      <w:r w:rsidR="000D2A89" w:rsidRPr="00042B51">
        <w:rPr>
          <w:sz w:val="22"/>
          <w:szCs w:val="22"/>
          <w:lang w:val="en-US"/>
        </w:rPr>
        <w:t xml:space="preserve">payoffs </w:t>
      </w:r>
      <w:r w:rsidR="001A7E0A" w:rsidRPr="00042B51">
        <w:rPr>
          <w:sz w:val="22"/>
          <w:szCs w:val="22"/>
          <w:lang w:val="en-US"/>
        </w:rPr>
        <w:t xml:space="preserve">are increased by a </w:t>
      </w:r>
      <w:r w:rsidR="008C2291" w:rsidRPr="00042B51">
        <w:rPr>
          <w:sz w:val="22"/>
          <w:szCs w:val="22"/>
          <w:lang w:val="en-US"/>
        </w:rPr>
        <w:t xml:space="preserve">common multiplicative constant. The Kirby items are known to be reliable, and to have high external validity (Myerson et al., 2014). </w:t>
      </w:r>
    </w:p>
    <w:p w14:paraId="0A777C0F" w14:textId="77777777" w:rsidR="001A7E0A" w:rsidRPr="00042B51" w:rsidRDefault="001A7E0A" w:rsidP="00556569">
      <w:pPr>
        <w:pStyle w:val="Standard"/>
        <w:spacing w:line="360" w:lineRule="auto"/>
        <w:ind w:firstLine="720"/>
        <w:rPr>
          <w:sz w:val="22"/>
          <w:szCs w:val="22"/>
          <w:lang w:val="en-US"/>
        </w:rPr>
      </w:pPr>
      <w:r w:rsidRPr="00042B51">
        <w:rPr>
          <w:sz w:val="22"/>
          <w:szCs w:val="22"/>
          <w:lang w:val="en-US"/>
        </w:rPr>
        <w:t>Studies 3 through 5 used subsets of the Magen and</w:t>
      </w:r>
      <w:r w:rsidR="00A42CBD" w:rsidRPr="00042B51">
        <w:rPr>
          <w:sz w:val="22"/>
          <w:szCs w:val="22"/>
          <w:lang w:val="en-US"/>
        </w:rPr>
        <w:t>/or</w:t>
      </w:r>
      <w:r w:rsidRPr="00042B51">
        <w:rPr>
          <w:sz w:val="22"/>
          <w:szCs w:val="22"/>
          <w:lang w:val="en-US"/>
        </w:rPr>
        <w:t xml:space="preserve"> Kirby items. The “</w:t>
      </w:r>
      <w:r w:rsidRPr="00042B51">
        <w:rPr>
          <w:i/>
          <w:sz w:val="22"/>
          <w:szCs w:val="22"/>
          <w:lang w:val="en-US"/>
        </w:rPr>
        <w:t>M</w:t>
      </w:r>
      <w:r w:rsidR="00173A50" w:rsidRPr="00042B51">
        <w:rPr>
          <w:i/>
          <w:sz w:val="22"/>
          <w:szCs w:val="22"/>
          <w:lang w:val="en-US"/>
        </w:rPr>
        <w:t>a</w:t>
      </w:r>
      <w:r w:rsidRPr="00042B51">
        <w:rPr>
          <w:i/>
          <w:sz w:val="22"/>
          <w:szCs w:val="22"/>
          <w:lang w:val="en-US"/>
        </w:rPr>
        <w:t>g</w:t>
      </w:r>
      <w:r w:rsidR="00173A50" w:rsidRPr="00042B51">
        <w:rPr>
          <w:i/>
          <w:sz w:val="22"/>
          <w:szCs w:val="22"/>
          <w:lang w:val="en-US"/>
        </w:rPr>
        <w:t>e</w:t>
      </w:r>
      <w:r w:rsidRPr="00042B51">
        <w:rPr>
          <w:i/>
          <w:sz w:val="22"/>
          <w:szCs w:val="22"/>
          <w:lang w:val="en-US"/>
        </w:rPr>
        <w:t>n subset</w:t>
      </w:r>
      <w:r w:rsidRPr="00042B51">
        <w:rPr>
          <w:sz w:val="22"/>
          <w:szCs w:val="22"/>
          <w:lang w:val="en-US"/>
        </w:rPr>
        <w:t xml:space="preserve">” comprised the eleven items from the original Magen items that showed a strong </w:t>
      </w:r>
      <w:r w:rsidR="000C324B" w:rsidRPr="00042B51">
        <w:rPr>
          <w:sz w:val="22"/>
          <w:szCs w:val="22"/>
          <w:lang w:val="en-US"/>
        </w:rPr>
        <w:t>Explicit</w:t>
      </w:r>
      <w:r w:rsidRPr="00042B51">
        <w:rPr>
          <w:sz w:val="22"/>
          <w:szCs w:val="22"/>
          <w:lang w:val="en-US"/>
        </w:rPr>
        <w:t xml:space="preserve"> zero effect (</w:t>
      </w:r>
      <w:r w:rsidR="00173A50" w:rsidRPr="00042B51">
        <w:rPr>
          <w:sz w:val="22"/>
          <w:szCs w:val="22"/>
          <w:lang w:val="en-US"/>
        </w:rPr>
        <w:t xml:space="preserve">but </w:t>
      </w:r>
      <w:r w:rsidRPr="00042B51">
        <w:rPr>
          <w:sz w:val="22"/>
          <w:szCs w:val="22"/>
          <w:lang w:val="en-US"/>
        </w:rPr>
        <w:t xml:space="preserve">not necessarily </w:t>
      </w:r>
      <w:r w:rsidR="00173A50" w:rsidRPr="00042B51">
        <w:rPr>
          <w:sz w:val="22"/>
          <w:szCs w:val="22"/>
          <w:lang w:val="en-US"/>
        </w:rPr>
        <w:t>the strongest</w:t>
      </w:r>
      <w:r w:rsidRPr="00042B51">
        <w:rPr>
          <w:sz w:val="22"/>
          <w:szCs w:val="22"/>
          <w:lang w:val="en-US"/>
        </w:rPr>
        <w:t xml:space="preserve"> </w:t>
      </w:r>
      <w:r w:rsidR="006D1A59" w:rsidRPr="00042B51">
        <w:rPr>
          <w:sz w:val="22"/>
          <w:szCs w:val="22"/>
          <w:lang w:val="en-US"/>
        </w:rPr>
        <w:t>ASOC</w:t>
      </w:r>
      <w:r w:rsidRPr="00042B51">
        <w:rPr>
          <w:sz w:val="22"/>
          <w:szCs w:val="22"/>
          <w:lang w:val="en-US"/>
        </w:rPr>
        <w:t xml:space="preserve"> effect) in </w:t>
      </w:r>
      <w:r w:rsidR="006D1A59" w:rsidRPr="00042B51">
        <w:rPr>
          <w:sz w:val="22"/>
          <w:szCs w:val="22"/>
          <w:lang w:val="en-US"/>
        </w:rPr>
        <w:t>Study </w:t>
      </w:r>
      <w:r w:rsidRPr="00042B51">
        <w:rPr>
          <w:sz w:val="22"/>
          <w:szCs w:val="22"/>
          <w:lang w:val="en-US"/>
        </w:rPr>
        <w:t>1</w:t>
      </w:r>
      <w:r w:rsidR="00173A50" w:rsidRPr="00042B51">
        <w:rPr>
          <w:sz w:val="22"/>
          <w:szCs w:val="22"/>
          <w:lang w:val="en-US"/>
        </w:rPr>
        <w:t xml:space="preserve">. This was mainly done to </w:t>
      </w:r>
      <w:r w:rsidR="00C1621C" w:rsidRPr="00042B51">
        <w:rPr>
          <w:sz w:val="22"/>
          <w:szCs w:val="22"/>
          <w:lang w:val="en-US"/>
        </w:rPr>
        <w:t xml:space="preserve">avoid </w:t>
      </w:r>
      <w:r w:rsidR="00A42CBD" w:rsidRPr="00042B51">
        <w:rPr>
          <w:sz w:val="22"/>
          <w:szCs w:val="22"/>
          <w:lang w:val="en-US"/>
        </w:rPr>
        <w:t xml:space="preserve">using </w:t>
      </w:r>
      <w:r w:rsidR="00C1621C" w:rsidRPr="00042B51">
        <w:rPr>
          <w:sz w:val="22"/>
          <w:szCs w:val="22"/>
          <w:lang w:val="en-US"/>
        </w:rPr>
        <w:t xml:space="preserve">items </w:t>
      </w:r>
      <w:r w:rsidR="00A42CBD" w:rsidRPr="00042B51">
        <w:rPr>
          <w:sz w:val="22"/>
          <w:szCs w:val="22"/>
          <w:lang w:val="en-US"/>
        </w:rPr>
        <w:t xml:space="preserve">that </w:t>
      </w:r>
      <w:r w:rsidR="00173A50" w:rsidRPr="00042B51">
        <w:rPr>
          <w:sz w:val="22"/>
          <w:szCs w:val="22"/>
          <w:lang w:val="en-US"/>
        </w:rPr>
        <w:t>yield</w:t>
      </w:r>
      <w:r w:rsidR="00A42CBD" w:rsidRPr="00042B51">
        <w:rPr>
          <w:sz w:val="22"/>
          <w:szCs w:val="22"/>
          <w:lang w:val="en-US"/>
        </w:rPr>
        <w:t>ed</w:t>
      </w:r>
      <w:r w:rsidR="00C1621C" w:rsidRPr="00042B51">
        <w:rPr>
          <w:sz w:val="22"/>
          <w:szCs w:val="22"/>
          <w:lang w:val="en-US"/>
        </w:rPr>
        <w:t xml:space="preserve"> a clear ceiling or floor effect (</w:t>
      </w:r>
      <w:r w:rsidR="00485116" w:rsidRPr="00042B51">
        <w:rPr>
          <w:sz w:val="22"/>
          <w:szCs w:val="22"/>
          <w:lang w:val="en-US"/>
        </w:rPr>
        <w:t>i.e., items for</w:t>
      </w:r>
      <w:r w:rsidR="00C1621C" w:rsidRPr="00042B51">
        <w:rPr>
          <w:sz w:val="22"/>
          <w:szCs w:val="22"/>
          <w:lang w:val="en-US"/>
        </w:rPr>
        <w:t xml:space="preserve"> which almost everyone chose the </w:t>
      </w:r>
      <w:r w:rsidR="00AF40A8" w:rsidRPr="00042B51">
        <w:rPr>
          <w:i/>
          <w:sz w:val="22"/>
          <w:szCs w:val="22"/>
          <w:lang w:val="en-US"/>
        </w:rPr>
        <w:t>SS</w:t>
      </w:r>
      <w:r w:rsidR="00C1621C" w:rsidRPr="00042B51">
        <w:rPr>
          <w:sz w:val="22"/>
          <w:szCs w:val="22"/>
          <w:lang w:val="en-US"/>
        </w:rPr>
        <w:t xml:space="preserve"> </w:t>
      </w:r>
      <w:r w:rsidR="002D7FA2" w:rsidRPr="00042B51">
        <w:rPr>
          <w:sz w:val="22"/>
          <w:szCs w:val="22"/>
          <w:lang w:val="en-US"/>
        </w:rPr>
        <w:t xml:space="preserve">option </w:t>
      </w:r>
      <w:r w:rsidR="00C1621C" w:rsidRPr="00042B51">
        <w:rPr>
          <w:sz w:val="22"/>
          <w:szCs w:val="22"/>
          <w:lang w:val="en-US"/>
        </w:rPr>
        <w:t xml:space="preserve">or </w:t>
      </w:r>
      <w:r w:rsidR="002D7FA2" w:rsidRPr="00042B51">
        <w:rPr>
          <w:sz w:val="22"/>
          <w:szCs w:val="22"/>
          <w:lang w:val="en-US"/>
        </w:rPr>
        <w:t xml:space="preserve">the </w:t>
      </w:r>
      <w:r w:rsidR="00AF40A8" w:rsidRPr="00042B51">
        <w:rPr>
          <w:i/>
          <w:sz w:val="22"/>
          <w:szCs w:val="22"/>
          <w:lang w:val="en-US"/>
        </w:rPr>
        <w:t>LL</w:t>
      </w:r>
      <w:r w:rsidR="00C1621C" w:rsidRPr="00042B51">
        <w:rPr>
          <w:sz w:val="22"/>
          <w:szCs w:val="22"/>
          <w:lang w:val="en-US"/>
        </w:rPr>
        <w:t xml:space="preserve"> option, </w:t>
      </w:r>
      <w:r w:rsidR="00173A50" w:rsidRPr="00042B51">
        <w:rPr>
          <w:sz w:val="22"/>
          <w:szCs w:val="22"/>
          <w:lang w:val="en-US"/>
        </w:rPr>
        <w:t>across all</w:t>
      </w:r>
      <w:r w:rsidR="00C1621C" w:rsidRPr="00042B51">
        <w:rPr>
          <w:sz w:val="22"/>
          <w:szCs w:val="22"/>
          <w:lang w:val="en-US"/>
        </w:rPr>
        <w:t xml:space="preserve"> frame</w:t>
      </w:r>
      <w:r w:rsidR="00173A50" w:rsidRPr="00042B51">
        <w:rPr>
          <w:sz w:val="22"/>
          <w:szCs w:val="22"/>
          <w:lang w:val="en-US"/>
        </w:rPr>
        <w:t>s</w:t>
      </w:r>
      <w:r w:rsidR="00C1621C" w:rsidRPr="00042B51">
        <w:rPr>
          <w:sz w:val="22"/>
          <w:szCs w:val="22"/>
          <w:lang w:val="en-US"/>
        </w:rPr>
        <w:t>)</w:t>
      </w:r>
      <w:r w:rsidRPr="00042B51">
        <w:rPr>
          <w:sz w:val="22"/>
          <w:szCs w:val="22"/>
          <w:lang w:val="en-US"/>
        </w:rPr>
        <w:t>. The “</w:t>
      </w:r>
      <w:r w:rsidRPr="00042B51">
        <w:rPr>
          <w:i/>
          <w:sz w:val="22"/>
          <w:szCs w:val="22"/>
          <w:lang w:val="en-US"/>
        </w:rPr>
        <w:t>Kirby subset</w:t>
      </w:r>
      <w:r w:rsidRPr="00042B51">
        <w:rPr>
          <w:sz w:val="22"/>
          <w:szCs w:val="22"/>
          <w:lang w:val="en-US"/>
        </w:rPr>
        <w:t xml:space="preserve">” comprised seven Kirby items chosen from among those that showed the strongest </w:t>
      </w:r>
      <w:r w:rsidR="000C324B" w:rsidRPr="00042B51">
        <w:rPr>
          <w:sz w:val="22"/>
          <w:szCs w:val="22"/>
          <w:lang w:val="en-US"/>
        </w:rPr>
        <w:t>Explicit</w:t>
      </w:r>
      <w:r w:rsidRPr="00042B51">
        <w:rPr>
          <w:sz w:val="22"/>
          <w:szCs w:val="22"/>
          <w:lang w:val="en-US"/>
        </w:rPr>
        <w:t xml:space="preserve"> zero effect in Study 2</w:t>
      </w:r>
      <w:r w:rsidRPr="00042B51">
        <w:rPr>
          <w:rStyle w:val="EndnoteReference"/>
          <w:sz w:val="22"/>
          <w:szCs w:val="22"/>
          <w:lang w:val="en-US"/>
        </w:rPr>
        <w:endnoteReference w:id="6"/>
      </w:r>
      <w:r w:rsidRPr="00042B51">
        <w:rPr>
          <w:sz w:val="22"/>
          <w:szCs w:val="22"/>
          <w:lang w:val="en-US"/>
        </w:rPr>
        <w:t xml:space="preserve">. </w:t>
      </w:r>
      <w:r w:rsidR="00950E69" w:rsidRPr="00042B51">
        <w:rPr>
          <w:sz w:val="22"/>
          <w:szCs w:val="22"/>
          <w:lang w:val="en-US"/>
        </w:rPr>
        <w:t xml:space="preserve">Participants in Study 3 completed the 11-item Magen subset, while those in Study 4 completed the 7-item Kirby subset. Participants in Study 5 were presented with both subsets together (i.e., a total of 18 items). </w:t>
      </w:r>
    </w:p>
    <w:p w14:paraId="24DEFE1A" w14:textId="77777777" w:rsidR="001A7E0A" w:rsidRPr="00042B51" w:rsidRDefault="00092DEF" w:rsidP="001A7E0A">
      <w:pPr>
        <w:pStyle w:val="Standard"/>
        <w:spacing w:line="360" w:lineRule="auto"/>
        <w:ind w:firstLine="720"/>
        <w:rPr>
          <w:sz w:val="22"/>
          <w:szCs w:val="22"/>
          <w:lang w:val="en-US"/>
        </w:rPr>
      </w:pPr>
      <w:r w:rsidRPr="00042B51">
        <w:rPr>
          <w:sz w:val="22"/>
          <w:szCs w:val="22"/>
          <w:lang w:val="en-US"/>
        </w:rPr>
        <w:t>As in Study 1</w:t>
      </w:r>
      <w:r w:rsidR="00B83A09" w:rsidRPr="00042B51">
        <w:rPr>
          <w:sz w:val="22"/>
          <w:szCs w:val="22"/>
          <w:lang w:val="en-US"/>
        </w:rPr>
        <w:t xml:space="preserve">, </w:t>
      </w:r>
      <w:r w:rsidR="00E07689" w:rsidRPr="00042B51">
        <w:rPr>
          <w:sz w:val="22"/>
          <w:szCs w:val="22"/>
          <w:lang w:val="en-US"/>
        </w:rPr>
        <w:t xml:space="preserve">our main </w:t>
      </w:r>
      <w:r w:rsidR="001A7E0A" w:rsidRPr="00042B51">
        <w:rPr>
          <w:sz w:val="22"/>
          <w:szCs w:val="22"/>
          <w:lang w:val="en-US"/>
        </w:rPr>
        <w:t xml:space="preserve">dependent variable was the proportion of “patient” </w:t>
      </w:r>
      <w:r w:rsidR="00A13551" w:rsidRPr="00042B51">
        <w:rPr>
          <w:sz w:val="22"/>
          <w:szCs w:val="22"/>
          <w:lang w:val="en-US"/>
        </w:rPr>
        <w:t>(</w:t>
      </w:r>
      <w:r w:rsidR="00A13551" w:rsidRPr="00042B51">
        <w:rPr>
          <w:i/>
          <w:sz w:val="22"/>
          <w:szCs w:val="22"/>
          <w:lang w:val="en-US"/>
        </w:rPr>
        <w:t>LL</w:t>
      </w:r>
      <w:r w:rsidR="00A13551" w:rsidRPr="00042B51">
        <w:rPr>
          <w:sz w:val="22"/>
          <w:szCs w:val="22"/>
          <w:lang w:val="en-US"/>
        </w:rPr>
        <w:t>)</w:t>
      </w:r>
      <w:r w:rsidR="00A13551" w:rsidRPr="00042B51">
        <w:rPr>
          <w:i/>
          <w:sz w:val="22"/>
          <w:szCs w:val="22"/>
          <w:lang w:val="en-US"/>
        </w:rPr>
        <w:t xml:space="preserve"> </w:t>
      </w:r>
      <w:r w:rsidR="001A7E0A" w:rsidRPr="00042B51">
        <w:rPr>
          <w:sz w:val="22"/>
          <w:szCs w:val="22"/>
          <w:lang w:val="en-US"/>
        </w:rPr>
        <w:t xml:space="preserve">choices. </w:t>
      </w:r>
      <w:r w:rsidR="00556569" w:rsidRPr="00042B51">
        <w:rPr>
          <w:sz w:val="22"/>
          <w:szCs w:val="22"/>
          <w:lang w:val="en-US"/>
        </w:rPr>
        <w:t>In these studies (and all future studies we report), we specifically recruited individuals who had not previously participated in any of our zero-framing studies.</w:t>
      </w:r>
    </w:p>
    <w:p w14:paraId="19C6FD32" w14:textId="77777777" w:rsidR="00175582" w:rsidRPr="00042B51" w:rsidRDefault="00175582" w:rsidP="001A7E0A">
      <w:pPr>
        <w:pStyle w:val="Standard"/>
        <w:spacing w:line="360" w:lineRule="auto"/>
        <w:ind w:firstLine="720"/>
        <w:rPr>
          <w:sz w:val="22"/>
          <w:szCs w:val="22"/>
          <w:lang w:val="en-US"/>
        </w:rPr>
      </w:pPr>
    </w:p>
    <w:p w14:paraId="01EC212A" w14:textId="77777777" w:rsidR="005800BB" w:rsidRPr="00042B51" w:rsidRDefault="00F42DDD" w:rsidP="00037EEA">
      <w:pPr>
        <w:pStyle w:val="Standard"/>
        <w:keepNext/>
        <w:spacing w:line="360" w:lineRule="auto"/>
        <w:rPr>
          <w:b/>
          <w:sz w:val="22"/>
          <w:szCs w:val="22"/>
          <w:lang w:val="en-US"/>
        </w:rPr>
      </w:pPr>
      <w:r w:rsidRPr="00042B51">
        <w:rPr>
          <w:b/>
          <w:sz w:val="22"/>
          <w:szCs w:val="22"/>
          <w:lang w:val="en-US"/>
        </w:rPr>
        <w:t>Study</w:t>
      </w:r>
      <w:r w:rsidR="005800BB" w:rsidRPr="00042B51">
        <w:rPr>
          <w:b/>
          <w:sz w:val="22"/>
          <w:szCs w:val="22"/>
          <w:lang w:val="en-US"/>
        </w:rPr>
        <w:t xml:space="preserve"> </w:t>
      </w:r>
      <w:r w:rsidR="008A65C1" w:rsidRPr="00042B51">
        <w:rPr>
          <w:b/>
          <w:sz w:val="22"/>
          <w:szCs w:val="22"/>
          <w:lang w:val="en-US"/>
        </w:rPr>
        <w:t xml:space="preserve">2 </w:t>
      </w:r>
    </w:p>
    <w:p w14:paraId="5AC0EBFF" w14:textId="152CF0F9" w:rsidR="006D0F85" w:rsidRPr="00042B51" w:rsidRDefault="0057700E" w:rsidP="0057700E">
      <w:pPr>
        <w:pStyle w:val="Standard"/>
        <w:keepNext/>
        <w:spacing w:line="360" w:lineRule="auto"/>
        <w:ind w:firstLine="720"/>
        <w:rPr>
          <w:sz w:val="22"/>
          <w:szCs w:val="22"/>
          <w:lang w:val="en-US"/>
        </w:rPr>
      </w:pPr>
      <w:r w:rsidRPr="00042B51">
        <w:rPr>
          <w:sz w:val="22"/>
          <w:szCs w:val="22"/>
          <w:lang w:val="en-US"/>
        </w:rPr>
        <w:t xml:space="preserve">Study 2 tested the generality of the ASOC effect using the Kirby items, which also allowed us to investigate </w:t>
      </w:r>
      <w:r w:rsidR="001A7A69" w:rsidRPr="00042B51">
        <w:rPr>
          <w:sz w:val="22"/>
          <w:szCs w:val="22"/>
          <w:lang w:val="en-US"/>
        </w:rPr>
        <w:t xml:space="preserve">whether </w:t>
      </w:r>
      <w:r w:rsidRPr="00042B51">
        <w:rPr>
          <w:sz w:val="22"/>
          <w:szCs w:val="22"/>
          <w:lang w:val="en-US"/>
        </w:rPr>
        <w:t>the effect is moderated by outcome magnitude.</w:t>
      </w:r>
      <w:r w:rsidR="006D1A59" w:rsidRPr="00042B51">
        <w:rPr>
          <w:sz w:val="22"/>
          <w:szCs w:val="22"/>
          <w:lang w:val="en-US"/>
        </w:rPr>
        <w:t xml:space="preserve"> One possib</w:t>
      </w:r>
      <w:r w:rsidR="00A45358" w:rsidRPr="00042B51">
        <w:rPr>
          <w:sz w:val="22"/>
          <w:szCs w:val="22"/>
          <w:lang w:val="en-US"/>
        </w:rPr>
        <w:t>ility</w:t>
      </w:r>
      <w:r w:rsidR="006D1A59" w:rsidRPr="00042B51">
        <w:rPr>
          <w:sz w:val="22"/>
          <w:szCs w:val="22"/>
          <w:lang w:val="en-US"/>
        </w:rPr>
        <w:t xml:space="preserve">, for instance, is that when small </w:t>
      </w:r>
      <w:r w:rsidR="001A7A69" w:rsidRPr="00042B51">
        <w:rPr>
          <w:sz w:val="22"/>
          <w:szCs w:val="22"/>
          <w:lang w:val="en-US"/>
        </w:rPr>
        <w:t>payoff</w:t>
      </w:r>
      <w:r w:rsidR="006D1A59" w:rsidRPr="00042B51">
        <w:rPr>
          <w:sz w:val="22"/>
          <w:szCs w:val="22"/>
          <w:lang w:val="en-US"/>
        </w:rPr>
        <w:t xml:space="preserve"> amounts are on the table</w:t>
      </w:r>
      <w:r w:rsidRPr="00042B51">
        <w:rPr>
          <w:sz w:val="22"/>
          <w:szCs w:val="22"/>
          <w:lang w:val="en-US"/>
        </w:rPr>
        <w:t>,</w:t>
      </w:r>
      <w:r w:rsidR="006D1A59" w:rsidRPr="00042B51">
        <w:rPr>
          <w:sz w:val="22"/>
          <w:szCs w:val="22"/>
          <w:lang w:val="en-US"/>
        </w:rPr>
        <w:t xml:space="preserve"> the effect is particularly prominent because it is a relatively trivial matter to ignore the </w:t>
      </w:r>
      <w:r w:rsidR="00814ECF" w:rsidRPr="00042B51">
        <w:rPr>
          <w:i/>
          <w:sz w:val="22"/>
          <w:szCs w:val="22"/>
          <w:lang w:val="en-US"/>
        </w:rPr>
        <w:t>SS</w:t>
      </w:r>
      <w:r w:rsidR="006D1A59" w:rsidRPr="00042B51">
        <w:rPr>
          <w:sz w:val="22"/>
          <w:szCs w:val="22"/>
          <w:lang w:val="en-US"/>
        </w:rPr>
        <w:t xml:space="preserve"> opportunity cost, but as outcome magnitude increases</w:t>
      </w:r>
      <w:r w:rsidRPr="00042B51">
        <w:rPr>
          <w:sz w:val="22"/>
          <w:szCs w:val="22"/>
          <w:lang w:val="en-US"/>
        </w:rPr>
        <w:t>,</w:t>
      </w:r>
      <w:r w:rsidR="006D1A59" w:rsidRPr="00042B51">
        <w:rPr>
          <w:sz w:val="22"/>
          <w:szCs w:val="22"/>
          <w:lang w:val="en-US"/>
        </w:rPr>
        <w:t xml:space="preserve"> the </w:t>
      </w:r>
      <w:r w:rsidR="00814ECF" w:rsidRPr="00042B51">
        <w:rPr>
          <w:i/>
          <w:sz w:val="22"/>
          <w:szCs w:val="22"/>
          <w:lang w:val="en-US"/>
        </w:rPr>
        <w:t>SS</w:t>
      </w:r>
      <w:r w:rsidR="006D1A59" w:rsidRPr="00042B51">
        <w:rPr>
          <w:sz w:val="22"/>
          <w:szCs w:val="22"/>
          <w:lang w:val="en-US"/>
        </w:rPr>
        <w:t xml:space="preserve"> opportunity cost becomes increasingly salient</w:t>
      </w:r>
      <w:r w:rsidR="001A7A69" w:rsidRPr="00042B51">
        <w:rPr>
          <w:sz w:val="22"/>
          <w:szCs w:val="22"/>
          <w:lang w:val="en-US"/>
        </w:rPr>
        <w:t>. In this case, payoff size</w:t>
      </w:r>
      <w:r w:rsidR="008D7D4E" w:rsidRPr="00042B51">
        <w:rPr>
          <w:sz w:val="22"/>
          <w:szCs w:val="22"/>
          <w:lang w:val="en-US"/>
        </w:rPr>
        <w:t xml:space="preserve"> </w:t>
      </w:r>
      <w:r w:rsidR="001A7A69" w:rsidRPr="00042B51">
        <w:rPr>
          <w:sz w:val="22"/>
          <w:szCs w:val="22"/>
          <w:lang w:val="en-US"/>
        </w:rPr>
        <w:t>w</w:t>
      </w:r>
      <w:r w:rsidR="008D7D4E" w:rsidRPr="00042B51">
        <w:rPr>
          <w:sz w:val="22"/>
          <w:szCs w:val="22"/>
          <w:lang w:val="en-US"/>
        </w:rPr>
        <w:t xml:space="preserve">ould </w:t>
      </w:r>
      <w:r w:rsidR="00A45358" w:rsidRPr="00042B51">
        <w:rPr>
          <w:sz w:val="22"/>
          <w:szCs w:val="22"/>
          <w:lang w:val="en-US"/>
        </w:rPr>
        <w:t>moderate</w:t>
      </w:r>
      <w:r w:rsidR="00814ECF" w:rsidRPr="00042B51">
        <w:rPr>
          <w:sz w:val="22"/>
          <w:szCs w:val="22"/>
          <w:lang w:val="en-US"/>
        </w:rPr>
        <w:t xml:space="preserve"> the </w:t>
      </w:r>
      <w:r w:rsidR="001A7A69" w:rsidRPr="00042B51">
        <w:rPr>
          <w:sz w:val="22"/>
          <w:szCs w:val="22"/>
          <w:lang w:val="en-US"/>
        </w:rPr>
        <w:t xml:space="preserve">ASOC </w:t>
      </w:r>
      <w:r w:rsidR="00814ECF" w:rsidRPr="00042B51">
        <w:rPr>
          <w:sz w:val="22"/>
          <w:szCs w:val="22"/>
          <w:lang w:val="en-US"/>
        </w:rPr>
        <w:t>effect</w:t>
      </w:r>
      <w:r w:rsidR="00AF40A8" w:rsidRPr="00042B51">
        <w:rPr>
          <w:sz w:val="22"/>
          <w:szCs w:val="22"/>
          <w:lang w:val="en-US"/>
        </w:rPr>
        <w:t xml:space="preserve">. </w:t>
      </w:r>
      <w:r w:rsidR="00AE7D64" w:rsidRPr="00042B51">
        <w:rPr>
          <w:sz w:val="22"/>
          <w:szCs w:val="22"/>
          <w:lang w:val="en-US"/>
        </w:rPr>
        <w:t>Alternatively, the effect might be robust to variations in payoff size.</w:t>
      </w:r>
    </w:p>
    <w:p w14:paraId="362A8821" w14:textId="77777777" w:rsidR="0092687F" w:rsidRPr="00042B51" w:rsidRDefault="005A76AE" w:rsidP="006D0F85">
      <w:pPr>
        <w:pStyle w:val="Standard"/>
        <w:keepNext/>
        <w:spacing w:line="360" w:lineRule="auto"/>
        <w:ind w:firstLine="720"/>
        <w:rPr>
          <w:sz w:val="22"/>
          <w:szCs w:val="22"/>
          <w:lang w:val="en-US"/>
        </w:rPr>
      </w:pPr>
      <w:r w:rsidRPr="00042B51">
        <w:rPr>
          <w:sz w:val="22"/>
          <w:szCs w:val="22"/>
          <w:lang w:val="en-US"/>
        </w:rPr>
        <w:t>The</w:t>
      </w:r>
      <w:r w:rsidR="00ED6DB0" w:rsidRPr="00042B51">
        <w:rPr>
          <w:sz w:val="22"/>
          <w:szCs w:val="22"/>
          <w:lang w:val="en-US"/>
        </w:rPr>
        <w:t xml:space="preserve"> </w:t>
      </w:r>
      <w:r w:rsidR="00E3228B" w:rsidRPr="00042B51">
        <w:rPr>
          <w:sz w:val="22"/>
          <w:szCs w:val="22"/>
          <w:lang w:val="en-US"/>
        </w:rPr>
        <w:t>Kirby</w:t>
      </w:r>
      <w:r w:rsidR="00571189" w:rsidRPr="00042B51">
        <w:rPr>
          <w:sz w:val="22"/>
          <w:szCs w:val="22"/>
          <w:lang w:val="en-US"/>
        </w:rPr>
        <w:t xml:space="preserve"> items</w:t>
      </w:r>
      <w:r w:rsidR="0092687F" w:rsidRPr="00042B51">
        <w:rPr>
          <w:sz w:val="22"/>
          <w:szCs w:val="22"/>
          <w:lang w:val="en-US"/>
        </w:rPr>
        <w:t xml:space="preserve"> </w:t>
      </w:r>
      <w:r w:rsidR="00015119" w:rsidRPr="00042B51">
        <w:rPr>
          <w:sz w:val="22"/>
          <w:szCs w:val="22"/>
          <w:lang w:val="en-US"/>
        </w:rPr>
        <w:t>form</w:t>
      </w:r>
      <w:r w:rsidR="0092687F" w:rsidRPr="00042B51">
        <w:rPr>
          <w:sz w:val="22"/>
          <w:szCs w:val="22"/>
          <w:lang w:val="en-US"/>
        </w:rPr>
        <w:t xml:space="preserve"> </w:t>
      </w:r>
      <w:r w:rsidR="00037F34" w:rsidRPr="00042B51">
        <w:rPr>
          <w:sz w:val="22"/>
          <w:szCs w:val="22"/>
          <w:lang w:val="en-US"/>
        </w:rPr>
        <w:t>nine sets of three choices (triplets)</w:t>
      </w:r>
      <w:r w:rsidR="0092687F" w:rsidRPr="00042B51">
        <w:rPr>
          <w:sz w:val="22"/>
          <w:szCs w:val="22"/>
          <w:lang w:val="en-US"/>
        </w:rPr>
        <w:t xml:space="preserve"> </w:t>
      </w:r>
      <w:r w:rsidR="00037F34" w:rsidRPr="00042B51">
        <w:rPr>
          <w:sz w:val="22"/>
          <w:szCs w:val="22"/>
          <w:lang w:val="en-US"/>
        </w:rPr>
        <w:t>in which</w:t>
      </w:r>
      <w:r w:rsidR="0092687F" w:rsidRPr="00042B51">
        <w:rPr>
          <w:sz w:val="22"/>
          <w:szCs w:val="22"/>
          <w:lang w:val="en-US"/>
        </w:rPr>
        <w:t xml:space="preserve"> the </w:t>
      </w:r>
      <w:r w:rsidR="00AF40A8" w:rsidRPr="00042B51">
        <w:rPr>
          <w:i/>
          <w:sz w:val="22"/>
          <w:szCs w:val="22"/>
          <w:lang w:val="en-US"/>
        </w:rPr>
        <w:t>SS</w:t>
      </w:r>
      <w:r w:rsidR="00D516A1" w:rsidRPr="00042B51">
        <w:rPr>
          <w:sz w:val="22"/>
          <w:szCs w:val="22"/>
          <w:lang w:val="en-US"/>
        </w:rPr>
        <w:t xml:space="preserve"> outcome is transformed into the </w:t>
      </w:r>
      <w:r w:rsidR="00AF40A8" w:rsidRPr="00042B51">
        <w:rPr>
          <w:i/>
          <w:sz w:val="22"/>
          <w:szCs w:val="22"/>
          <w:lang w:val="en-US"/>
        </w:rPr>
        <w:t>LL</w:t>
      </w:r>
      <w:r w:rsidR="00D516A1" w:rsidRPr="00042B51">
        <w:rPr>
          <w:sz w:val="22"/>
          <w:szCs w:val="22"/>
          <w:lang w:val="en-US"/>
        </w:rPr>
        <w:t xml:space="preserve"> one by a common linear </w:t>
      </w:r>
      <w:r w:rsidR="004070FC" w:rsidRPr="00042B51">
        <w:rPr>
          <w:sz w:val="22"/>
          <w:szCs w:val="22"/>
          <w:lang w:val="en-US"/>
        </w:rPr>
        <w:t>growth</w:t>
      </w:r>
      <w:r w:rsidR="00015119" w:rsidRPr="00042B51">
        <w:rPr>
          <w:sz w:val="22"/>
          <w:szCs w:val="22"/>
          <w:lang w:val="en-US"/>
        </w:rPr>
        <w:t xml:space="preserve"> </w:t>
      </w:r>
      <w:r w:rsidR="0092687F" w:rsidRPr="00042B51">
        <w:rPr>
          <w:sz w:val="22"/>
          <w:szCs w:val="22"/>
          <w:lang w:val="en-US"/>
        </w:rPr>
        <w:t xml:space="preserve">rate, </w:t>
      </w:r>
      <w:r w:rsidR="004070FC" w:rsidRPr="00042B51">
        <w:rPr>
          <w:sz w:val="22"/>
          <w:szCs w:val="22"/>
          <w:lang w:val="en-US"/>
        </w:rPr>
        <w:t>ranging</w:t>
      </w:r>
      <w:r w:rsidR="0092687F" w:rsidRPr="00042B51">
        <w:rPr>
          <w:sz w:val="22"/>
          <w:szCs w:val="22"/>
          <w:lang w:val="en-US"/>
        </w:rPr>
        <w:t xml:space="preserve"> from .016% to 25% per day</w:t>
      </w:r>
      <w:r w:rsidR="00BB1DCF" w:rsidRPr="00042B51">
        <w:rPr>
          <w:sz w:val="22"/>
          <w:szCs w:val="22"/>
          <w:lang w:val="en-US"/>
        </w:rPr>
        <w:t xml:space="preserve">. </w:t>
      </w:r>
      <w:r w:rsidR="0092687F" w:rsidRPr="00042B51">
        <w:rPr>
          <w:sz w:val="22"/>
          <w:szCs w:val="22"/>
          <w:lang w:val="en-US"/>
        </w:rPr>
        <w:t xml:space="preserve">One </w:t>
      </w:r>
      <w:r w:rsidR="00AF40A8" w:rsidRPr="00042B51">
        <w:rPr>
          <w:i/>
          <w:sz w:val="22"/>
          <w:szCs w:val="22"/>
          <w:lang w:val="en-US"/>
        </w:rPr>
        <w:t>SS</w:t>
      </w:r>
      <w:r w:rsidR="003822F3" w:rsidRPr="00042B51">
        <w:rPr>
          <w:sz w:val="22"/>
          <w:szCs w:val="22"/>
          <w:lang w:val="en-US"/>
        </w:rPr>
        <w:t xml:space="preserve"> outcome in </w:t>
      </w:r>
      <w:r w:rsidR="00037F34" w:rsidRPr="00042B51">
        <w:rPr>
          <w:sz w:val="22"/>
          <w:szCs w:val="22"/>
          <w:lang w:val="en-US"/>
        </w:rPr>
        <w:t>one triplet</w:t>
      </w:r>
      <w:r w:rsidR="003822F3" w:rsidRPr="00042B51">
        <w:rPr>
          <w:sz w:val="22"/>
          <w:szCs w:val="22"/>
          <w:lang w:val="en-US"/>
        </w:rPr>
        <w:t xml:space="preserve"> is relatively small </w:t>
      </w:r>
      <w:r w:rsidR="0092687F" w:rsidRPr="00042B51">
        <w:rPr>
          <w:sz w:val="22"/>
          <w:szCs w:val="22"/>
          <w:lang w:val="en-US"/>
        </w:rPr>
        <w:t xml:space="preserve">(ranging from £25 to £35), one </w:t>
      </w:r>
      <w:r w:rsidR="003822F3" w:rsidRPr="00042B51">
        <w:rPr>
          <w:sz w:val="22"/>
          <w:szCs w:val="22"/>
          <w:lang w:val="en-US"/>
        </w:rPr>
        <w:t>is</w:t>
      </w:r>
      <w:r w:rsidR="0092687F" w:rsidRPr="00042B51">
        <w:rPr>
          <w:sz w:val="22"/>
          <w:szCs w:val="22"/>
          <w:lang w:val="en-US"/>
        </w:rPr>
        <w:t xml:space="preserve"> medium (£50 to £60)</w:t>
      </w:r>
      <w:r w:rsidR="007E0B5E" w:rsidRPr="00042B51">
        <w:rPr>
          <w:sz w:val="22"/>
          <w:szCs w:val="22"/>
          <w:lang w:val="en-US"/>
        </w:rPr>
        <w:t>,</w:t>
      </w:r>
      <w:r w:rsidR="0092687F" w:rsidRPr="00042B51">
        <w:rPr>
          <w:sz w:val="22"/>
          <w:szCs w:val="22"/>
          <w:lang w:val="en-US"/>
        </w:rPr>
        <w:t xml:space="preserve"> and one </w:t>
      </w:r>
      <w:r w:rsidR="003822F3" w:rsidRPr="00042B51">
        <w:rPr>
          <w:sz w:val="22"/>
          <w:szCs w:val="22"/>
          <w:lang w:val="en-US"/>
        </w:rPr>
        <w:t>is</w:t>
      </w:r>
      <w:r w:rsidR="0092687F" w:rsidRPr="00042B51">
        <w:rPr>
          <w:sz w:val="22"/>
          <w:szCs w:val="22"/>
          <w:lang w:val="en-US"/>
        </w:rPr>
        <w:t xml:space="preserve"> large (£75 to £85)</w:t>
      </w:r>
      <w:r w:rsidR="00BB1DCF" w:rsidRPr="00042B51">
        <w:rPr>
          <w:sz w:val="22"/>
          <w:szCs w:val="22"/>
          <w:lang w:val="en-US"/>
        </w:rPr>
        <w:t xml:space="preserve">. </w:t>
      </w:r>
      <w:r w:rsidR="0092687F" w:rsidRPr="00042B51">
        <w:rPr>
          <w:sz w:val="22"/>
          <w:szCs w:val="22"/>
          <w:lang w:val="en-US"/>
        </w:rPr>
        <w:t xml:space="preserve">Within each </w:t>
      </w:r>
      <w:r w:rsidR="00345E35" w:rsidRPr="00042B51">
        <w:rPr>
          <w:sz w:val="22"/>
          <w:szCs w:val="22"/>
          <w:lang w:val="en-US"/>
        </w:rPr>
        <w:t>triplet</w:t>
      </w:r>
      <w:r w:rsidR="00132CC9" w:rsidRPr="00042B51">
        <w:rPr>
          <w:sz w:val="22"/>
          <w:szCs w:val="22"/>
          <w:lang w:val="en-US"/>
        </w:rPr>
        <w:t>,</w:t>
      </w:r>
      <w:r w:rsidR="00D516A1" w:rsidRPr="00042B51">
        <w:rPr>
          <w:sz w:val="22"/>
          <w:szCs w:val="22"/>
          <w:lang w:val="en-US"/>
        </w:rPr>
        <w:t xml:space="preserve"> the </w:t>
      </w:r>
      <w:r w:rsidR="0092687F" w:rsidRPr="00042B51">
        <w:rPr>
          <w:sz w:val="22"/>
          <w:szCs w:val="22"/>
          <w:lang w:val="en-US"/>
        </w:rPr>
        <w:t>delays are approximately the same</w:t>
      </w:r>
      <w:r w:rsidR="00BB1DCF" w:rsidRPr="00042B51">
        <w:rPr>
          <w:sz w:val="22"/>
          <w:szCs w:val="22"/>
          <w:lang w:val="en-US"/>
        </w:rPr>
        <w:t xml:space="preserve">. </w:t>
      </w:r>
      <w:r w:rsidR="0092687F" w:rsidRPr="00042B51">
        <w:rPr>
          <w:sz w:val="22"/>
          <w:szCs w:val="22"/>
          <w:lang w:val="en-US"/>
        </w:rPr>
        <w:t xml:space="preserve">For example, the following </w:t>
      </w:r>
      <w:r w:rsidR="003822F3" w:rsidRPr="00042B51">
        <w:rPr>
          <w:sz w:val="22"/>
          <w:szCs w:val="22"/>
          <w:lang w:val="en-US"/>
        </w:rPr>
        <w:t>triplet</w:t>
      </w:r>
      <w:r w:rsidR="0092687F" w:rsidRPr="00042B51">
        <w:rPr>
          <w:sz w:val="22"/>
          <w:szCs w:val="22"/>
          <w:lang w:val="en-US"/>
        </w:rPr>
        <w:t xml:space="preserve"> </w:t>
      </w:r>
      <w:r w:rsidR="003822F3" w:rsidRPr="00042B51">
        <w:rPr>
          <w:sz w:val="22"/>
          <w:szCs w:val="22"/>
          <w:lang w:val="en-US"/>
        </w:rPr>
        <w:t>has</w:t>
      </w:r>
      <w:r w:rsidR="0092687F" w:rsidRPr="00042B51">
        <w:rPr>
          <w:sz w:val="22"/>
          <w:szCs w:val="22"/>
          <w:lang w:val="en-US"/>
        </w:rPr>
        <w:t xml:space="preserve"> a growth rate of </w:t>
      </w:r>
      <w:r w:rsidR="008576CA" w:rsidRPr="00042B51">
        <w:rPr>
          <w:sz w:val="22"/>
          <w:szCs w:val="22"/>
          <w:lang w:val="en-US"/>
        </w:rPr>
        <w:t>0</w:t>
      </w:r>
      <w:r w:rsidR="00A41F63" w:rsidRPr="00042B51">
        <w:rPr>
          <w:sz w:val="22"/>
          <w:szCs w:val="22"/>
          <w:lang w:val="en-US"/>
        </w:rPr>
        <w:t>.25%</w:t>
      </w:r>
      <w:r w:rsidR="0092687F" w:rsidRPr="00042B51">
        <w:rPr>
          <w:sz w:val="22"/>
          <w:szCs w:val="22"/>
          <w:lang w:val="en-US"/>
        </w:rPr>
        <w:t xml:space="preserve"> per day:</w:t>
      </w:r>
    </w:p>
    <w:p w14:paraId="18B53973" w14:textId="77777777" w:rsidR="0092687F" w:rsidRPr="00042B51" w:rsidRDefault="00250F9F" w:rsidP="00037EEA">
      <w:pPr>
        <w:pStyle w:val="Standard"/>
        <w:spacing w:line="360" w:lineRule="auto"/>
        <w:ind w:left="720"/>
        <w:rPr>
          <w:sz w:val="22"/>
          <w:szCs w:val="22"/>
          <w:lang w:val="en-US"/>
        </w:rPr>
      </w:pPr>
      <w:r w:rsidRPr="00042B51">
        <w:rPr>
          <w:sz w:val="22"/>
          <w:szCs w:val="22"/>
          <w:lang w:val="en-US"/>
        </w:rPr>
        <w:t xml:space="preserve">Small: </w:t>
      </w:r>
      <w:r w:rsidR="0092687F" w:rsidRPr="00042B51">
        <w:rPr>
          <w:sz w:val="22"/>
          <w:szCs w:val="22"/>
          <w:lang w:val="en-US"/>
        </w:rPr>
        <w:t>£25 today OR £30 in 80 days</w:t>
      </w:r>
    </w:p>
    <w:p w14:paraId="7B69B3FC" w14:textId="77777777" w:rsidR="0092687F" w:rsidRPr="00042B51" w:rsidRDefault="00250F9F" w:rsidP="00037EEA">
      <w:pPr>
        <w:pStyle w:val="Standard"/>
        <w:spacing w:line="360" w:lineRule="auto"/>
        <w:ind w:left="720"/>
        <w:rPr>
          <w:sz w:val="22"/>
          <w:szCs w:val="22"/>
          <w:lang w:val="en-US"/>
        </w:rPr>
      </w:pPr>
      <w:r w:rsidRPr="00042B51">
        <w:rPr>
          <w:sz w:val="22"/>
          <w:szCs w:val="22"/>
          <w:lang w:val="en-US"/>
        </w:rPr>
        <w:lastRenderedPageBreak/>
        <w:t xml:space="preserve">Medium: </w:t>
      </w:r>
      <w:r w:rsidR="0092687F" w:rsidRPr="00042B51">
        <w:rPr>
          <w:sz w:val="22"/>
          <w:szCs w:val="22"/>
          <w:lang w:val="en-US"/>
        </w:rPr>
        <w:t>£49 today OR £60 in 89 days</w:t>
      </w:r>
    </w:p>
    <w:p w14:paraId="212AC821" w14:textId="77777777" w:rsidR="0092687F" w:rsidRPr="00042B51" w:rsidRDefault="00250F9F" w:rsidP="00037EEA">
      <w:pPr>
        <w:pStyle w:val="Standard"/>
        <w:spacing w:line="360" w:lineRule="auto"/>
        <w:ind w:left="720"/>
        <w:rPr>
          <w:sz w:val="22"/>
          <w:szCs w:val="22"/>
          <w:lang w:val="en-US"/>
        </w:rPr>
      </w:pPr>
      <w:r w:rsidRPr="00042B51">
        <w:rPr>
          <w:sz w:val="22"/>
          <w:szCs w:val="22"/>
          <w:lang w:val="en-US"/>
        </w:rPr>
        <w:t xml:space="preserve">Large: </w:t>
      </w:r>
      <w:r w:rsidR="0092687F" w:rsidRPr="00042B51">
        <w:rPr>
          <w:sz w:val="22"/>
          <w:szCs w:val="22"/>
          <w:lang w:val="en-US"/>
        </w:rPr>
        <w:t>£69 today OR £85 in 91 days</w:t>
      </w:r>
    </w:p>
    <w:p w14:paraId="014C5DF4" w14:textId="77777777" w:rsidR="0092687F" w:rsidRPr="00042B51" w:rsidRDefault="004070FC" w:rsidP="00037EEA">
      <w:pPr>
        <w:pStyle w:val="Standard"/>
        <w:spacing w:line="360" w:lineRule="auto"/>
        <w:rPr>
          <w:sz w:val="22"/>
          <w:szCs w:val="22"/>
          <w:lang w:val="en-US"/>
        </w:rPr>
      </w:pPr>
      <w:r w:rsidRPr="00042B51">
        <w:rPr>
          <w:sz w:val="22"/>
          <w:szCs w:val="22"/>
          <w:lang w:val="en-US"/>
        </w:rPr>
        <w:t>The</w:t>
      </w:r>
      <w:r w:rsidR="003822F3" w:rsidRPr="00042B51">
        <w:rPr>
          <w:sz w:val="22"/>
          <w:szCs w:val="22"/>
          <w:lang w:val="en-US"/>
        </w:rPr>
        <w:t xml:space="preserve"> </w:t>
      </w:r>
      <w:r w:rsidR="0092687F" w:rsidRPr="00042B51">
        <w:rPr>
          <w:sz w:val="22"/>
          <w:szCs w:val="22"/>
          <w:lang w:val="en-US"/>
        </w:rPr>
        <w:t>magnitude effect</w:t>
      </w:r>
      <w:r w:rsidR="007830B2" w:rsidRPr="00042B51">
        <w:rPr>
          <w:sz w:val="22"/>
          <w:szCs w:val="22"/>
          <w:lang w:val="en-US"/>
        </w:rPr>
        <w:t xml:space="preserve"> predicts that</w:t>
      </w:r>
      <w:r w:rsidR="00132CC9" w:rsidRPr="00042B51">
        <w:rPr>
          <w:sz w:val="22"/>
          <w:szCs w:val="22"/>
          <w:lang w:val="en-US"/>
        </w:rPr>
        <w:t>,</w:t>
      </w:r>
      <w:r w:rsidR="007830B2" w:rsidRPr="00042B51">
        <w:rPr>
          <w:sz w:val="22"/>
          <w:szCs w:val="22"/>
          <w:lang w:val="en-US"/>
        </w:rPr>
        <w:t xml:space="preserve"> within each triplet</w:t>
      </w:r>
      <w:r w:rsidR="00132CC9" w:rsidRPr="00042B51">
        <w:rPr>
          <w:sz w:val="22"/>
          <w:szCs w:val="22"/>
          <w:lang w:val="en-US"/>
        </w:rPr>
        <w:t>,</w:t>
      </w:r>
      <w:r w:rsidR="007830B2" w:rsidRPr="00042B51">
        <w:rPr>
          <w:sz w:val="22"/>
          <w:szCs w:val="22"/>
          <w:lang w:val="en-US"/>
        </w:rPr>
        <w:t xml:space="preserve"> patience will increase with </w:t>
      </w:r>
      <w:r w:rsidR="005955B7" w:rsidRPr="00042B51">
        <w:rPr>
          <w:sz w:val="22"/>
          <w:szCs w:val="22"/>
          <w:lang w:val="en-US"/>
        </w:rPr>
        <w:t xml:space="preserve">outcome magnitude. </w:t>
      </w:r>
    </w:p>
    <w:p w14:paraId="69BD0373" w14:textId="77777777" w:rsidR="00902911" w:rsidRPr="00042B51" w:rsidRDefault="00D9600A" w:rsidP="00037EEA">
      <w:pPr>
        <w:pStyle w:val="Standard"/>
        <w:keepNext/>
        <w:spacing w:line="360" w:lineRule="auto"/>
        <w:ind w:firstLine="720"/>
        <w:rPr>
          <w:sz w:val="22"/>
          <w:szCs w:val="22"/>
          <w:lang w:val="en-US"/>
        </w:rPr>
      </w:pPr>
      <w:r w:rsidRPr="00042B51">
        <w:rPr>
          <w:sz w:val="22"/>
          <w:szCs w:val="22"/>
          <w:lang w:val="en-US"/>
        </w:rPr>
        <w:t>Participants were 262 British residents recruited via Maximiles</w:t>
      </w:r>
      <w:r w:rsidR="00391042" w:rsidRPr="00042B51">
        <w:rPr>
          <w:sz w:val="22"/>
          <w:szCs w:val="22"/>
          <w:lang w:val="en-US"/>
        </w:rPr>
        <w:t xml:space="preserve"> and paid </w:t>
      </w:r>
      <w:r w:rsidR="00684CA6" w:rsidRPr="00042B51">
        <w:rPr>
          <w:sz w:val="22"/>
          <w:szCs w:val="22"/>
          <w:lang w:val="en-US"/>
        </w:rPr>
        <w:t>in</w:t>
      </w:r>
      <w:r w:rsidR="00391042" w:rsidRPr="00042B51">
        <w:rPr>
          <w:sz w:val="22"/>
          <w:szCs w:val="22"/>
          <w:lang w:val="en-US"/>
        </w:rPr>
        <w:t xml:space="preserve"> points</w:t>
      </w:r>
      <w:r w:rsidR="009164DE" w:rsidRPr="00042B51">
        <w:rPr>
          <w:sz w:val="22"/>
          <w:szCs w:val="22"/>
          <w:lang w:val="en-US"/>
        </w:rPr>
        <w:t xml:space="preserve"> (5</w:t>
      </w:r>
      <w:r w:rsidR="00D75D10" w:rsidRPr="00042B51">
        <w:rPr>
          <w:sz w:val="22"/>
          <w:szCs w:val="22"/>
          <w:lang w:val="en-US"/>
        </w:rPr>
        <w:t>7</w:t>
      </w:r>
      <w:r w:rsidR="009164DE" w:rsidRPr="00042B51">
        <w:rPr>
          <w:sz w:val="22"/>
          <w:szCs w:val="22"/>
          <w:lang w:val="en-US"/>
        </w:rPr>
        <w:t>% female</w:t>
      </w:r>
      <w:r w:rsidR="004A565C" w:rsidRPr="00042B51">
        <w:rPr>
          <w:sz w:val="22"/>
          <w:szCs w:val="22"/>
          <w:lang w:val="en-US"/>
        </w:rPr>
        <w:t>;</w:t>
      </w:r>
      <w:r w:rsidR="009164DE" w:rsidRPr="00042B51">
        <w:rPr>
          <w:sz w:val="22"/>
          <w:szCs w:val="22"/>
          <w:lang w:val="en-US"/>
        </w:rPr>
        <w:t xml:space="preserve"> Mean age </w:t>
      </w:r>
      <w:r w:rsidR="004A565C" w:rsidRPr="00042B51">
        <w:rPr>
          <w:sz w:val="22"/>
          <w:szCs w:val="22"/>
          <w:lang w:val="en-US"/>
        </w:rPr>
        <w:t xml:space="preserve">= </w:t>
      </w:r>
      <w:r w:rsidR="009164DE" w:rsidRPr="00042B51">
        <w:rPr>
          <w:sz w:val="22"/>
          <w:szCs w:val="22"/>
          <w:lang w:val="en-US"/>
        </w:rPr>
        <w:t>45.</w:t>
      </w:r>
      <w:r w:rsidR="00193001" w:rsidRPr="00042B51">
        <w:rPr>
          <w:sz w:val="22"/>
          <w:szCs w:val="22"/>
          <w:lang w:val="en-US"/>
        </w:rPr>
        <w:t>3</w:t>
      </w:r>
      <w:r w:rsidR="004A565C" w:rsidRPr="00042B51">
        <w:rPr>
          <w:sz w:val="22"/>
          <w:szCs w:val="22"/>
          <w:lang w:val="en-US"/>
        </w:rPr>
        <w:t xml:space="preserve"> years</w:t>
      </w:r>
      <w:r w:rsidR="009164DE" w:rsidRPr="00042B51">
        <w:rPr>
          <w:sz w:val="22"/>
          <w:szCs w:val="22"/>
          <w:lang w:val="en-US"/>
        </w:rPr>
        <w:t>)</w:t>
      </w:r>
      <w:r w:rsidR="00BB1DCF" w:rsidRPr="00042B51">
        <w:rPr>
          <w:sz w:val="22"/>
          <w:szCs w:val="22"/>
          <w:lang w:val="en-US"/>
        </w:rPr>
        <w:t>.</w:t>
      </w:r>
      <w:r w:rsidR="00EC31F6" w:rsidRPr="00042B51">
        <w:rPr>
          <w:sz w:val="22"/>
          <w:szCs w:val="22"/>
          <w:lang w:val="en-US"/>
        </w:rPr>
        <w:t xml:space="preserve"> </w:t>
      </w:r>
    </w:p>
    <w:p w14:paraId="133A3A42" w14:textId="77777777" w:rsidR="00902911" w:rsidRPr="00042B51" w:rsidRDefault="00902911" w:rsidP="00037EEA">
      <w:pPr>
        <w:pStyle w:val="Standard"/>
        <w:spacing w:line="360" w:lineRule="auto"/>
        <w:rPr>
          <w:sz w:val="22"/>
          <w:szCs w:val="22"/>
          <w:lang w:val="en-US"/>
        </w:rPr>
      </w:pPr>
    </w:p>
    <w:p w14:paraId="3BD9AEFF" w14:textId="77777777" w:rsidR="00946514" w:rsidRPr="00042B51" w:rsidRDefault="00BA381C" w:rsidP="00037EEA">
      <w:pPr>
        <w:pStyle w:val="Standard"/>
        <w:spacing w:line="360" w:lineRule="auto"/>
        <w:ind w:firstLine="720"/>
        <w:rPr>
          <w:b/>
          <w:sz w:val="22"/>
          <w:szCs w:val="22"/>
          <w:lang w:val="en-US"/>
        </w:rPr>
      </w:pPr>
      <w:r w:rsidRPr="00042B51">
        <w:rPr>
          <w:b/>
          <w:sz w:val="22"/>
          <w:szCs w:val="22"/>
          <w:lang w:val="en-US"/>
        </w:rPr>
        <w:t xml:space="preserve">Results. </w:t>
      </w:r>
      <w:r w:rsidR="0092687F" w:rsidRPr="00042B51">
        <w:rPr>
          <w:sz w:val="22"/>
          <w:szCs w:val="22"/>
          <w:lang w:val="en-US"/>
        </w:rPr>
        <w:t>We conducted a 2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7649E7" w:rsidRPr="00042B51">
        <w:rPr>
          <w:sz w:val="22"/>
          <w:szCs w:val="22"/>
          <w:lang w:val="en-US"/>
        </w:rPr>
        <w:t>:</w:t>
      </w:r>
      <w:r w:rsidR="007649E7" w:rsidRPr="00042B51">
        <w:rPr>
          <w:i/>
          <w:sz w:val="22"/>
          <w:szCs w:val="22"/>
          <w:lang w:val="en-US"/>
        </w:rPr>
        <w:t xml:space="preserve"> </w:t>
      </w:r>
      <w:r w:rsidR="007649E7" w:rsidRPr="00042B51">
        <w:rPr>
          <w:sz w:val="22"/>
          <w:szCs w:val="22"/>
          <w:lang w:val="en-US"/>
        </w:rPr>
        <w:t>present vs. absent</w:t>
      </w:r>
      <w:r w:rsidR="0092687F" w:rsidRPr="00042B51">
        <w:rPr>
          <w:sz w:val="22"/>
          <w:szCs w:val="22"/>
          <w:lang w:val="en-US"/>
        </w:rPr>
        <w:t>) by 2 (</w:t>
      </w:r>
      <w:r w:rsidR="00AF40A8"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r w:rsidR="007649E7" w:rsidRPr="00042B51">
        <w:rPr>
          <w:sz w:val="22"/>
          <w:szCs w:val="22"/>
          <w:lang w:val="en-US"/>
        </w:rPr>
        <w:t>:</w:t>
      </w:r>
      <w:r w:rsidR="007649E7" w:rsidRPr="00042B51">
        <w:rPr>
          <w:i/>
          <w:sz w:val="22"/>
          <w:szCs w:val="22"/>
          <w:lang w:val="en-US"/>
        </w:rPr>
        <w:t xml:space="preserve"> </w:t>
      </w:r>
      <w:r w:rsidR="007649E7" w:rsidRPr="00042B51">
        <w:rPr>
          <w:sz w:val="22"/>
          <w:szCs w:val="22"/>
          <w:lang w:val="en-US"/>
        </w:rPr>
        <w:t>present vs. absent</w:t>
      </w:r>
      <w:r w:rsidR="0092687F" w:rsidRPr="00042B51">
        <w:rPr>
          <w:sz w:val="22"/>
          <w:szCs w:val="22"/>
          <w:lang w:val="en-US"/>
        </w:rPr>
        <w:t>) by 3 (</w:t>
      </w:r>
      <w:r w:rsidR="00116895" w:rsidRPr="00042B51">
        <w:rPr>
          <w:sz w:val="22"/>
          <w:szCs w:val="22"/>
          <w:lang w:val="en-US"/>
        </w:rPr>
        <w:t>p</w:t>
      </w:r>
      <w:r w:rsidR="007649E7" w:rsidRPr="00042B51">
        <w:rPr>
          <w:sz w:val="22"/>
          <w:szCs w:val="22"/>
          <w:lang w:val="en-US"/>
        </w:rPr>
        <w:t>ayoff m</w:t>
      </w:r>
      <w:r w:rsidR="0092687F" w:rsidRPr="00042B51">
        <w:rPr>
          <w:sz w:val="22"/>
          <w:szCs w:val="22"/>
          <w:lang w:val="en-US"/>
        </w:rPr>
        <w:t>agnitude</w:t>
      </w:r>
      <w:r w:rsidR="007649E7" w:rsidRPr="00042B51">
        <w:rPr>
          <w:sz w:val="22"/>
          <w:szCs w:val="22"/>
          <w:lang w:val="en-US"/>
        </w:rPr>
        <w:t>: small, medium, or large</w:t>
      </w:r>
      <w:r w:rsidR="0092687F" w:rsidRPr="00042B51">
        <w:rPr>
          <w:sz w:val="22"/>
          <w:szCs w:val="22"/>
          <w:lang w:val="en-US"/>
        </w:rPr>
        <w:t xml:space="preserve">) </w:t>
      </w:r>
      <w:r w:rsidR="001B5B9A" w:rsidRPr="00042B51">
        <w:rPr>
          <w:sz w:val="22"/>
          <w:szCs w:val="22"/>
          <w:lang w:val="en-US"/>
        </w:rPr>
        <w:t xml:space="preserve">mixed factorial </w:t>
      </w:r>
      <w:r w:rsidR="0092687F" w:rsidRPr="00042B51">
        <w:rPr>
          <w:sz w:val="22"/>
          <w:szCs w:val="22"/>
          <w:lang w:val="en-US"/>
        </w:rPr>
        <w:t xml:space="preserve">ANOVA, where magnitude was </w:t>
      </w:r>
      <w:r w:rsidR="00177273" w:rsidRPr="00042B51">
        <w:rPr>
          <w:sz w:val="22"/>
          <w:szCs w:val="22"/>
          <w:lang w:val="en-US"/>
        </w:rPr>
        <w:t>the</w:t>
      </w:r>
      <w:r w:rsidR="00DF6039" w:rsidRPr="00042B51">
        <w:rPr>
          <w:sz w:val="22"/>
          <w:szCs w:val="22"/>
          <w:lang w:val="en-US"/>
        </w:rPr>
        <w:t xml:space="preserve"> within-</w:t>
      </w:r>
      <w:r w:rsidR="00A41F63" w:rsidRPr="00042B51">
        <w:rPr>
          <w:sz w:val="22"/>
          <w:szCs w:val="22"/>
          <w:lang w:val="en-US"/>
        </w:rPr>
        <w:t xml:space="preserve">participant </w:t>
      </w:r>
      <w:r w:rsidR="00DF6039" w:rsidRPr="00042B51">
        <w:rPr>
          <w:sz w:val="22"/>
          <w:szCs w:val="22"/>
          <w:lang w:val="en-US"/>
        </w:rPr>
        <w:t>factor</w:t>
      </w:r>
      <w:r w:rsidR="00BB1DCF" w:rsidRPr="00042B51">
        <w:rPr>
          <w:sz w:val="22"/>
          <w:szCs w:val="22"/>
          <w:lang w:val="en-US"/>
        </w:rPr>
        <w:t xml:space="preserve">. </w:t>
      </w:r>
      <w:r w:rsidR="00A41F63" w:rsidRPr="00042B51">
        <w:rPr>
          <w:sz w:val="22"/>
          <w:szCs w:val="22"/>
          <w:lang w:val="en-US"/>
        </w:rPr>
        <w:t xml:space="preserve">Table </w:t>
      </w:r>
      <w:r w:rsidR="0056657F" w:rsidRPr="00042B51">
        <w:rPr>
          <w:sz w:val="22"/>
          <w:szCs w:val="22"/>
          <w:lang w:val="en-US"/>
        </w:rPr>
        <w:t>4</w:t>
      </w:r>
      <w:r w:rsidR="00A41F63" w:rsidRPr="00042B51">
        <w:rPr>
          <w:sz w:val="22"/>
          <w:szCs w:val="22"/>
          <w:lang w:val="en-US"/>
        </w:rPr>
        <w:t xml:space="preserve"> displays the </w:t>
      </w:r>
      <w:r w:rsidR="0092687F" w:rsidRPr="00042B51">
        <w:rPr>
          <w:sz w:val="22"/>
          <w:szCs w:val="22"/>
          <w:lang w:val="en-US"/>
        </w:rPr>
        <w:t xml:space="preserve">mean patience for </w:t>
      </w:r>
      <w:r w:rsidR="003A5E26" w:rsidRPr="00042B51">
        <w:rPr>
          <w:sz w:val="22"/>
          <w:szCs w:val="22"/>
          <w:lang w:val="en-US"/>
        </w:rPr>
        <w:t>each</w:t>
      </w:r>
      <w:r w:rsidR="00F74D7E" w:rsidRPr="00042B51">
        <w:rPr>
          <w:sz w:val="22"/>
          <w:szCs w:val="22"/>
          <w:lang w:val="en-US"/>
        </w:rPr>
        <w:t xml:space="preserve"> framing </w:t>
      </w:r>
      <w:r w:rsidR="0092687F" w:rsidRPr="00042B51">
        <w:rPr>
          <w:sz w:val="22"/>
          <w:szCs w:val="22"/>
          <w:lang w:val="en-US"/>
        </w:rPr>
        <w:t>condition and magnitude</w:t>
      </w:r>
      <w:r w:rsidR="00F74D7E" w:rsidRPr="00042B51">
        <w:rPr>
          <w:sz w:val="22"/>
          <w:szCs w:val="22"/>
          <w:lang w:val="en-US"/>
        </w:rPr>
        <w:t xml:space="preserve"> categor</w:t>
      </w:r>
      <w:r w:rsidR="003A5E26" w:rsidRPr="00042B51">
        <w:rPr>
          <w:sz w:val="22"/>
          <w:szCs w:val="22"/>
          <w:lang w:val="en-US"/>
        </w:rPr>
        <w:t>y</w:t>
      </w:r>
      <w:r w:rsidR="006048B3" w:rsidRPr="00042B51">
        <w:rPr>
          <w:sz w:val="22"/>
          <w:szCs w:val="22"/>
          <w:lang w:val="en-US"/>
        </w:rPr>
        <w:t>.</w:t>
      </w:r>
    </w:p>
    <w:p w14:paraId="291B4F3E" w14:textId="77777777" w:rsidR="00556569" w:rsidRPr="00042B51" w:rsidRDefault="00556569" w:rsidP="00037EEA">
      <w:pPr>
        <w:pStyle w:val="Standard"/>
        <w:spacing w:line="360" w:lineRule="auto"/>
        <w:jc w:val="center"/>
        <w:rPr>
          <w:sz w:val="22"/>
          <w:szCs w:val="22"/>
          <w:lang w:val="en-US"/>
        </w:rPr>
      </w:pPr>
    </w:p>
    <w:p w14:paraId="17BBD8DD" w14:textId="77777777" w:rsidR="00C921A4" w:rsidRPr="00042B51" w:rsidRDefault="009C505F" w:rsidP="00037EEA">
      <w:pPr>
        <w:pStyle w:val="Standard"/>
        <w:spacing w:line="360" w:lineRule="auto"/>
        <w:jc w:val="center"/>
        <w:rPr>
          <w:sz w:val="22"/>
          <w:szCs w:val="22"/>
          <w:lang w:val="en-US"/>
        </w:rPr>
      </w:pPr>
      <w:r w:rsidRPr="00042B51">
        <w:rPr>
          <w:sz w:val="22"/>
          <w:szCs w:val="22"/>
          <w:lang w:val="en-US"/>
        </w:rPr>
        <w:t>[</w:t>
      </w:r>
      <w:r w:rsidR="00946514" w:rsidRPr="00042B51">
        <w:rPr>
          <w:sz w:val="22"/>
          <w:szCs w:val="22"/>
          <w:lang w:val="en-US"/>
        </w:rPr>
        <w:t xml:space="preserve">TABLE </w:t>
      </w:r>
      <w:r w:rsidR="00DA5C8B" w:rsidRPr="00042B51">
        <w:rPr>
          <w:sz w:val="22"/>
          <w:szCs w:val="22"/>
          <w:lang w:val="en-US"/>
        </w:rPr>
        <w:t>4</w:t>
      </w:r>
      <w:r w:rsidR="00946514" w:rsidRPr="00042B51">
        <w:rPr>
          <w:sz w:val="22"/>
          <w:szCs w:val="22"/>
          <w:lang w:val="en-US"/>
        </w:rPr>
        <w:t xml:space="preserve"> ABOUT HERE</w:t>
      </w:r>
      <w:r w:rsidRPr="00042B51">
        <w:rPr>
          <w:sz w:val="22"/>
          <w:szCs w:val="22"/>
          <w:lang w:val="en-US"/>
        </w:rPr>
        <w:t>]</w:t>
      </w:r>
    </w:p>
    <w:p w14:paraId="1C7B59DF" w14:textId="77777777" w:rsidR="00556569" w:rsidRPr="00042B51" w:rsidRDefault="00556569" w:rsidP="00037EEA">
      <w:pPr>
        <w:pStyle w:val="Standard"/>
        <w:spacing w:line="360" w:lineRule="auto"/>
        <w:jc w:val="center"/>
        <w:rPr>
          <w:sz w:val="22"/>
          <w:szCs w:val="22"/>
          <w:lang w:val="en-US"/>
        </w:rPr>
      </w:pPr>
    </w:p>
    <w:p w14:paraId="433393B5" w14:textId="77777777" w:rsidR="0092687F" w:rsidRPr="00042B51" w:rsidRDefault="00BA145B" w:rsidP="00037EEA">
      <w:pPr>
        <w:pStyle w:val="Standard"/>
        <w:spacing w:line="360" w:lineRule="auto"/>
        <w:ind w:firstLine="720"/>
        <w:rPr>
          <w:sz w:val="22"/>
          <w:szCs w:val="22"/>
          <w:lang w:val="en-US"/>
        </w:rPr>
      </w:pPr>
      <w:r w:rsidRPr="00042B51">
        <w:rPr>
          <w:sz w:val="22"/>
          <w:szCs w:val="22"/>
          <w:lang w:val="en-US"/>
        </w:rPr>
        <w:t>There was a strong magnitude effect, with more patience for larger outcomes</w:t>
      </w:r>
      <w:r w:rsidR="00E940D4" w:rsidRPr="00042B51">
        <w:rPr>
          <w:sz w:val="22"/>
          <w:szCs w:val="22"/>
          <w:lang w:val="en-US"/>
        </w:rPr>
        <w:t xml:space="preserve">, </w:t>
      </w:r>
      <w:r w:rsidR="0092687F" w:rsidRPr="00042B51">
        <w:rPr>
          <w:i/>
          <w:sz w:val="22"/>
          <w:szCs w:val="22"/>
          <w:lang w:val="en-US"/>
        </w:rPr>
        <w:t>F</w:t>
      </w:r>
      <w:r w:rsidR="0092687F" w:rsidRPr="00042B51">
        <w:rPr>
          <w:sz w:val="22"/>
          <w:szCs w:val="22"/>
          <w:lang w:val="en-US"/>
        </w:rPr>
        <w:t>(2,</w:t>
      </w:r>
      <w:r w:rsidR="00C91F75" w:rsidRPr="00042B51">
        <w:rPr>
          <w:sz w:val="22"/>
          <w:szCs w:val="22"/>
          <w:lang w:val="en-US"/>
        </w:rPr>
        <w:t xml:space="preserve"> </w:t>
      </w:r>
      <w:r w:rsidR="00E65F3D" w:rsidRPr="00042B51">
        <w:rPr>
          <w:sz w:val="22"/>
          <w:szCs w:val="22"/>
          <w:lang w:val="en-US"/>
        </w:rPr>
        <w:t>516</w:t>
      </w:r>
      <w:r w:rsidR="0092687F" w:rsidRPr="00042B51">
        <w:rPr>
          <w:sz w:val="22"/>
          <w:szCs w:val="22"/>
          <w:lang w:val="en-US"/>
        </w:rPr>
        <w:t>)</w:t>
      </w:r>
      <w:r w:rsidR="00C91F75" w:rsidRPr="00042B51">
        <w:rPr>
          <w:sz w:val="22"/>
          <w:szCs w:val="22"/>
          <w:lang w:val="en-US"/>
        </w:rPr>
        <w:t xml:space="preserve"> </w:t>
      </w:r>
      <w:r w:rsidR="0092687F" w:rsidRPr="00042B51">
        <w:rPr>
          <w:sz w:val="22"/>
          <w:szCs w:val="22"/>
          <w:lang w:val="en-US"/>
        </w:rPr>
        <w:t>=</w:t>
      </w:r>
      <w:r w:rsidR="00C91F75" w:rsidRPr="00042B51">
        <w:rPr>
          <w:sz w:val="22"/>
          <w:szCs w:val="22"/>
          <w:lang w:val="en-US"/>
        </w:rPr>
        <w:t xml:space="preserve"> </w:t>
      </w:r>
      <w:r w:rsidR="008B03A6" w:rsidRPr="00042B51">
        <w:rPr>
          <w:sz w:val="22"/>
          <w:szCs w:val="22"/>
          <w:lang w:val="en-US"/>
        </w:rPr>
        <w:t>6</w:t>
      </w:r>
      <w:r w:rsidR="00A67757" w:rsidRPr="00042B51">
        <w:rPr>
          <w:sz w:val="22"/>
          <w:szCs w:val="22"/>
          <w:lang w:val="en-US"/>
        </w:rPr>
        <w:t>3</w:t>
      </w:r>
      <w:r w:rsidR="0092687F" w:rsidRPr="00042B51">
        <w:rPr>
          <w:sz w:val="22"/>
          <w:szCs w:val="22"/>
          <w:lang w:val="en-US"/>
        </w:rPr>
        <w:t>.</w:t>
      </w:r>
      <w:r w:rsidR="008B03A6" w:rsidRPr="00042B51">
        <w:rPr>
          <w:sz w:val="22"/>
          <w:szCs w:val="22"/>
          <w:lang w:val="en-US"/>
        </w:rPr>
        <w:t>13</w:t>
      </w:r>
      <w:r w:rsidR="0092687F" w:rsidRPr="00042B51">
        <w:rPr>
          <w:sz w:val="22"/>
          <w:szCs w:val="22"/>
          <w:lang w:val="en-US"/>
        </w:rPr>
        <w:t xml:space="preserve">, </w:t>
      </w:r>
      <w:r w:rsidR="0092687F" w:rsidRPr="00042B51">
        <w:rPr>
          <w:i/>
          <w:sz w:val="22"/>
          <w:szCs w:val="22"/>
          <w:lang w:val="en-US"/>
        </w:rPr>
        <w:t>p</w:t>
      </w:r>
      <w:r w:rsidR="00C91F75" w:rsidRPr="00042B51">
        <w:rPr>
          <w:sz w:val="22"/>
          <w:szCs w:val="22"/>
          <w:lang w:val="en-US"/>
        </w:rPr>
        <w:t xml:space="preserve"> </w:t>
      </w:r>
      <w:r w:rsidR="0092687F" w:rsidRPr="00042B51">
        <w:rPr>
          <w:sz w:val="22"/>
          <w:szCs w:val="22"/>
          <w:lang w:val="en-US"/>
        </w:rPr>
        <w:t>&lt;</w:t>
      </w:r>
      <w:r w:rsidR="00C91F75" w:rsidRPr="00042B51">
        <w:rPr>
          <w:sz w:val="22"/>
          <w:szCs w:val="22"/>
          <w:lang w:val="en-US"/>
        </w:rPr>
        <w:t xml:space="preserve"> </w:t>
      </w:r>
      <w:r w:rsidR="0092687F" w:rsidRPr="00042B51">
        <w:rPr>
          <w:sz w:val="22"/>
          <w:szCs w:val="22"/>
          <w:lang w:val="en-US"/>
        </w:rPr>
        <w:t xml:space="preserve">.0001,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220293" w:rsidRPr="00042B51">
        <w:rPr>
          <w:sz w:val="22"/>
          <w:szCs w:val="22"/>
          <w:lang w:val="en-US"/>
        </w:rPr>
        <w:t xml:space="preserve"> </w:t>
      </w:r>
      <w:r w:rsidR="0092687F" w:rsidRPr="00042B51">
        <w:rPr>
          <w:sz w:val="22"/>
          <w:szCs w:val="22"/>
          <w:lang w:val="en-US"/>
        </w:rPr>
        <w:t>= .</w:t>
      </w:r>
      <w:r w:rsidR="0017345A" w:rsidRPr="00042B51">
        <w:rPr>
          <w:sz w:val="22"/>
          <w:szCs w:val="22"/>
          <w:lang w:val="en-US"/>
        </w:rPr>
        <w:t>20</w:t>
      </w:r>
      <w:r w:rsidR="00BB1DCF" w:rsidRPr="00042B51">
        <w:rPr>
          <w:sz w:val="22"/>
          <w:szCs w:val="22"/>
          <w:lang w:val="en-US"/>
        </w:rPr>
        <w:t xml:space="preserve">. </w:t>
      </w:r>
      <w:r w:rsidRPr="00042B51">
        <w:rPr>
          <w:sz w:val="22"/>
          <w:szCs w:val="22"/>
          <w:lang w:val="en-US"/>
        </w:rPr>
        <w:t xml:space="preserve">Paired-sample </w:t>
      </w:r>
      <w:r w:rsidR="00AE0E74" w:rsidRPr="00042B51">
        <w:rPr>
          <w:sz w:val="22"/>
          <w:szCs w:val="22"/>
          <w:lang w:val="en-US"/>
        </w:rPr>
        <w:t xml:space="preserve">t-tests </w:t>
      </w:r>
      <w:r w:rsidR="0092687F" w:rsidRPr="00042B51">
        <w:rPr>
          <w:sz w:val="22"/>
          <w:szCs w:val="22"/>
          <w:lang w:val="en-US"/>
        </w:rPr>
        <w:t xml:space="preserve">revealed </w:t>
      </w:r>
      <w:r w:rsidR="00884801" w:rsidRPr="00042B51">
        <w:rPr>
          <w:sz w:val="22"/>
          <w:szCs w:val="22"/>
          <w:lang w:val="en-US"/>
        </w:rPr>
        <w:t xml:space="preserve">that patience was greater for </w:t>
      </w:r>
      <w:r w:rsidR="00090C8C" w:rsidRPr="00042B51">
        <w:rPr>
          <w:sz w:val="22"/>
          <w:szCs w:val="22"/>
          <w:lang w:val="en-US"/>
        </w:rPr>
        <w:t>m</w:t>
      </w:r>
      <w:r w:rsidR="00884801" w:rsidRPr="00042B51">
        <w:rPr>
          <w:sz w:val="22"/>
          <w:szCs w:val="22"/>
          <w:lang w:val="en-US"/>
        </w:rPr>
        <w:t xml:space="preserve">edium than </w:t>
      </w:r>
      <w:r w:rsidR="00090C8C" w:rsidRPr="00042B51">
        <w:rPr>
          <w:sz w:val="22"/>
          <w:szCs w:val="22"/>
          <w:lang w:val="en-US"/>
        </w:rPr>
        <w:t>s</w:t>
      </w:r>
      <w:r w:rsidR="00884801" w:rsidRPr="00042B51">
        <w:rPr>
          <w:sz w:val="22"/>
          <w:szCs w:val="22"/>
          <w:lang w:val="en-US"/>
        </w:rPr>
        <w:t>mall magnitudes</w:t>
      </w:r>
      <w:r w:rsidR="00460A7B" w:rsidRPr="00042B51">
        <w:rPr>
          <w:sz w:val="22"/>
          <w:szCs w:val="22"/>
          <w:lang w:val="en-US"/>
        </w:rPr>
        <w:t>,</w:t>
      </w:r>
      <w:r w:rsidR="0092687F" w:rsidRPr="00042B51">
        <w:rPr>
          <w:sz w:val="22"/>
          <w:szCs w:val="22"/>
          <w:lang w:val="en-US"/>
        </w:rPr>
        <w:t xml:space="preserve"> </w:t>
      </w:r>
      <w:r w:rsidR="001B729C" w:rsidRPr="00042B51">
        <w:rPr>
          <w:i/>
          <w:sz w:val="22"/>
          <w:szCs w:val="22"/>
          <w:lang w:val="en-US"/>
        </w:rPr>
        <w:t>t</w:t>
      </w:r>
      <w:r w:rsidR="0092687F" w:rsidRPr="00042B51">
        <w:rPr>
          <w:sz w:val="22"/>
          <w:szCs w:val="22"/>
          <w:lang w:val="en-US"/>
        </w:rPr>
        <w:t>(</w:t>
      </w:r>
      <w:r w:rsidR="00884801" w:rsidRPr="00042B51">
        <w:rPr>
          <w:sz w:val="22"/>
          <w:szCs w:val="22"/>
          <w:lang w:val="en-US"/>
        </w:rPr>
        <w:t>2</w:t>
      </w:r>
      <w:r w:rsidR="001B729C" w:rsidRPr="00042B51">
        <w:rPr>
          <w:sz w:val="22"/>
          <w:szCs w:val="22"/>
          <w:lang w:val="en-US"/>
        </w:rPr>
        <w:t>6</w:t>
      </w:r>
      <w:r w:rsidR="00694FFC" w:rsidRPr="00042B51">
        <w:rPr>
          <w:sz w:val="22"/>
          <w:szCs w:val="22"/>
          <w:lang w:val="en-US"/>
        </w:rPr>
        <w:t>1</w:t>
      </w:r>
      <w:r w:rsidR="0092687F" w:rsidRPr="00042B51">
        <w:rPr>
          <w:sz w:val="22"/>
          <w:szCs w:val="22"/>
          <w:lang w:val="en-US"/>
        </w:rPr>
        <w:t>)</w:t>
      </w:r>
      <w:r w:rsidR="00C91F75" w:rsidRPr="00042B51">
        <w:rPr>
          <w:sz w:val="22"/>
          <w:szCs w:val="22"/>
          <w:lang w:val="en-US"/>
        </w:rPr>
        <w:t xml:space="preserve"> </w:t>
      </w:r>
      <w:r w:rsidR="0092687F" w:rsidRPr="00042B51">
        <w:rPr>
          <w:sz w:val="22"/>
          <w:szCs w:val="22"/>
          <w:lang w:val="en-US"/>
        </w:rPr>
        <w:t>=</w:t>
      </w:r>
      <w:r w:rsidR="00C91F75" w:rsidRPr="00042B51">
        <w:rPr>
          <w:sz w:val="22"/>
          <w:szCs w:val="22"/>
          <w:lang w:val="en-US"/>
        </w:rPr>
        <w:t xml:space="preserve"> </w:t>
      </w:r>
      <w:r w:rsidR="001B729C" w:rsidRPr="00042B51">
        <w:rPr>
          <w:sz w:val="22"/>
          <w:szCs w:val="22"/>
          <w:lang w:val="en-US"/>
        </w:rPr>
        <w:t>7</w:t>
      </w:r>
      <w:r w:rsidR="0092687F" w:rsidRPr="00042B51">
        <w:rPr>
          <w:sz w:val="22"/>
          <w:szCs w:val="22"/>
          <w:lang w:val="en-US"/>
        </w:rPr>
        <w:t>.</w:t>
      </w:r>
      <w:r w:rsidR="00694FFC" w:rsidRPr="00042B51">
        <w:rPr>
          <w:sz w:val="22"/>
          <w:szCs w:val="22"/>
          <w:lang w:val="en-US"/>
        </w:rPr>
        <w:t>61</w:t>
      </w:r>
      <w:r w:rsidR="0092687F" w:rsidRPr="00042B51">
        <w:rPr>
          <w:sz w:val="22"/>
          <w:szCs w:val="22"/>
          <w:lang w:val="en-US"/>
        </w:rPr>
        <w:t xml:space="preserve">, </w:t>
      </w:r>
      <w:r w:rsidR="0092687F" w:rsidRPr="00042B51">
        <w:rPr>
          <w:i/>
          <w:sz w:val="22"/>
          <w:szCs w:val="22"/>
          <w:lang w:val="en-US"/>
        </w:rPr>
        <w:t>p</w:t>
      </w:r>
      <w:r w:rsidR="00C91F75" w:rsidRPr="00042B51">
        <w:rPr>
          <w:i/>
          <w:sz w:val="22"/>
          <w:szCs w:val="22"/>
          <w:lang w:val="en-US"/>
        </w:rPr>
        <w:t xml:space="preserve"> </w:t>
      </w:r>
      <w:r w:rsidR="0092687F" w:rsidRPr="00042B51">
        <w:rPr>
          <w:sz w:val="22"/>
          <w:szCs w:val="22"/>
          <w:lang w:val="en-US"/>
        </w:rPr>
        <w:t>&lt;</w:t>
      </w:r>
      <w:r w:rsidR="00C91F75" w:rsidRPr="00042B51">
        <w:rPr>
          <w:sz w:val="22"/>
          <w:szCs w:val="22"/>
          <w:lang w:val="en-US"/>
        </w:rPr>
        <w:t xml:space="preserve"> </w:t>
      </w:r>
      <w:r w:rsidR="0092687F" w:rsidRPr="00042B51">
        <w:rPr>
          <w:sz w:val="22"/>
          <w:szCs w:val="22"/>
          <w:lang w:val="en-US"/>
        </w:rPr>
        <w:t>.0001</w:t>
      </w:r>
      <w:r w:rsidRPr="00042B51">
        <w:rPr>
          <w:sz w:val="22"/>
          <w:szCs w:val="22"/>
          <w:lang w:val="en-US"/>
        </w:rPr>
        <w:t xml:space="preserve">, </w:t>
      </w:r>
      <w:r w:rsidRPr="00042B51">
        <w:rPr>
          <w:i/>
          <w:sz w:val="22"/>
          <w:szCs w:val="22"/>
          <w:lang w:val="en-US"/>
        </w:rPr>
        <w:t>d</w:t>
      </w:r>
      <w:r w:rsidRPr="00042B51">
        <w:rPr>
          <w:sz w:val="22"/>
          <w:szCs w:val="22"/>
          <w:lang w:val="en-US"/>
        </w:rPr>
        <w:t xml:space="preserve"> =</w:t>
      </w:r>
      <w:r w:rsidR="000C5626" w:rsidRPr="00042B51">
        <w:rPr>
          <w:sz w:val="22"/>
          <w:szCs w:val="22"/>
          <w:lang w:val="en-US"/>
        </w:rPr>
        <w:t>.47</w:t>
      </w:r>
      <w:r w:rsidR="0092687F" w:rsidRPr="00042B51">
        <w:rPr>
          <w:sz w:val="22"/>
          <w:szCs w:val="22"/>
          <w:lang w:val="en-US"/>
        </w:rPr>
        <w:t xml:space="preserve">; and </w:t>
      </w:r>
      <w:r w:rsidR="005D3A54" w:rsidRPr="00042B51">
        <w:rPr>
          <w:sz w:val="22"/>
          <w:szCs w:val="22"/>
          <w:lang w:val="en-US"/>
        </w:rPr>
        <w:t xml:space="preserve">greater </w:t>
      </w:r>
      <w:r w:rsidR="00884801" w:rsidRPr="00042B51">
        <w:rPr>
          <w:sz w:val="22"/>
          <w:szCs w:val="22"/>
          <w:lang w:val="en-US"/>
        </w:rPr>
        <w:t xml:space="preserve">for </w:t>
      </w:r>
      <w:r w:rsidR="00090C8C" w:rsidRPr="00042B51">
        <w:rPr>
          <w:sz w:val="22"/>
          <w:szCs w:val="22"/>
          <w:lang w:val="en-US"/>
        </w:rPr>
        <w:t>l</w:t>
      </w:r>
      <w:r w:rsidR="00884801" w:rsidRPr="00042B51">
        <w:rPr>
          <w:sz w:val="22"/>
          <w:szCs w:val="22"/>
          <w:lang w:val="en-US"/>
        </w:rPr>
        <w:t xml:space="preserve">arge than </w:t>
      </w:r>
      <w:r w:rsidR="00090C8C" w:rsidRPr="00042B51">
        <w:rPr>
          <w:sz w:val="22"/>
          <w:szCs w:val="22"/>
          <w:lang w:val="en-US"/>
        </w:rPr>
        <w:t>m</w:t>
      </w:r>
      <w:r w:rsidR="00884801" w:rsidRPr="00042B51">
        <w:rPr>
          <w:sz w:val="22"/>
          <w:szCs w:val="22"/>
          <w:lang w:val="en-US"/>
        </w:rPr>
        <w:t xml:space="preserve">edium </w:t>
      </w:r>
      <w:r w:rsidR="00460A7B" w:rsidRPr="00042B51">
        <w:rPr>
          <w:sz w:val="22"/>
          <w:szCs w:val="22"/>
          <w:lang w:val="en-US"/>
        </w:rPr>
        <w:t xml:space="preserve">magnitudes, </w:t>
      </w:r>
      <w:r w:rsidR="001B729C" w:rsidRPr="00042B51">
        <w:rPr>
          <w:i/>
          <w:sz w:val="22"/>
          <w:szCs w:val="22"/>
          <w:lang w:val="en-US"/>
        </w:rPr>
        <w:t>t</w:t>
      </w:r>
      <w:r w:rsidR="00F421EE" w:rsidRPr="00042B51">
        <w:rPr>
          <w:sz w:val="22"/>
          <w:szCs w:val="22"/>
          <w:lang w:val="en-US"/>
        </w:rPr>
        <w:t>(2</w:t>
      </w:r>
      <w:r w:rsidR="001B729C" w:rsidRPr="00042B51">
        <w:rPr>
          <w:sz w:val="22"/>
          <w:szCs w:val="22"/>
          <w:lang w:val="en-US"/>
        </w:rPr>
        <w:t>6</w:t>
      </w:r>
      <w:r w:rsidR="00896575" w:rsidRPr="00042B51">
        <w:rPr>
          <w:sz w:val="22"/>
          <w:szCs w:val="22"/>
          <w:lang w:val="en-US"/>
        </w:rPr>
        <w:t>1</w:t>
      </w:r>
      <w:r w:rsidR="00F421EE" w:rsidRPr="00042B51">
        <w:rPr>
          <w:sz w:val="22"/>
          <w:szCs w:val="22"/>
          <w:lang w:val="en-US"/>
        </w:rPr>
        <w:t>)</w:t>
      </w:r>
      <w:r w:rsidR="00C91F75" w:rsidRPr="00042B51">
        <w:rPr>
          <w:sz w:val="22"/>
          <w:szCs w:val="22"/>
          <w:lang w:val="en-US"/>
        </w:rPr>
        <w:t xml:space="preserve"> </w:t>
      </w:r>
      <w:r w:rsidR="00F421EE" w:rsidRPr="00042B51">
        <w:rPr>
          <w:sz w:val="22"/>
          <w:szCs w:val="22"/>
          <w:lang w:val="en-US"/>
        </w:rPr>
        <w:t>=</w:t>
      </w:r>
      <w:r w:rsidR="00C91F75" w:rsidRPr="00042B51">
        <w:rPr>
          <w:sz w:val="22"/>
          <w:szCs w:val="22"/>
          <w:lang w:val="en-US"/>
        </w:rPr>
        <w:t xml:space="preserve"> </w:t>
      </w:r>
      <w:r w:rsidR="001B729C" w:rsidRPr="00042B51">
        <w:rPr>
          <w:sz w:val="22"/>
          <w:szCs w:val="22"/>
          <w:lang w:val="en-US"/>
        </w:rPr>
        <w:t>3</w:t>
      </w:r>
      <w:r w:rsidR="00F421EE" w:rsidRPr="00042B51">
        <w:rPr>
          <w:sz w:val="22"/>
          <w:szCs w:val="22"/>
          <w:lang w:val="en-US"/>
        </w:rPr>
        <w:t>.</w:t>
      </w:r>
      <w:r w:rsidR="00896575" w:rsidRPr="00042B51">
        <w:rPr>
          <w:sz w:val="22"/>
          <w:szCs w:val="22"/>
          <w:lang w:val="en-US"/>
        </w:rPr>
        <w:t>61</w:t>
      </w:r>
      <w:r w:rsidR="00884801" w:rsidRPr="00042B51">
        <w:rPr>
          <w:sz w:val="22"/>
          <w:szCs w:val="22"/>
          <w:lang w:val="en-US"/>
        </w:rPr>
        <w:t xml:space="preserve">, </w:t>
      </w:r>
      <w:r w:rsidR="00884801" w:rsidRPr="00042B51">
        <w:rPr>
          <w:i/>
          <w:sz w:val="22"/>
          <w:szCs w:val="22"/>
          <w:lang w:val="en-US"/>
        </w:rPr>
        <w:t>p</w:t>
      </w:r>
      <w:r w:rsidR="00C91F75" w:rsidRPr="00042B51">
        <w:rPr>
          <w:i/>
          <w:sz w:val="22"/>
          <w:szCs w:val="22"/>
          <w:lang w:val="en-US"/>
        </w:rPr>
        <w:t xml:space="preserve"> </w:t>
      </w:r>
      <w:r w:rsidR="00884801" w:rsidRPr="00042B51">
        <w:rPr>
          <w:sz w:val="22"/>
          <w:szCs w:val="22"/>
          <w:lang w:val="en-US"/>
        </w:rPr>
        <w:t>&lt;</w:t>
      </w:r>
      <w:r w:rsidR="00C91F75" w:rsidRPr="00042B51">
        <w:rPr>
          <w:sz w:val="22"/>
          <w:szCs w:val="22"/>
          <w:lang w:val="en-US"/>
        </w:rPr>
        <w:t xml:space="preserve"> </w:t>
      </w:r>
      <w:r w:rsidR="00884801" w:rsidRPr="00042B51">
        <w:rPr>
          <w:sz w:val="22"/>
          <w:szCs w:val="22"/>
          <w:lang w:val="en-US"/>
        </w:rPr>
        <w:t>.00</w:t>
      </w:r>
      <w:r w:rsidR="00896575" w:rsidRPr="00042B51">
        <w:rPr>
          <w:sz w:val="22"/>
          <w:szCs w:val="22"/>
          <w:lang w:val="en-US"/>
        </w:rPr>
        <w:t>05</w:t>
      </w:r>
      <w:r w:rsidR="000C5626" w:rsidRPr="00042B51">
        <w:rPr>
          <w:sz w:val="22"/>
          <w:szCs w:val="22"/>
          <w:lang w:val="en-US"/>
        </w:rPr>
        <w:t xml:space="preserve">, </w:t>
      </w:r>
      <w:r w:rsidR="000C5626" w:rsidRPr="00042B51">
        <w:rPr>
          <w:i/>
          <w:sz w:val="22"/>
          <w:szCs w:val="22"/>
          <w:lang w:val="en-US"/>
        </w:rPr>
        <w:t>d</w:t>
      </w:r>
      <w:r w:rsidR="000C5626" w:rsidRPr="00042B51">
        <w:rPr>
          <w:sz w:val="22"/>
          <w:szCs w:val="22"/>
          <w:lang w:val="en-US"/>
        </w:rPr>
        <w:t xml:space="preserve"> = .22</w:t>
      </w:r>
      <w:r w:rsidR="00BB1DCF" w:rsidRPr="00042B51">
        <w:rPr>
          <w:sz w:val="22"/>
          <w:szCs w:val="22"/>
          <w:lang w:val="en-US"/>
        </w:rPr>
        <w:t xml:space="preserve">. </w:t>
      </w:r>
      <w:r w:rsidR="0092687F" w:rsidRPr="00042B51">
        <w:rPr>
          <w:sz w:val="22"/>
          <w:szCs w:val="22"/>
          <w:lang w:val="en-US"/>
        </w:rPr>
        <w:t xml:space="preserve">Table </w:t>
      </w:r>
      <w:r w:rsidR="0056657F" w:rsidRPr="00042B51">
        <w:rPr>
          <w:sz w:val="22"/>
          <w:szCs w:val="22"/>
          <w:lang w:val="en-US"/>
        </w:rPr>
        <w:t>4</w:t>
      </w:r>
      <w:r w:rsidR="00946514" w:rsidRPr="00042B51">
        <w:rPr>
          <w:sz w:val="22"/>
          <w:szCs w:val="22"/>
          <w:lang w:val="en-US"/>
        </w:rPr>
        <w:t xml:space="preserve"> </w:t>
      </w:r>
      <w:r w:rsidR="0092687F" w:rsidRPr="00042B51">
        <w:rPr>
          <w:sz w:val="22"/>
          <w:szCs w:val="22"/>
          <w:lang w:val="en-US"/>
        </w:rPr>
        <w:t xml:space="preserve">also shows </w:t>
      </w:r>
      <w:r w:rsidR="001B4D64" w:rsidRPr="00042B51">
        <w:rPr>
          <w:sz w:val="22"/>
          <w:szCs w:val="22"/>
          <w:lang w:val="en-US"/>
        </w:rPr>
        <w:t xml:space="preserve">the </w:t>
      </w:r>
      <w:r w:rsidR="00090C8C" w:rsidRPr="00042B51">
        <w:rPr>
          <w:sz w:val="22"/>
          <w:szCs w:val="22"/>
          <w:lang w:val="en-US"/>
        </w:rPr>
        <w:t xml:space="preserve">equivalent </w:t>
      </w:r>
      <w:r w:rsidR="0092687F" w:rsidRPr="00042B51">
        <w:rPr>
          <w:sz w:val="22"/>
          <w:szCs w:val="22"/>
          <w:lang w:val="en-US"/>
        </w:rPr>
        <w:t xml:space="preserve">means </w:t>
      </w:r>
      <w:r w:rsidR="00090C8C" w:rsidRPr="00042B51">
        <w:rPr>
          <w:sz w:val="22"/>
          <w:szCs w:val="22"/>
          <w:lang w:val="en-US"/>
        </w:rPr>
        <w:t xml:space="preserve">(proportion of </w:t>
      </w:r>
      <w:r w:rsidR="00090C8C" w:rsidRPr="00042B51">
        <w:rPr>
          <w:i/>
          <w:sz w:val="22"/>
          <w:szCs w:val="22"/>
          <w:lang w:val="en-US"/>
        </w:rPr>
        <w:t xml:space="preserve">LL </w:t>
      </w:r>
      <w:r w:rsidR="00090C8C" w:rsidRPr="00042B51">
        <w:rPr>
          <w:sz w:val="22"/>
          <w:szCs w:val="22"/>
          <w:lang w:val="en-US"/>
        </w:rPr>
        <w:t xml:space="preserve">choices for each magnitude category) </w:t>
      </w:r>
      <w:r w:rsidR="0092687F" w:rsidRPr="00042B51">
        <w:rPr>
          <w:sz w:val="22"/>
          <w:szCs w:val="22"/>
          <w:lang w:val="en-US"/>
        </w:rPr>
        <w:t xml:space="preserve">from the control group </w:t>
      </w:r>
      <w:r w:rsidR="00090C8C" w:rsidRPr="00042B51">
        <w:rPr>
          <w:sz w:val="22"/>
          <w:szCs w:val="22"/>
          <w:lang w:val="en-US"/>
        </w:rPr>
        <w:t xml:space="preserve">in </w:t>
      </w:r>
      <w:r w:rsidR="0092687F" w:rsidRPr="00042B51">
        <w:rPr>
          <w:sz w:val="22"/>
          <w:szCs w:val="22"/>
          <w:lang w:val="en-US"/>
        </w:rPr>
        <w:t>Kirby et al. (1999</w:t>
      </w:r>
      <w:r w:rsidR="00DF6039" w:rsidRPr="00042B51">
        <w:rPr>
          <w:sz w:val="22"/>
          <w:szCs w:val="22"/>
          <w:lang w:val="en-US"/>
        </w:rPr>
        <w:t xml:space="preserve">, </w:t>
      </w:r>
      <w:r w:rsidR="004679C7" w:rsidRPr="00042B51">
        <w:rPr>
          <w:sz w:val="22"/>
          <w:szCs w:val="22"/>
          <w:lang w:val="en-US"/>
        </w:rPr>
        <w:t xml:space="preserve">see their </w:t>
      </w:r>
      <w:r w:rsidR="00DF6039" w:rsidRPr="00042B51">
        <w:rPr>
          <w:sz w:val="22"/>
          <w:szCs w:val="22"/>
          <w:lang w:val="en-US"/>
        </w:rPr>
        <w:t xml:space="preserve">Table </w:t>
      </w:r>
      <w:r w:rsidR="0056657F" w:rsidRPr="00042B51">
        <w:rPr>
          <w:sz w:val="22"/>
          <w:szCs w:val="22"/>
          <w:lang w:val="en-US"/>
        </w:rPr>
        <w:t>4</w:t>
      </w:r>
      <w:r w:rsidR="0092687F" w:rsidRPr="00042B51">
        <w:rPr>
          <w:sz w:val="22"/>
          <w:szCs w:val="22"/>
          <w:lang w:val="en-US"/>
        </w:rPr>
        <w:t>)</w:t>
      </w:r>
      <w:r w:rsidR="00884801" w:rsidRPr="00042B51">
        <w:rPr>
          <w:sz w:val="22"/>
          <w:szCs w:val="22"/>
          <w:lang w:val="en-US"/>
        </w:rPr>
        <w:t>, illustrating how</w:t>
      </w:r>
      <w:r w:rsidR="00684CA6" w:rsidRPr="00042B51">
        <w:rPr>
          <w:sz w:val="22"/>
          <w:szCs w:val="22"/>
          <w:lang w:val="en-US"/>
        </w:rPr>
        <w:t xml:space="preserve"> close</w:t>
      </w:r>
      <w:r w:rsidR="00884801" w:rsidRPr="00042B51">
        <w:rPr>
          <w:sz w:val="22"/>
          <w:szCs w:val="22"/>
          <w:lang w:val="en-US"/>
        </w:rPr>
        <w:t xml:space="preserve"> the </w:t>
      </w:r>
      <w:r w:rsidR="00684CA6" w:rsidRPr="00042B51">
        <w:rPr>
          <w:sz w:val="22"/>
          <w:szCs w:val="22"/>
          <w:lang w:val="en-US"/>
        </w:rPr>
        <w:t>results</w:t>
      </w:r>
      <w:r w:rsidR="00B57FC1" w:rsidRPr="00042B51">
        <w:rPr>
          <w:sz w:val="22"/>
          <w:szCs w:val="22"/>
          <w:lang w:val="en-US"/>
        </w:rPr>
        <w:t xml:space="preserve"> in their study </w:t>
      </w:r>
      <w:r w:rsidR="00684CA6" w:rsidRPr="00042B51">
        <w:rPr>
          <w:sz w:val="22"/>
          <w:szCs w:val="22"/>
          <w:lang w:val="en-US"/>
        </w:rPr>
        <w:t xml:space="preserve">were </w:t>
      </w:r>
      <w:r w:rsidR="00B57FC1" w:rsidRPr="00042B51">
        <w:rPr>
          <w:sz w:val="22"/>
          <w:szCs w:val="22"/>
          <w:lang w:val="en-US"/>
        </w:rPr>
        <w:t xml:space="preserve">to </w:t>
      </w:r>
      <w:r w:rsidR="00684CA6" w:rsidRPr="00042B51">
        <w:rPr>
          <w:sz w:val="22"/>
          <w:szCs w:val="22"/>
          <w:lang w:val="en-US"/>
        </w:rPr>
        <w:t xml:space="preserve">those </w:t>
      </w:r>
      <w:r w:rsidR="00B57FC1" w:rsidRPr="00042B51">
        <w:rPr>
          <w:sz w:val="22"/>
          <w:szCs w:val="22"/>
          <w:lang w:val="en-US"/>
        </w:rPr>
        <w:t xml:space="preserve">in our Hidden zero </w:t>
      </w:r>
      <w:r w:rsidR="00093116" w:rsidRPr="00042B51">
        <w:rPr>
          <w:sz w:val="22"/>
          <w:szCs w:val="22"/>
          <w:lang w:val="en-US"/>
        </w:rPr>
        <w:t>condition</w:t>
      </w:r>
      <w:r w:rsidR="00B57FC1" w:rsidRPr="00042B51">
        <w:rPr>
          <w:sz w:val="22"/>
          <w:szCs w:val="22"/>
          <w:lang w:val="en-US"/>
        </w:rPr>
        <w:t>.</w:t>
      </w:r>
    </w:p>
    <w:p w14:paraId="2CB65C79" w14:textId="77777777" w:rsidR="0092687F" w:rsidRPr="00042B51" w:rsidRDefault="0092687F" w:rsidP="00037EEA">
      <w:pPr>
        <w:autoSpaceDE w:val="0"/>
        <w:adjustRightInd w:val="0"/>
        <w:spacing w:line="360" w:lineRule="auto"/>
        <w:rPr>
          <w:rFonts w:ascii="Times" w:hAnsi="Times" w:cs="Times New Roman"/>
          <w:sz w:val="22"/>
          <w:szCs w:val="22"/>
          <w:lang w:val="en-US"/>
        </w:rPr>
      </w:pPr>
      <w:r w:rsidRPr="00042B51">
        <w:rPr>
          <w:rFonts w:ascii="Times" w:hAnsi="Times" w:cs="Times New Roman"/>
          <w:sz w:val="22"/>
          <w:szCs w:val="22"/>
          <w:lang w:val="en-US"/>
        </w:rPr>
        <w:tab/>
      </w:r>
      <w:r w:rsidR="00884801" w:rsidRPr="00042B51">
        <w:rPr>
          <w:rFonts w:ascii="Times" w:hAnsi="Times" w:cs="Times New Roman"/>
          <w:sz w:val="22"/>
          <w:szCs w:val="22"/>
          <w:lang w:val="en-US"/>
        </w:rPr>
        <w:t>We also obtained</w:t>
      </w:r>
      <w:r w:rsidR="00BA381C" w:rsidRPr="00042B51">
        <w:rPr>
          <w:rFonts w:ascii="Times" w:hAnsi="Times" w:cs="Times New Roman"/>
          <w:sz w:val="22"/>
          <w:szCs w:val="22"/>
          <w:lang w:val="en-US"/>
        </w:rPr>
        <w:t xml:space="preserve"> the </w:t>
      </w:r>
      <w:r w:rsidR="007C586D" w:rsidRPr="00042B51">
        <w:rPr>
          <w:rFonts w:ascii="Times" w:hAnsi="Times" w:cs="Times New Roman"/>
          <w:sz w:val="22"/>
          <w:szCs w:val="22"/>
          <w:lang w:val="en-US"/>
        </w:rPr>
        <w:t>ASOC</w:t>
      </w:r>
      <w:r w:rsidR="00427147" w:rsidRPr="00042B51">
        <w:rPr>
          <w:rFonts w:ascii="Times" w:hAnsi="Times" w:cs="Times New Roman"/>
          <w:sz w:val="22"/>
          <w:szCs w:val="22"/>
          <w:lang w:val="en-US"/>
        </w:rPr>
        <w:t xml:space="preserve"> effect</w:t>
      </w:r>
      <w:r w:rsidR="00BA381C" w:rsidRPr="00042B51">
        <w:rPr>
          <w:rFonts w:ascii="Times" w:hAnsi="Times" w:cs="Times New Roman"/>
          <w:sz w:val="22"/>
          <w:szCs w:val="22"/>
          <w:lang w:val="en-US"/>
        </w:rPr>
        <w:t xml:space="preserve">: </w:t>
      </w:r>
      <w:r w:rsidRPr="00042B51">
        <w:rPr>
          <w:rFonts w:ascii="Times" w:hAnsi="Times" w:cs="Times New Roman"/>
          <w:sz w:val="22"/>
          <w:szCs w:val="22"/>
          <w:lang w:val="en-US"/>
        </w:rPr>
        <w:t xml:space="preserve">a main effect of </w:t>
      </w:r>
      <w:r w:rsidR="00AF40A8" w:rsidRPr="00042B51">
        <w:rPr>
          <w:rFonts w:ascii="Times" w:hAnsi="Times" w:cs="Times New Roman"/>
          <w:i/>
          <w:sz w:val="22"/>
          <w:szCs w:val="22"/>
          <w:lang w:val="en-US"/>
        </w:rPr>
        <w:t>SS</w:t>
      </w:r>
      <w:r w:rsidR="007A19BD" w:rsidRPr="00042B51">
        <w:rPr>
          <w:rFonts w:ascii="Times" w:hAnsi="Times" w:cs="Times New Roman"/>
          <w:i/>
          <w:sz w:val="22"/>
          <w:szCs w:val="22"/>
          <w:lang w:val="en-US"/>
        </w:rPr>
        <w:t xml:space="preserve"> </w:t>
      </w:r>
      <w:r w:rsidR="00583F72" w:rsidRPr="00042B51">
        <w:rPr>
          <w:rFonts w:ascii="Times" w:hAnsi="Times" w:cs="Times New Roman"/>
          <w:sz w:val="22"/>
          <w:szCs w:val="22"/>
          <w:lang w:val="en-US"/>
        </w:rPr>
        <w:t>zero</w:t>
      </w:r>
      <w:r w:rsidRPr="00042B51">
        <w:rPr>
          <w:rFonts w:ascii="Times" w:hAnsi="Times" w:cs="Times New Roman"/>
          <w:sz w:val="22"/>
          <w:szCs w:val="22"/>
          <w:lang w:val="en-US"/>
        </w:rPr>
        <w:t>,</w:t>
      </w:r>
      <w:r w:rsidRPr="00042B51">
        <w:rPr>
          <w:rFonts w:ascii="Times" w:hAnsi="Times"/>
          <w:sz w:val="22"/>
          <w:szCs w:val="22"/>
          <w:lang w:val="en-US"/>
        </w:rPr>
        <w:t xml:space="preserve"> </w:t>
      </w:r>
      <w:r w:rsidRPr="00042B51">
        <w:rPr>
          <w:rFonts w:ascii="Times" w:hAnsi="Times" w:cs="Times New Roman"/>
          <w:i/>
          <w:sz w:val="22"/>
          <w:szCs w:val="22"/>
          <w:lang w:val="en-US"/>
        </w:rPr>
        <w:t>F</w:t>
      </w:r>
      <w:r w:rsidRPr="00042B51">
        <w:rPr>
          <w:rFonts w:ascii="Times" w:hAnsi="Times" w:cs="Times New Roman"/>
          <w:sz w:val="22"/>
          <w:szCs w:val="22"/>
          <w:lang w:val="en-US"/>
        </w:rPr>
        <w:t>(1</w:t>
      </w:r>
      <w:r w:rsidR="00287889" w:rsidRPr="00042B51">
        <w:rPr>
          <w:rFonts w:ascii="Times" w:hAnsi="Times" w:cs="Times New Roman"/>
          <w:sz w:val="22"/>
          <w:szCs w:val="22"/>
          <w:lang w:val="en-US"/>
        </w:rPr>
        <w:t>, </w:t>
      </w:r>
      <w:r w:rsidR="00884801" w:rsidRPr="00042B51">
        <w:rPr>
          <w:rFonts w:ascii="Times" w:hAnsi="Times" w:cs="Times New Roman"/>
          <w:sz w:val="22"/>
          <w:szCs w:val="22"/>
          <w:lang w:val="en-US"/>
        </w:rPr>
        <w:t>2</w:t>
      </w:r>
      <w:r w:rsidR="00896575" w:rsidRPr="00042B51">
        <w:rPr>
          <w:rFonts w:ascii="Times" w:hAnsi="Times" w:cs="Times New Roman"/>
          <w:sz w:val="22"/>
          <w:szCs w:val="22"/>
          <w:lang w:val="en-US"/>
        </w:rPr>
        <w:t>58</w:t>
      </w:r>
      <w:r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00896575" w:rsidRPr="00042B51">
        <w:rPr>
          <w:rFonts w:ascii="Times" w:hAnsi="Times" w:cs="Times New Roman"/>
          <w:sz w:val="22"/>
          <w:szCs w:val="22"/>
          <w:lang w:val="en-US"/>
        </w:rPr>
        <w:t>31</w:t>
      </w:r>
      <w:r w:rsidRPr="00042B51">
        <w:rPr>
          <w:rFonts w:ascii="Times" w:hAnsi="Times" w:cs="Times New Roman"/>
          <w:sz w:val="22"/>
          <w:szCs w:val="22"/>
          <w:lang w:val="en-US"/>
        </w:rPr>
        <w:t>.</w:t>
      </w:r>
      <w:r w:rsidR="00896575" w:rsidRPr="00042B51">
        <w:rPr>
          <w:rFonts w:ascii="Times" w:hAnsi="Times" w:cs="Times New Roman"/>
          <w:sz w:val="22"/>
          <w:szCs w:val="22"/>
          <w:lang w:val="en-US"/>
        </w:rPr>
        <w:t>54</w:t>
      </w:r>
      <w:r w:rsidRPr="00042B51">
        <w:rPr>
          <w:rFonts w:ascii="Times" w:hAnsi="Times" w:cs="Times New Roman"/>
          <w:sz w:val="22"/>
          <w:szCs w:val="22"/>
          <w:lang w:val="en-US"/>
        </w:rPr>
        <w:t xml:space="preserve">, </w:t>
      </w:r>
      <w:r w:rsidRPr="00042B51">
        <w:rPr>
          <w:rFonts w:ascii="Times" w:hAnsi="Times" w:cs="Times New Roman"/>
          <w:i/>
          <w:sz w:val="22"/>
          <w:szCs w:val="22"/>
          <w:lang w:val="en-US"/>
        </w:rPr>
        <w:t>p</w:t>
      </w:r>
      <w:r w:rsidR="00C91F75" w:rsidRPr="00042B51">
        <w:rPr>
          <w:rFonts w:ascii="Times" w:hAnsi="Times" w:cs="Times New Roman"/>
          <w:i/>
          <w:sz w:val="22"/>
          <w:szCs w:val="22"/>
          <w:lang w:val="en-US"/>
        </w:rPr>
        <w:t xml:space="preserve"> </w:t>
      </w:r>
      <w:r w:rsidRPr="00042B51">
        <w:rPr>
          <w:rFonts w:ascii="Times" w:hAnsi="Times" w:cs="Times New Roman"/>
          <w:sz w:val="22"/>
          <w:szCs w:val="22"/>
          <w:lang w:val="en-US"/>
        </w:rPr>
        <w:t>&lt;</w:t>
      </w:r>
      <w:r w:rsidR="00C91F75" w:rsidRPr="00042B51">
        <w:rPr>
          <w:rFonts w:ascii="Times" w:hAnsi="Times" w:cs="Times New Roman"/>
          <w:sz w:val="22"/>
          <w:szCs w:val="22"/>
          <w:lang w:val="en-US"/>
        </w:rPr>
        <w:t xml:space="preserve"> </w:t>
      </w:r>
      <w:r w:rsidRPr="00042B51">
        <w:rPr>
          <w:rFonts w:ascii="Times" w:hAnsi="Times" w:cs="Times New Roman"/>
          <w:sz w:val="22"/>
          <w:szCs w:val="22"/>
          <w:lang w:val="en-US"/>
        </w:rPr>
        <w:t xml:space="preserve">.0001, </w:t>
      </w:r>
      <m:oMath>
        <m:sSubSup>
          <m:sSubSupPr>
            <m:ctrlPr>
              <w:rPr>
                <w:rFonts w:ascii="Cambria Math" w:hAnsi="Cambria Math" w:cs="Times New Roman"/>
                <w:i/>
                <w:sz w:val="22"/>
                <w:szCs w:val="22"/>
                <w:lang w:val="en-US"/>
              </w:rPr>
            </m:ctrlPr>
          </m:sSubSupPr>
          <m:e>
            <m:r>
              <w:rPr>
                <w:rFonts w:ascii="Cambria Math" w:hAnsi="Cambria Math" w:cs="Times New Roman"/>
                <w:sz w:val="22"/>
                <w:szCs w:val="22"/>
                <w:lang w:val="en-US"/>
              </w:rPr>
              <m:t>η</m:t>
            </m:r>
          </m:e>
          <m:sub>
            <m:r>
              <w:rPr>
                <w:rFonts w:ascii="Cambria Math" w:hAnsi="Cambria Math" w:cs="Times New Roman"/>
                <w:sz w:val="22"/>
                <w:szCs w:val="22"/>
                <w:lang w:val="en-US"/>
              </w:rPr>
              <m:t>p</m:t>
            </m:r>
          </m:sub>
          <m:sup>
            <m:r>
              <w:rPr>
                <w:rFonts w:ascii="Cambria Math" w:hAnsi="Cambria Math" w:cs="Times New Roman"/>
                <w:sz w:val="22"/>
                <w:szCs w:val="22"/>
                <w:lang w:val="en-US"/>
              </w:rPr>
              <m:t>2</m:t>
            </m:r>
          </m:sup>
        </m:sSubSup>
      </m:oMath>
      <w:r w:rsidRPr="00042B51">
        <w:rPr>
          <w:rFonts w:ascii="Times" w:hAnsi="Times" w:cs="Times New Roman"/>
          <w:sz w:val="22"/>
          <w:szCs w:val="22"/>
          <w:lang w:val="en-US"/>
        </w:rPr>
        <w:t xml:space="preserve"> = .</w:t>
      </w:r>
      <w:r w:rsidR="00B22F38" w:rsidRPr="00042B51">
        <w:rPr>
          <w:rFonts w:ascii="Times" w:hAnsi="Times" w:cs="Times New Roman"/>
          <w:sz w:val="22"/>
          <w:szCs w:val="22"/>
          <w:lang w:val="en-US"/>
        </w:rPr>
        <w:t>1</w:t>
      </w:r>
      <w:r w:rsidR="009C1C70" w:rsidRPr="00042B51">
        <w:rPr>
          <w:rFonts w:ascii="Times" w:hAnsi="Times" w:cs="Times New Roman"/>
          <w:sz w:val="22"/>
          <w:szCs w:val="22"/>
          <w:lang w:val="en-US"/>
        </w:rPr>
        <w:t>1</w:t>
      </w:r>
      <w:r w:rsidRPr="00042B51">
        <w:rPr>
          <w:rFonts w:ascii="Times" w:hAnsi="Times" w:cs="Times New Roman"/>
          <w:sz w:val="22"/>
          <w:szCs w:val="22"/>
          <w:lang w:val="en-US"/>
        </w:rPr>
        <w:t xml:space="preserve">, but </w:t>
      </w:r>
      <w:r w:rsidR="00277EB8" w:rsidRPr="00042B51">
        <w:rPr>
          <w:rFonts w:ascii="Times" w:hAnsi="Times" w:cs="Times New Roman"/>
          <w:sz w:val="22"/>
          <w:szCs w:val="22"/>
          <w:lang w:val="en-US"/>
        </w:rPr>
        <w:t>no effect of</w:t>
      </w:r>
      <w:r w:rsidRPr="00042B51">
        <w:rPr>
          <w:rFonts w:ascii="Times" w:hAnsi="Times" w:cs="Times New Roman"/>
          <w:sz w:val="22"/>
          <w:szCs w:val="22"/>
          <w:lang w:val="en-US"/>
        </w:rPr>
        <w:t xml:space="preserve"> </w:t>
      </w:r>
      <w:r w:rsidR="00AF40A8" w:rsidRPr="00042B51">
        <w:rPr>
          <w:rFonts w:ascii="Times" w:hAnsi="Times" w:cs="Times New Roman"/>
          <w:i/>
          <w:sz w:val="22"/>
          <w:szCs w:val="22"/>
          <w:lang w:val="en-US"/>
        </w:rPr>
        <w:t>LL</w:t>
      </w:r>
      <w:r w:rsidR="005D3D48" w:rsidRPr="00042B51">
        <w:rPr>
          <w:rFonts w:ascii="Times" w:hAnsi="Times" w:cs="Times New Roman"/>
          <w:i/>
          <w:sz w:val="22"/>
          <w:szCs w:val="22"/>
          <w:lang w:val="en-US"/>
        </w:rPr>
        <w:t xml:space="preserve"> </w:t>
      </w:r>
      <w:r w:rsidR="00583F72" w:rsidRPr="00042B51">
        <w:rPr>
          <w:rFonts w:ascii="Times" w:hAnsi="Times" w:cs="Times New Roman"/>
          <w:sz w:val="22"/>
          <w:szCs w:val="22"/>
          <w:lang w:val="en-US"/>
        </w:rPr>
        <w:t>zero</w:t>
      </w:r>
      <w:r w:rsidRPr="00042B51">
        <w:rPr>
          <w:rFonts w:ascii="Times" w:hAnsi="Times" w:cs="Times New Roman"/>
          <w:sz w:val="22"/>
          <w:szCs w:val="22"/>
          <w:lang w:val="en-US"/>
        </w:rPr>
        <w:t xml:space="preserve"> (</w:t>
      </w:r>
      <w:r w:rsidR="0095726F" w:rsidRPr="00042B51">
        <w:rPr>
          <w:rFonts w:ascii="Times" w:hAnsi="Times" w:cs="Times New Roman"/>
          <w:i/>
          <w:sz w:val="22"/>
          <w:szCs w:val="22"/>
          <w:lang w:val="en-US"/>
        </w:rPr>
        <w:t>F</w:t>
      </w:r>
      <w:r w:rsidR="00AA19DF" w:rsidRPr="00042B51">
        <w:rPr>
          <w:rFonts w:ascii="Times" w:hAnsi="Times" w:cs="Times New Roman"/>
          <w:sz w:val="22"/>
          <w:szCs w:val="22"/>
          <w:lang w:val="en-US"/>
        </w:rPr>
        <w:t>(1, 258)</w:t>
      </w:r>
      <w:r w:rsidR="00C91F75" w:rsidRPr="00042B51">
        <w:rPr>
          <w:rFonts w:ascii="Times" w:hAnsi="Times" w:cs="Times New Roman"/>
          <w:i/>
          <w:sz w:val="22"/>
          <w:szCs w:val="22"/>
          <w:lang w:val="en-US"/>
        </w:rPr>
        <w:t xml:space="preserve"> </w:t>
      </w:r>
      <w:r w:rsidR="0095726F" w:rsidRPr="00042B51">
        <w:rPr>
          <w:rFonts w:ascii="Times" w:hAnsi="Times" w:cs="Times New Roman"/>
          <w:sz w:val="22"/>
          <w:szCs w:val="22"/>
          <w:lang w:val="en-US"/>
        </w:rPr>
        <w:t>=</w:t>
      </w:r>
      <w:r w:rsidRPr="00042B51">
        <w:rPr>
          <w:rFonts w:ascii="Times" w:hAnsi="Times" w:cs="Times New Roman"/>
          <w:sz w:val="22"/>
          <w:szCs w:val="22"/>
          <w:lang w:val="en-US"/>
        </w:rPr>
        <w:t xml:space="preserve"> .</w:t>
      </w:r>
      <w:r w:rsidR="0095726F" w:rsidRPr="00042B51">
        <w:rPr>
          <w:rFonts w:ascii="Times" w:hAnsi="Times" w:cs="Times New Roman"/>
          <w:sz w:val="22"/>
          <w:szCs w:val="22"/>
          <w:lang w:val="en-US"/>
        </w:rPr>
        <w:t>30</w:t>
      </w:r>
      <w:r w:rsidRPr="00042B51">
        <w:rPr>
          <w:rFonts w:ascii="Times" w:hAnsi="Times" w:cs="Times New Roman"/>
          <w:sz w:val="22"/>
          <w:szCs w:val="22"/>
          <w:lang w:val="en-US"/>
        </w:rPr>
        <w:t>)</w:t>
      </w:r>
      <w:r w:rsidR="00B84338" w:rsidRPr="00042B51">
        <w:rPr>
          <w:rFonts w:ascii="Times" w:hAnsi="Times" w:cs="Times New Roman"/>
          <w:sz w:val="22"/>
          <w:szCs w:val="22"/>
          <w:lang w:val="en-US"/>
        </w:rPr>
        <w:t>.</w:t>
      </w:r>
      <w:r w:rsidR="00EC31F6" w:rsidRPr="00042B51">
        <w:rPr>
          <w:rFonts w:ascii="Times" w:hAnsi="Times" w:cs="Times New Roman"/>
          <w:sz w:val="22"/>
          <w:szCs w:val="22"/>
          <w:lang w:val="en-US"/>
        </w:rPr>
        <w:t xml:space="preserve"> </w:t>
      </w:r>
      <w:r w:rsidR="00B84338" w:rsidRPr="00042B51">
        <w:rPr>
          <w:rFonts w:ascii="Times" w:hAnsi="Times" w:cs="Times New Roman"/>
          <w:sz w:val="22"/>
          <w:szCs w:val="22"/>
          <w:lang w:val="en-US"/>
        </w:rPr>
        <w:t xml:space="preserve">The three-way </w:t>
      </w:r>
      <w:r w:rsidR="002262A5" w:rsidRPr="00042B51">
        <w:rPr>
          <w:rFonts w:ascii="Times" w:hAnsi="Times" w:cs="Times New Roman"/>
          <w:sz w:val="22"/>
          <w:szCs w:val="22"/>
          <w:lang w:val="en-US"/>
        </w:rPr>
        <w:t xml:space="preserve">interaction between </w:t>
      </w:r>
      <w:r w:rsidR="001374AB" w:rsidRPr="00042B51">
        <w:rPr>
          <w:rFonts w:ascii="Times" w:hAnsi="Times" w:cs="Times New Roman"/>
          <w:sz w:val="22"/>
          <w:szCs w:val="22"/>
          <w:lang w:val="en-US"/>
        </w:rPr>
        <w:t xml:space="preserve">payoff </w:t>
      </w:r>
      <w:r w:rsidR="002262A5" w:rsidRPr="00042B51">
        <w:rPr>
          <w:rFonts w:ascii="Times" w:hAnsi="Times" w:cs="Times New Roman"/>
          <w:sz w:val="22"/>
          <w:szCs w:val="22"/>
          <w:lang w:val="en-US"/>
        </w:rPr>
        <w:t xml:space="preserve">magnitude, </w:t>
      </w:r>
      <w:r w:rsidR="00AF40A8" w:rsidRPr="00042B51">
        <w:rPr>
          <w:rFonts w:ascii="Times" w:hAnsi="Times" w:cs="Times New Roman"/>
          <w:i/>
          <w:sz w:val="22"/>
          <w:szCs w:val="22"/>
          <w:lang w:val="en-US"/>
        </w:rPr>
        <w:t>SS</w:t>
      </w:r>
      <w:r w:rsidR="002262A5" w:rsidRPr="00042B51">
        <w:rPr>
          <w:rFonts w:ascii="Times" w:hAnsi="Times" w:cs="Times New Roman"/>
          <w:sz w:val="22"/>
          <w:szCs w:val="22"/>
          <w:lang w:val="en-US"/>
        </w:rPr>
        <w:t xml:space="preserve"> zero, and </w:t>
      </w:r>
      <w:r w:rsidR="00AF40A8" w:rsidRPr="00042B51">
        <w:rPr>
          <w:rFonts w:ascii="Times" w:hAnsi="Times" w:cs="Times New Roman"/>
          <w:i/>
          <w:sz w:val="22"/>
          <w:szCs w:val="22"/>
          <w:lang w:val="en-US"/>
        </w:rPr>
        <w:t>LL</w:t>
      </w:r>
      <w:r w:rsidR="002262A5" w:rsidRPr="00042B51">
        <w:rPr>
          <w:rFonts w:ascii="Times" w:hAnsi="Times" w:cs="Times New Roman"/>
          <w:sz w:val="22"/>
          <w:szCs w:val="22"/>
          <w:lang w:val="en-US"/>
        </w:rPr>
        <w:t xml:space="preserve"> zero,</w:t>
      </w:r>
      <w:r w:rsidR="00B84338" w:rsidRPr="00042B51">
        <w:rPr>
          <w:rFonts w:ascii="Times" w:hAnsi="Times" w:cs="Times New Roman"/>
          <w:sz w:val="22"/>
          <w:szCs w:val="22"/>
          <w:lang w:val="en-US"/>
        </w:rPr>
        <w:t xml:space="preserve"> was marginally significant (</w:t>
      </w:r>
      <w:r w:rsidR="002262A5" w:rsidRPr="00042B51">
        <w:rPr>
          <w:rFonts w:ascii="Times" w:hAnsi="Times" w:cs="Times New Roman"/>
          <w:i/>
          <w:sz w:val="22"/>
          <w:szCs w:val="22"/>
          <w:lang w:val="en-US"/>
        </w:rPr>
        <w:t>F</w:t>
      </w:r>
      <w:r w:rsidR="002262A5" w:rsidRPr="00042B51">
        <w:rPr>
          <w:rFonts w:ascii="Times" w:hAnsi="Times" w:cs="Times New Roman"/>
          <w:sz w:val="22"/>
          <w:szCs w:val="22"/>
          <w:lang w:val="en-US"/>
        </w:rPr>
        <w:t>(2</w:t>
      </w:r>
      <w:r w:rsidR="00287889" w:rsidRPr="00042B51">
        <w:rPr>
          <w:rFonts w:ascii="Times" w:hAnsi="Times" w:cs="Times New Roman"/>
          <w:sz w:val="22"/>
          <w:szCs w:val="22"/>
          <w:lang w:val="en-US"/>
        </w:rPr>
        <w:t>, </w:t>
      </w:r>
      <w:r w:rsidR="00577FB3" w:rsidRPr="00042B51">
        <w:rPr>
          <w:rFonts w:ascii="Times" w:hAnsi="Times" w:cs="Times New Roman"/>
          <w:sz w:val="22"/>
          <w:szCs w:val="22"/>
          <w:lang w:val="en-US"/>
        </w:rPr>
        <w:t>516</w:t>
      </w:r>
      <w:r w:rsidR="002262A5" w:rsidRPr="00042B51">
        <w:rPr>
          <w:rFonts w:ascii="Times" w:hAnsi="Times" w:cs="Times New Roman"/>
          <w:sz w:val="22"/>
          <w:szCs w:val="22"/>
          <w:lang w:val="en-US"/>
        </w:rPr>
        <w:t>) = 2.</w:t>
      </w:r>
      <w:r w:rsidR="0095726F" w:rsidRPr="00042B51">
        <w:rPr>
          <w:rFonts w:ascii="Times" w:hAnsi="Times" w:cs="Times New Roman"/>
          <w:sz w:val="22"/>
          <w:szCs w:val="22"/>
          <w:lang w:val="en-US"/>
        </w:rPr>
        <w:t>78</w:t>
      </w:r>
      <w:r w:rsidR="002262A5" w:rsidRPr="00042B51">
        <w:rPr>
          <w:rFonts w:ascii="Times" w:hAnsi="Times" w:cs="Times New Roman"/>
          <w:sz w:val="22"/>
          <w:szCs w:val="22"/>
          <w:lang w:val="en-US"/>
        </w:rPr>
        <w:t xml:space="preserve">, </w:t>
      </w:r>
      <w:r w:rsidR="002262A5" w:rsidRPr="00042B51">
        <w:rPr>
          <w:rFonts w:ascii="Times" w:hAnsi="Times" w:cs="Times New Roman"/>
          <w:i/>
          <w:sz w:val="22"/>
          <w:szCs w:val="22"/>
          <w:lang w:val="en-US"/>
        </w:rPr>
        <w:t xml:space="preserve">p </w:t>
      </w:r>
      <w:r w:rsidR="002262A5" w:rsidRPr="00042B51">
        <w:rPr>
          <w:rFonts w:ascii="Times" w:hAnsi="Times" w:cs="Times New Roman"/>
          <w:sz w:val="22"/>
          <w:szCs w:val="22"/>
          <w:lang w:val="en-US"/>
        </w:rPr>
        <w:t>= .0</w:t>
      </w:r>
      <w:r w:rsidR="0095726F" w:rsidRPr="00042B51">
        <w:rPr>
          <w:rFonts w:ascii="Times" w:hAnsi="Times" w:cs="Times New Roman"/>
          <w:sz w:val="22"/>
          <w:szCs w:val="22"/>
          <w:lang w:val="en-US"/>
        </w:rPr>
        <w:t>6</w:t>
      </w:r>
      <w:r w:rsidR="002262A5" w:rsidRPr="00042B51">
        <w:rPr>
          <w:rFonts w:ascii="Times" w:hAnsi="Times" w:cs="Times New Roman"/>
          <w:sz w:val="22"/>
          <w:szCs w:val="22"/>
          <w:lang w:val="en-US"/>
        </w:rPr>
        <w:t xml:space="preserve">, </w:t>
      </w:r>
      <m:oMath>
        <m:sSubSup>
          <m:sSubSupPr>
            <m:ctrlPr>
              <w:rPr>
                <w:rFonts w:ascii="Cambria Math" w:hAnsi="Cambria Math" w:cs="Times New Roman"/>
                <w:i/>
                <w:sz w:val="22"/>
                <w:szCs w:val="22"/>
                <w:lang w:val="en-US"/>
              </w:rPr>
            </m:ctrlPr>
          </m:sSubSupPr>
          <m:e>
            <m:r>
              <w:rPr>
                <w:rFonts w:ascii="Cambria Math" w:hAnsi="Cambria Math" w:cs="Times New Roman"/>
                <w:sz w:val="22"/>
                <w:szCs w:val="22"/>
                <w:lang w:val="en-US"/>
              </w:rPr>
              <m:t>η</m:t>
            </m:r>
          </m:e>
          <m:sub>
            <m:r>
              <w:rPr>
                <w:rFonts w:ascii="Cambria Math" w:hAnsi="Cambria Math" w:cs="Times New Roman"/>
                <w:sz w:val="22"/>
                <w:szCs w:val="22"/>
                <w:lang w:val="en-US"/>
              </w:rPr>
              <m:t>p</m:t>
            </m:r>
          </m:sub>
          <m:sup>
            <m:r>
              <w:rPr>
                <w:rFonts w:ascii="Cambria Math" w:hAnsi="Cambria Math" w:cs="Times New Roman"/>
                <w:sz w:val="22"/>
                <w:szCs w:val="22"/>
                <w:lang w:val="en-US"/>
              </w:rPr>
              <m:t>2</m:t>
            </m:r>
          </m:sup>
        </m:sSubSup>
      </m:oMath>
      <w:r w:rsidR="002262A5" w:rsidRPr="00042B51">
        <w:rPr>
          <w:rFonts w:ascii="Times" w:hAnsi="Times" w:cs="Times New Roman"/>
          <w:sz w:val="22"/>
          <w:szCs w:val="22"/>
          <w:lang w:val="en-US"/>
        </w:rPr>
        <w:t xml:space="preserve"> = .01</w:t>
      </w:r>
      <w:r w:rsidR="00B84338" w:rsidRPr="00042B51">
        <w:rPr>
          <w:rFonts w:ascii="Times" w:hAnsi="Times" w:cs="Times New Roman"/>
          <w:sz w:val="22"/>
          <w:szCs w:val="22"/>
          <w:lang w:val="en-US"/>
        </w:rPr>
        <w:t>)</w:t>
      </w:r>
      <w:r w:rsidR="001B4D64" w:rsidRPr="00042B51">
        <w:rPr>
          <w:rFonts w:ascii="Times" w:hAnsi="Times" w:cs="Times New Roman"/>
          <w:sz w:val="22"/>
          <w:szCs w:val="22"/>
          <w:lang w:val="en-US"/>
        </w:rPr>
        <w:t>,</w:t>
      </w:r>
      <w:r w:rsidR="00B84338" w:rsidRPr="00042B51">
        <w:rPr>
          <w:rFonts w:ascii="Times" w:hAnsi="Times" w:cs="Times New Roman"/>
          <w:sz w:val="22"/>
          <w:szCs w:val="22"/>
          <w:lang w:val="en-US"/>
        </w:rPr>
        <w:t xml:space="preserve"> but no </w:t>
      </w:r>
      <w:r w:rsidR="002262A5" w:rsidRPr="00042B51">
        <w:rPr>
          <w:rFonts w:ascii="Times" w:hAnsi="Times" w:cs="Times New Roman"/>
          <w:sz w:val="22"/>
          <w:szCs w:val="22"/>
          <w:lang w:val="en-US"/>
        </w:rPr>
        <w:t xml:space="preserve">other </w:t>
      </w:r>
      <w:r w:rsidRPr="00042B51">
        <w:rPr>
          <w:rFonts w:ascii="Times" w:hAnsi="Times" w:cs="Times New Roman"/>
          <w:sz w:val="22"/>
          <w:szCs w:val="22"/>
          <w:lang w:val="en-US"/>
        </w:rPr>
        <w:t xml:space="preserve">interactions </w:t>
      </w:r>
      <w:r w:rsidR="00B84338" w:rsidRPr="00042B51">
        <w:rPr>
          <w:rFonts w:ascii="Times" w:hAnsi="Times" w:cs="Times New Roman"/>
          <w:sz w:val="22"/>
          <w:szCs w:val="22"/>
          <w:lang w:val="en-US"/>
        </w:rPr>
        <w:t>approached significance</w:t>
      </w:r>
      <w:r w:rsidR="002262A5" w:rsidRPr="00042B51">
        <w:rPr>
          <w:rFonts w:ascii="Times" w:hAnsi="Times" w:cs="Times New Roman"/>
          <w:sz w:val="22"/>
          <w:szCs w:val="22"/>
          <w:lang w:val="en-US"/>
        </w:rPr>
        <w:t xml:space="preserve"> </w:t>
      </w:r>
      <w:r w:rsidR="002262A5" w:rsidRPr="00042B51">
        <w:rPr>
          <w:rFonts w:ascii="Times" w:hAnsi="Times"/>
          <w:sz w:val="22"/>
          <w:szCs w:val="22"/>
          <w:lang w:val="en-US"/>
        </w:rPr>
        <w:t xml:space="preserve">(all </w:t>
      </w:r>
      <w:r w:rsidR="002262A5" w:rsidRPr="00042B51">
        <w:rPr>
          <w:rFonts w:ascii="Times" w:hAnsi="Times"/>
          <w:i/>
          <w:sz w:val="22"/>
          <w:szCs w:val="22"/>
          <w:lang w:val="en-US"/>
        </w:rPr>
        <w:t>p</w:t>
      </w:r>
      <w:r w:rsidR="002262A5" w:rsidRPr="00042B51">
        <w:rPr>
          <w:rFonts w:ascii="Times" w:hAnsi="Times"/>
          <w:sz w:val="22"/>
          <w:szCs w:val="22"/>
          <w:lang w:val="en-US"/>
        </w:rPr>
        <w:t>s &gt; .</w:t>
      </w:r>
      <w:r w:rsidR="00AA19DF" w:rsidRPr="00042B51">
        <w:rPr>
          <w:rFonts w:ascii="Times" w:hAnsi="Times"/>
          <w:sz w:val="22"/>
          <w:szCs w:val="22"/>
          <w:lang w:val="en-US"/>
        </w:rPr>
        <w:t>2</w:t>
      </w:r>
      <w:r w:rsidR="002262A5" w:rsidRPr="00042B51">
        <w:rPr>
          <w:rFonts w:ascii="Times" w:hAnsi="Times"/>
          <w:sz w:val="22"/>
          <w:szCs w:val="22"/>
          <w:lang w:val="en-US"/>
        </w:rPr>
        <w:t>)</w:t>
      </w:r>
      <w:r w:rsidR="00BB1DCF" w:rsidRPr="00042B51">
        <w:rPr>
          <w:rFonts w:ascii="Times" w:hAnsi="Times" w:cs="Times New Roman"/>
          <w:sz w:val="22"/>
          <w:szCs w:val="22"/>
          <w:lang w:val="en-US"/>
        </w:rPr>
        <w:t xml:space="preserve">. </w:t>
      </w:r>
      <w:r w:rsidR="00B11FC9" w:rsidRPr="00042B51">
        <w:rPr>
          <w:rFonts w:ascii="Times" w:hAnsi="Times" w:cs="Times New Roman"/>
          <w:sz w:val="22"/>
          <w:szCs w:val="22"/>
          <w:lang w:val="en-US"/>
        </w:rPr>
        <w:t xml:space="preserve">We conducted </w:t>
      </w:r>
      <w:r w:rsidRPr="00042B51">
        <w:rPr>
          <w:rFonts w:ascii="Times" w:hAnsi="Times" w:cs="Times New Roman"/>
          <w:sz w:val="22"/>
          <w:szCs w:val="22"/>
          <w:lang w:val="en-US"/>
        </w:rPr>
        <w:t>separate 2</w:t>
      </w:r>
      <w:r w:rsidR="007616DE" w:rsidRPr="00042B51">
        <w:rPr>
          <w:rFonts w:ascii="Times" w:hAnsi="Times" w:cs="Times New Roman"/>
          <w:sz w:val="22"/>
          <w:szCs w:val="22"/>
          <w:lang w:val="en-US"/>
        </w:rPr>
        <w:t xml:space="preserve"> </w:t>
      </w:r>
      <w:r w:rsidRPr="00042B51">
        <w:rPr>
          <w:rFonts w:ascii="Times" w:hAnsi="Times" w:cs="Times New Roman"/>
          <w:sz w:val="22"/>
          <w:szCs w:val="22"/>
          <w:lang w:val="en-US"/>
        </w:rPr>
        <w:t>(</w:t>
      </w:r>
      <w:r w:rsidR="00AF40A8" w:rsidRPr="00042B51">
        <w:rPr>
          <w:rFonts w:ascii="Times" w:hAnsi="Times" w:cs="Times New Roman"/>
          <w:i/>
          <w:sz w:val="22"/>
          <w:szCs w:val="22"/>
          <w:lang w:val="en-US"/>
        </w:rPr>
        <w:t>SS</w:t>
      </w:r>
      <w:r w:rsidR="007A19BD" w:rsidRPr="00042B51">
        <w:rPr>
          <w:rFonts w:ascii="Times" w:hAnsi="Times" w:cs="Times New Roman"/>
          <w:i/>
          <w:sz w:val="22"/>
          <w:szCs w:val="22"/>
          <w:lang w:val="en-US"/>
        </w:rPr>
        <w:t xml:space="preserve"> </w:t>
      </w:r>
      <w:r w:rsidR="00583F72" w:rsidRPr="00042B51">
        <w:rPr>
          <w:rFonts w:ascii="Times" w:hAnsi="Times" w:cs="Times New Roman"/>
          <w:sz w:val="22"/>
          <w:szCs w:val="22"/>
          <w:lang w:val="en-US"/>
        </w:rPr>
        <w:t>zero</w:t>
      </w:r>
      <w:r w:rsidRPr="00042B51">
        <w:rPr>
          <w:rFonts w:ascii="Times" w:hAnsi="Times" w:cs="Times New Roman"/>
          <w:sz w:val="22"/>
          <w:szCs w:val="22"/>
          <w:lang w:val="en-US"/>
        </w:rPr>
        <w:t>) by 2</w:t>
      </w:r>
      <w:r w:rsidR="007616DE" w:rsidRPr="00042B51">
        <w:rPr>
          <w:rFonts w:ascii="Times" w:hAnsi="Times" w:cs="Times New Roman"/>
          <w:sz w:val="22"/>
          <w:szCs w:val="22"/>
          <w:lang w:val="en-US"/>
        </w:rPr>
        <w:t xml:space="preserve"> </w:t>
      </w:r>
      <w:r w:rsidRPr="00042B51">
        <w:rPr>
          <w:rFonts w:ascii="Times" w:hAnsi="Times" w:cs="Times New Roman"/>
          <w:sz w:val="22"/>
          <w:szCs w:val="22"/>
          <w:lang w:val="en-US"/>
        </w:rPr>
        <w:t>(</w:t>
      </w:r>
      <w:r w:rsidR="00AF40A8" w:rsidRPr="00042B51">
        <w:rPr>
          <w:rFonts w:ascii="Times" w:hAnsi="Times" w:cs="Times New Roman"/>
          <w:i/>
          <w:sz w:val="22"/>
          <w:szCs w:val="22"/>
          <w:lang w:val="en-US"/>
        </w:rPr>
        <w:t>LL</w:t>
      </w:r>
      <w:r w:rsidR="005D3D48" w:rsidRPr="00042B51">
        <w:rPr>
          <w:rFonts w:ascii="Times" w:hAnsi="Times" w:cs="Times New Roman"/>
          <w:i/>
          <w:sz w:val="22"/>
          <w:szCs w:val="22"/>
          <w:lang w:val="en-US"/>
        </w:rPr>
        <w:t xml:space="preserve"> </w:t>
      </w:r>
      <w:r w:rsidR="00583F72" w:rsidRPr="00042B51">
        <w:rPr>
          <w:rFonts w:ascii="Times" w:hAnsi="Times" w:cs="Times New Roman"/>
          <w:sz w:val="22"/>
          <w:szCs w:val="22"/>
          <w:lang w:val="en-US"/>
        </w:rPr>
        <w:t>zero</w:t>
      </w:r>
      <w:r w:rsidRPr="00042B51">
        <w:rPr>
          <w:rFonts w:ascii="Times" w:hAnsi="Times" w:cs="Times New Roman"/>
          <w:sz w:val="22"/>
          <w:szCs w:val="22"/>
          <w:lang w:val="en-US"/>
        </w:rPr>
        <w:t>) ANOVAs</w:t>
      </w:r>
      <w:r w:rsidR="00277EB8" w:rsidRPr="00042B51">
        <w:rPr>
          <w:rFonts w:ascii="Times" w:hAnsi="Times" w:cs="Times New Roman"/>
          <w:sz w:val="22"/>
          <w:szCs w:val="22"/>
          <w:lang w:val="en-US"/>
        </w:rPr>
        <w:t xml:space="preserve"> </w:t>
      </w:r>
      <w:r w:rsidR="00B11FC9" w:rsidRPr="00042B51">
        <w:rPr>
          <w:rFonts w:ascii="Times" w:hAnsi="Times" w:cs="Times New Roman"/>
          <w:sz w:val="22"/>
          <w:szCs w:val="22"/>
          <w:lang w:val="en-US"/>
        </w:rPr>
        <w:t xml:space="preserve">for each </w:t>
      </w:r>
      <w:r w:rsidR="001374AB" w:rsidRPr="00042B51">
        <w:rPr>
          <w:rFonts w:ascii="Times" w:hAnsi="Times" w:cs="Times New Roman"/>
          <w:sz w:val="22"/>
          <w:szCs w:val="22"/>
          <w:lang w:val="en-US"/>
        </w:rPr>
        <w:t xml:space="preserve">payoff </w:t>
      </w:r>
      <w:r w:rsidR="00B11FC9" w:rsidRPr="00042B51">
        <w:rPr>
          <w:rFonts w:ascii="Times" w:hAnsi="Times" w:cs="Times New Roman"/>
          <w:sz w:val="22"/>
          <w:szCs w:val="22"/>
          <w:lang w:val="en-US"/>
        </w:rPr>
        <w:t xml:space="preserve">magnitude level and obtained a </w:t>
      </w:r>
      <w:r w:rsidR="00F02F78" w:rsidRPr="00042B51">
        <w:rPr>
          <w:rFonts w:ascii="Times" w:hAnsi="Times" w:cs="Times New Roman"/>
          <w:sz w:val="22"/>
          <w:szCs w:val="22"/>
          <w:lang w:val="en-US"/>
        </w:rPr>
        <w:t xml:space="preserve">robust </w:t>
      </w:r>
      <w:r w:rsidR="00B11FC9" w:rsidRPr="00042B51">
        <w:rPr>
          <w:rFonts w:ascii="Times" w:hAnsi="Times" w:cs="Times New Roman"/>
          <w:sz w:val="22"/>
          <w:szCs w:val="22"/>
          <w:lang w:val="en-US"/>
        </w:rPr>
        <w:t xml:space="preserve">main effect of </w:t>
      </w:r>
      <w:r w:rsidR="00AF40A8" w:rsidRPr="00042B51">
        <w:rPr>
          <w:rFonts w:ascii="Times" w:hAnsi="Times" w:cs="Times New Roman"/>
          <w:i/>
          <w:sz w:val="22"/>
          <w:szCs w:val="22"/>
          <w:lang w:val="en-US"/>
        </w:rPr>
        <w:t>SS</w:t>
      </w:r>
      <w:r w:rsidR="007A19BD" w:rsidRPr="00042B51">
        <w:rPr>
          <w:rFonts w:ascii="Times" w:hAnsi="Times" w:cs="Times New Roman"/>
          <w:i/>
          <w:sz w:val="22"/>
          <w:szCs w:val="22"/>
          <w:lang w:val="en-US"/>
        </w:rPr>
        <w:t xml:space="preserve"> </w:t>
      </w:r>
      <w:r w:rsidR="00583F72" w:rsidRPr="00042B51">
        <w:rPr>
          <w:rFonts w:ascii="Times" w:hAnsi="Times" w:cs="Times New Roman"/>
          <w:sz w:val="22"/>
          <w:szCs w:val="22"/>
          <w:lang w:val="en-US"/>
        </w:rPr>
        <w:t>zero</w:t>
      </w:r>
      <w:r w:rsidR="00B11FC9" w:rsidRPr="00042B51">
        <w:rPr>
          <w:rFonts w:ascii="Times" w:hAnsi="Times" w:cs="Times New Roman"/>
          <w:sz w:val="22"/>
          <w:szCs w:val="22"/>
          <w:lang w:val="en-US"/>
        </w:rPr>
        <w:t xml:space="preserve"> </w:t>
      </w:r>
      <w:r w:rsidR="001374AB" w:rsidRPr="00042B51">
        <w:rPr>
          <w:rFonts w:ascii="Times" w:hAnsi="Times" w:cs="Times New Roman"/>
          <w:sz w:val="22"/>
          <w:szCs w:val="22"/>
          <w:lang w:val="en-US"/>
        </w:rPr>
        <w:t>in all three cases</w:t>
      </w:r>
      <w:r w:rsidR="00B11FC9" w:rsidRPr="00042B51">
        <w:rPr>
          <w:rFonts w:ascii="Times" w:hAnsi="Times" w:cs="Times New Roman"/>
          <w:sz w:val="22"/>
          <w:szCs w:val="22"/>
          <w:lang w:val="en-US"/>
        </w:rPr>
        <w:t>:</w:t>
      </w:r>
    </w:p>
    <w:p w14:paraId="6B066000" w14:textId="77777777" w:rsidR="0060023C" w:rsidRPr="00042B51" w:rsidRDefault="0060023C" w:rsidP="00037EEA">
      <w:pPr>
        <w:autoSpaceDE w:val="0"/>
        <w:adjustRightInd w:val="0"/>
        <w:spacing w:line="360" w:lineRule="auto"/>
        <w:ind w:left="720"/>
        <w:rPr>
          <w:rFonts w:ascii="Times" w:hAnsi="Times" w:cs="Times New Roman"/>
          <w:sz w:val="22"/>
          <w:szCs w:val="22"/>
          <w:lang w:val="en-US"/>
        </w:rPr>
      </w:pPr>
      <w:r w:rsidRPr="00042B51">
        <w:rPr>
          <w:rFonts w:ascii="Times" w:hAnsi="Times" w:cs="Times New Roman"/>
          <w:sz w:val="22"/>
          <w:szCs w:val="22"/>
          <w:lang w:val="en-US"/>
        </w:rPr>
        <w:t xml:space="preserve">Small: </w:t>
      </w:r>
      <w:r w:rsidRPr="00042B51">
        <w:rPr>
          <w:rFonts w:ascii="Times" w:hAnsi="Times" w:cs="Times New Roman"/>
          <w:i/>
          <w:sz w:val="22"/>
          <w:szCs w:val="22"/>
          <w:lang w:val="en-US"/>
        </w:rPr>
        <w:t>F</w:t>
      </w:r>
      <w:r w:rsidR="00F421EE" w:rsidRPr="00042B51">
        <w:rPr>
          <w:rFonts w:ascii="Times" w:hAnsi="Times" w:cs="Times New Roman"/>
          <w:sz w:val="22"/>
          <w:szCs w:val="22"/>
          <w:lang w:val="en-US"/>
        </w:rPr>
        <w:t>(1,</w:t>
      </w:r>
      <w:r w:rsidR="009454CF" w:rsidRPr="00042B51">
        <w:rPr>
          <w:rFonts w:ascii="Times" w:hAnsi="Times" w:cs="Times New Roman"/>
          <w:sz w:val="22"/>
          <w:szCs w:val="22"/>
          <w:lang w:val="en-US"/>
        </w:rPr>
        <w:t xml:space="preserve"> </w:t>
      </w:r>
      <w:r w:rsidR="00F421EE" w:rsidRPr="00042B51">
        <w:rPr>
          <w:rFonts w:ascii="Times" w:hAnsi="Times" w:cs="Times New Roman"/>
          <w:sz w:val="22"/>
          <w:szCs w:val="22"/>
          <w:lang w:val="en-US"/>
        </w:rPr>
        <w:t>2</w:t>
      </w:r>
      <w:r w:rsidR="00505CD0" w:rsidRPr="00042B51">
        <w:rPr>
          <w:rFonts w:ascii="Times" w:hAnsi="Times" w:cs="Times New Roman"/>
          <w:sz w:val="22"/>
          <w:szCs w:val="22"/>
          <w:lang w:val="en-US"/>
        </w:rPr>
        <w:t>58</w:t>
      </w:r>
      <w:r w:rsidR="00F421EE"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00F421EE"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001D4C6A" w:rsidRPr="00042B51">
        <w:rPr>
          <w:rFonts w:ascii="Times" w:hAnsi="Times" w:cs="Times New Roman"/>
          <w:sz w:val="22"/>
          <w:szCs w:val="22"/>
          <w:lang w:val="en-US"/>
        </w:rPr>
        <w:t>31</w:t>
      </w:r>
      <w:r w:rsidR="00F421EE" w:rsidRPr="00042B51">
        <w:rPr>
          <w:rFonts w:ascii="Times" w:hAnsi="Times" w:cs="Times New Roman"/>
          <w:sz w:val="22"/>
          <w:szCs w:val="22"/>
          <w:lang w:val="en-US"/>
        </w:rPr>
        <w:t>.</w:t>
      </w:r>
      <w:r w:rsidR="001D4C6A" w:rsidRPr="00042B51">
        <w:rPr>
          <w:rFonts w:ascii="Times" w:hAnsi="Times" w:cs="Times New Roman"/>
          <w:sz w:val="22"/>
          <w:szCs w:val="22"/>
          <w:lang w:val="en-US"/>
        </w:rPr>
        <w:t>73</w:t>
      </w:r>
      <w:r w:rsidRPr="00042B51">
        <w:rPr>
          <w:rFonts w:ascii="Times" w:hAnsi="Times" w:cs="Times New Roman"/>
          <w:sz w:val="22"/>
          <w:szCs w:val="22"/>
          <w:lang w:val="en-US"/>
        </w:rPr>
        <w:t xml:space="preserve">, </w:t>
      </w:r>
      <w:r w:rsidRPr="00042B51">
        <w:rPr>
          <w:rFonts w:ascii="Times" w:hAnsi="Times" w:cs="Times New Roman"/>
          <w:i/>
          <w:sz w:val="22"/>
          <w:szCs w:val="22"/>
          <w:lang w:val="en-US"/>
        </w:rPr>
        <w:t>p</w:t>
      </w:r>
      <w:r w:rsidR="00C91F75" w:rsidRPr="00042B51">
        <w:rPr>
          <w:rFonts w:ascii="Times" w:hAnsi="Times" w:cs="Times New Roman"/>
          <w:i/>
          <w:sz w:val="22"/>
          <w:szCs w:val="22"/>
          <w:lang w:val="en-US"/>
        </w:rPr>
        <w:t xml:space="preserve"> </w:t>
      </w:r>
      <w:r w:rsidRPr="00042B51">
        <w:rPr>
          <w:rFonts w:ascii="Times" w:hAnsi="Times" w:cs="Times New Roman"/>
          <w:sz w:val="22"/>
          <w:szCs w:val="22"/>
          <w:lang w:val="en-US"/>
        </w:rPr>
        <w:t>&lt;</w:t>
      </w:r>
      <w:r w:rsidR="00C91F75" w:rsidRPr="00042B51">
        <w:rPr>
          <w:rFonts w:ascii="Times" w:hAnsi="Times" w:cs="Times New Roman"/>
          <w:sz w:val="22"/>
          <w:szCs w:val="22"/>
          <w:lang w:val="en-US"/>
        </w:rPr>
        <w:t xml:space="preserve"> </w:t>
      </w:r>
      <w:r w:rsidRPr="00042B51">
        <w:rPr>
          <w:rFonts w:ascii="Times" w:hAnsi="Times" w:cs="Times New Roman"/>
          <w:sz w:val="22"/>
          <w:szCs w:val="22"/>
          <w:lang w:val="en-US"/>
        </w:rPr>
        <w:t xml:space="preserve">.0001, </w:t>
      </w:r>
      <m:oMath>
        <m:sSubSup>
          <m:sSubSupPr>
            <m:ctrlPr>
              <w:rPr>
                <w:rFonts w:ascii="Cambria Math" w:hAnsi="Cambria Math" w:cs="Times New Roman"/>
                <w:i/>
                <w:sz w:val="22"/>
                <w:szCs w:val="22"/>
                <w:lang w:val="en-US"/>
              </w:rPr>
            </m:ctrlPr>
          </m:sSubSupPr>
          <m:e>
            <m:r>
              <w:rPr>
                <w:rFonts w:ascii="Cambria Math" w:hAnsi="Cambria Math" w:cs="Times New Roman"/>
                <w:sz w:val="22"/>
                <w:szCs w:val="22"/>
                <w:lang w:val="en-US"/>
              </w:rPr>
              <m:t>η</m:t>
            </m:r>
          </m:e>
          <m:sub>
            <m:r>
              <w:rPr>
                <w:rFonts w:ascii="Cambria Math" w:hAnsi="Cambria Math" w:cs="Times New Roman"/>
                <w:sz w:val="22"/>
                <w:szCs w:val="22"/>
                <w:lang w:val="en-US"/>
              </w:rPr>
              <m:t>p</m:t>
            </m:r>
          </m:sub>
          <m:sup>
            <m:r>
              <w:rPr>
                <w:rFonts w:ascii="Cambria Math" w:hAnsi="Cambria Math" w:cs="Times New Roman"/>
                <w:sz w:val="22"/>
                <w:szCs w:val="22"/>
                <w:lang w:val="en-US"/>
              </w:rPr>
              <m:t>2</m:t>
            </m:r>
          </m:sup>
        </m:sSubSup>
      </m:oMath>
      <w:r w:rsidRPr="00042B51">
        <w:rPr>
          <w:rFonts w:ascii="Times" w:hAnsi="Times" w:cs="Times New Roman"/>
          <w:sz w:val="22"/>
          <w:szCs w:val="22"/>
          <w:lang w:val="en-US"/>
        </w:rPr>
        <w:t xml:space="preserve"> = .</w:t>
      </w:r>
      <w:r w:rsidR="00BC1B41" w:rsidRPr="00042B51">
        <w:rPr>
          <w:rFonts w:ascii="Times" w:hAnsi="Times" w:cs="Times New Roman"/>
          <w:sz w:val="22"/>
          <w:szCs w:val="22"/>
          <w:lang w:val="en-US"/>
        </w:rPr>
        <w:t>1</w:t>
      </w:r>
      <w:r w:rsidR="001D4C6A" w:rsidRPr="00042B51">
        <w:rPr>
          <w:rFonts w:ascii="Times" w:hAnsi="Times" w:cs="Times New Roman"/>
          <w:sz w:val="22"/>
          <w:szCs w:val="22"/>
          <w:lang w:val="en-US"/>
        </w:rPr>
        <w:t>1</w:t>
      </w:r>
    </w:p>
    <w:p w14:paraId="6E9DDC3B" w14:textId="77777777" w:rsidR="0060023C" w:rsidRPr="00042B51" w:rsidRDefault="0060023C" w:rsidP="00037EEA">
      <w:pPr>
        <w:autoSpaceDE w:val="0"/>
        <w:adjustRightInd w:val="0"/>
        <w:spacing w:line="360" w:lineRule="auto"/>
        <w:ind w:left="720"/>
        <w:rPr>
          <w:rFonts w:ascii="Times" w:hAnsi="Times" w:cs="Times New Roman"/>
          <w:sz w:val="22"/>
          <w:szCs w:val="22"/>
          <w:lang w:val="en-US"/>
        </w:rPr>
      </w:pPr>
      <w:r w:rsidRPr="00042B51">
        <w:rPr>
          <w:rFonts w:ascii="Times" w:hAnsi="Times" w:cs="Times New Roman"/>
          <w:sz w:val="22"/>
          <w:szCs w:val="22"/>
          <w:lang w:val="en-US"/>
        </w:rPr>
        <w:t xml:space="preserve">Medium: </w:t>
      </w:r>
      <w:r w:rsidRPr="00042B51">
        <w:rPr>
          <w:rFonts w:ascii="Times" w:hAnsi="Times" w:cs="Times New Roman"/>
          <w:i/>
          <w:sz w:val="22"/>
          <w:szCs w:val="22"/>
          <w:lang w:val="en-US"/>
        </w:rPr>
        <w:t>F</w:t>
      </w:r>
      <w:r w:rsidR="00F421EE" w:rsidRPr="00042B51">
        <w:rPr>
          <w:rFonts w:ascii="Times" w:hAnsi="Times" w:cs="Times New Roman"/>
          <w:sz w:val="22"/>
          <w:szCs w:val="22"/>
          <w:lang w:val="en-US"/>
        </w:rPr>
        <w:t>(1,</w:t>
      </w:r>
      <w:r w:rsidR="009454CF" w:rsidRPr="00042B51">
        <w:rPr>
          <w:rFonts w:ascii="Times" w:hAnsi="Times" w:cs="Times New Roman"/>
          <w:sz w:val="22"/>
          <w:szCs w:val="22"/>
          <w:lang w:val="en-US"/>
        </w:rPr>
        <w:t xml:space="preserve"> </w:t>
      </w:r>
      <w:r w:rsidR="00F421EE" w:rsidRPr="00042B51">
        <w:rPr>
          <w:rFonts w:ascii="Times" w:hAnsi="Times" w:cs="Times New Roman"/>
          <w:sz w:val="22"/>
          <w:szCs w:val="22"/>
          <w:lang w:val="en-US"/>
        </w:rPr>
        <w:t>2</w:t>
      </w:r>
      <w:r w:rsidR="00505CD0" w:rsidRPr="00042B51">
        <w:rPr>
          <w:rFonts w:ascii="Times" w:hAnsi="Times" w:cs="Times New Roman"/>
          <w:sz w:val="22"/>
          <w:szCs w:val="22"/>
          <w:lang w:val="en-US"/>
        </w:rPr>
        <w:t>58</w:t>
      </w:r>
      <w:r w:rsidR="00F421EE"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00F421EE"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001D4C6A" w:rsidRPr="00042B51">
        <w:rPr>
          <w:rFonts w:ascii="Times" w:hAnsi="Times" w:cs="Times New Roman"/>
          <w:sz w:val="22"/>
          <w:szCs w:val="22"/>
          <w:lang w:val="en-US"/>
        </w:rPr>
        <w:t>31</w:t>
      </w:r>
      <w:r w:rsidR="00F421EE" w:rsidRPr="00042B51">
        <w:rPr>
          <w:rFonts w:ascii="Times" w:hAnsi="Times" w:cs="Times New Roman"/>
          <w:sz w:val="22"/>
          <w:szCs w:val="22"/>
          <w:lang w:val="en-US"/>
        </w:rPr>
        <w:t>.</w:t>
      </w:r>
      <w:r w:rsidR="001D4C6A" w:rsidRPr="00042B51">
        <w:rPr>
          <w:rFonts w:ascii="Times" w:hAnsi="Times" w:cs="Times New Roman"/>
          <w:sz w:val="22"/>
          <w:szCs w:val="22"/>
          <w:lang w:val="en-US"/>
        </w:rPr>
        <w:t>97</w:t>
      </w:r>
      <w:r w:rsidRPr="00042B51">
        <w:rPr>
          <w:rFonts w:ascii="Times" w:hAnsi="Times" w:cs="Times New Roman"/>
          <w:sz w:val="22"/>
          <w:szCs w:val="22"/>
          <w:lang w:val="en-US"/>
        </w:rPr>
        <w:t xml:space="preserve">, </w:t>
      </w:r>
      <w:r w:rsidRPr="00042B51">
        <w:rPr>
          <w:rFonts w:ascii="Times" w:hAnsi="Times" w:cs="Times New Roman"/>
          <w:i/>
          <w:sz w:val="22"/>
          <w:szCs w:val="22"/>
          <w:lang w:val="en-US"/>
        </w:rPr>
        <w:t>p</w:t>
      </w:r>
      <w:r w:rsidR="00C91F75" w:rsidRPr="00042B51">
        <w:rPr>
          <w:rFonts w:ascii="Times" w:hAnsi="Times" w:cs="Times New Roman"/>
          <w:i/>
          <w:sz w:val="22"/>
          <w:szCs w:val="22"/>
          <w:lang w:val="en-US"/>
        </w:rPr>
        <w:t xml:space="preserve"> </w:t>
      </w:r>
      <w:r w:rsidRPr="00042B51">
        <w:rPr>
          <w:rFonts w:ascii="Times" w:hAnsi="Times" w:cs="Times New Roman"/>
          <w:sz w:val="22"/>
          <w:szCs w:val="22"/>
          <w:lang w:val="en-US"/>
        </w:rPr>
        <w:t>&lt;</w:t>
      </w:r>
      <w:r w:rsidR="00C91F75" w:rsidRPr="00042B51">
        <w:rPr>
          <w:rFonts w:ascii="Times" w:hAnsi="Times" w:cs="Times New Roman"/>
          <w:sz w:val="22"/>
          <w:szCs w:val="22"/>
          <w:lang w:val="en-US"/>
        </w:rPr>
        <w:t xml:space="preserve"> </w:t>
      </w:r>
      <w:r w:rsidRPr="00042B51">
        <w:rPr>
          <w:rFonts w:ascii="Times" w:hAnsi="Times" w:cs="Times New Roman"/>
          <w:sz w:val="22"/>
          <w:szCs w:val="22"/>
          <w:lang w:val="en-US"/>
        </w:rPr>
        <w:t xml:space="preserve">.0001, </w:t>
      </w:r>
      <m:oMath>
        <m:sSubSup>
          <m:sSubSupPr>
            <m:ctrlPr>
              <w:rPr>
                <w:rFonts w:ascii="Cambria Math" w:hAnsi="Cambria Math" w:cs="Times New Roman"/>
                <w:i/>
                <w:sz w:val="22"/>
                <w:szCs w:val="22"/>
                <w:lang w:val="en-US"/>
              </w:rPr>
            </m:ctrlPr>
          </m:sSubSupPr>
          <m:e>
            <m:r>
              <w:rPr>
                <w:rFonts w:ascii="Cambria Math" w:hAnsi="Cambria Math" w:cs="Times New Roman"/>
                <w:sz w:val="22"/>
                <w:szCs w:val="22"/>
                <w:lang w:val="en-US"/>
              </w:rPr>
              <m:t>η</m:t>
            </m:r>
          </m:e>
          <m:sub>
            <m:r>
              <w:rPr>
                <w:rFonts w:ascii="Cambria Math" w:hAnsi="Cambria Math" w:cs="Times New Roman"/>
                <w:sz w:val="22"/>
                <w:szCs w:val="22"/>
                <w:lang w:val="en-US"/>
              </w:rPr>
              <m:t>p</m:t>
            </m:r>
          </m:sub>
          <m:sup>
            <m:r>
              <w:rPr>
                <w:rFonts w:ascii="Cambria Math" w:hAnsi="Cambria Math" w:cs="Times New Roman"/>
                <w:sz w:val="22"/>
                <w:szCs w:val="22"/>
                <w:lang w:val="en-US"/>
              </w:rPr>
              <m:t>2</m:t>
            </m:r>
          </m:sup>
        </m:sSubSup>
      </m:oMath>
      <w:r w:rsidRPr="00042B51">
        <w:rPr>
          <w:rFonts w:ascii="Times" w:hAnsi="Times" w:cs="Times New Roman"/>
          <w:sz w:val="22"/>
          <w:szCs w:val="22"/>
          <w:lang w:val="en-US"/>
        </w:rPr>
        <w:t xml:space="preserve"> = .</w:t>
      </w:r>
      <w:r w:rsidR="00BC1B41" w:rsidRPr="00042B51">
        <w:rPr>
          <w:rFonts w:ascii="Times" w:hAnsi="Times" w:cs="Times New Roman"/>
          <w:sz w:val="22"/>
          <w:szCs w:val="22"/>
          <w:lang w:val="en-US"/>
        </w:rPr>
        <w:t>1</w:t>
      </w:r>
      <w:r w:rsidR="001D4C6A" w:rsidRPr="00042B51">
        <w:rPr>
          <w:rFonts w:ascii="Times" w:hAnsi="Times" w:cs="Times New Roman"/>
          <w:sz w:val="22"/>
          <w:szCs w:val="22"/>
          <w:lang w:val="en-US"/>
        </w:rPr>
        <w:t>1</w:t>
      </w:r>
    </w:p>
    <w:p w14:paraId="3916A391" w14:textId="77777777" w:rsidR="0060023C" w:rsidRPr="00042B51" w:rsidRDefault="0060023C" w:rsidP="00037EEA">
      <w:pPr>
        <w:autoSpaceDE w:val="0"/>
        <w:adjustRightInd w:val="0"/>
        <w:spacing w:line="360" w:lineRule="auto"/>
        <w:ind w:left="720"/>
        <w:rPr>
          <w:rFonts w:ascii="Times" w:hAnsi="Times" w:cs="Times New Roman"/>
          <w:sz w:val="22"/>
          <w:szCs w:val="22"/>
          <w:lang w:val="en-US"/>
        </w:rPr>
      </w:pPr>
      <w:r w:rsidRPr="00042B51">
        <w:rPr>
          <w:rFonts w:ascii="Times" w:hAnsi="Times" w:cs="Times New Roman"/>
          <w:sz w:val="22"/>
          <w:szCs w:val="22"/>
          <w:lang w:val="en-US"/>
        </w:rPr>
        <w:t xml:space="preserve">Large: </w:t>
      </w:r>
      <w:r w:rsidRPr="00042B51">
        <w:rPr>
          <w:rFonts w:ascii="Times" w:hAnsi="Times" w:cs="Times New Roman"/>
          <w:i/>
          <w:sz w:val="22"/>
          <w:szCs w:val="22"/>
          <w:lang w:val="en-US"/>
        </w:rPr>
        <w:t>F</w:t>
      </w:r>
      <w:r w:rsidR="00F421EE" w:rsidRPr="00042B51">
        <w:rPr>
          <w:rFonts w:ascii="Times" w:hAnsi="Times" w:cs="Times New Roman"/>
          <w:sz w:val="22"/>
          <w:szCs w:val="22"/>
          <w:lang w:val="en-US"/>
        </w:rPr>
        <w:t>(1,</w:t>
      </w:r>
      <w:r w:rsidR="009454CF" w:rsidRPr="00042B51">
        <w:rPr>
          <w:rFonts w:ascii="Times" w:hAnsi="Times" w:cs="Times New Roman"/>
          <w:sz w:val="22"/>
          <w:szCs w:val="22"/>
          <w:lang w:val="en-US"/>
        </w:rPr>
        <w:t xml:space="preserve"> </w:t>
      </w:r>
      <w:r w:rsidR="00F421EE" w:rsidRPr="00042B51">
        <w:rPr>
          <w:rFonts w:ascii="Times" w:hAnsi="Times" w:cs="Times New Roman"/>
          <w:sz w:val="22"/>
          <w:szCs w:val="22"/>
          <w:lang w:val="en-US"/>
        </w:rPr>
        <w:t>2</w:t>
      </w:r>
      <w:r w:rsidR="00505CD0" w:rsidRPr="00042B51">
        <w:rPr>
          <w:rFonts w:ascii="Times" w:hAnsi="Times" w:cs="Times New Roman"/>
          <w:sz w:val="22"/>
          <w:szCs w:val="22"/>
          <w:lang w:val="en-US"/>
        </w:rPr>
        <w:t>58</w:t>
      </w:r>
      <w:r w:rsidR="00F421EE"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00F421EE" w:rsidRPr="00042B51">
        <w:rPr>
          <w:rFonts w:ascii="Times" w:hAnsi="Times" w:cs="Times New Roman"/>
          <w:sz w:val="22"/>
          <w:szCs w:val="22"/>
          <w:lang w:val="en-US"/>
        </w:rPr>
        <w:t>=</w:t>
      </w:r>
      <w:r w:rsidR="00C91F75" w:rsidRPr="00042B51">
        <w:rPr>
          <w:rFonts w:ascii="Times" w:hAnsi="Times" w:cs="Times New Roman"/>
          <w:sz w:val="22"/>
          <w:szCs w:val="22"/>
          <w:lang w:val="en-US"/>
        </w:rPr>
        <w:t xml:space="preserve"> </w:t>
      </w:r>
      <w:r w:rsidR="001D4C6A" w:rsidRPr="00042B51">
        <w:rPr>
          <w:rFonts w:ascii="Times" w:hAnsi="Times" w:cs="Times New Roman"/>
          <w:sz w:val="22"/>
          <w:szCs w:val="22"/>
          <w:lang w:val="en-US"/>
        </w:rPr>
        <w:t>23</w:t>
      </w:r>
      <w:r w:rsidR="00F421EE" w:rsidRPr="00042B51">
        <w:rPr>
          <w:rFonts w:ascii="Times" w:hAnsi="Times" w:cs="Times New Roman"/>
          <w:sz w:val="22"/>
          <w:szCs w:val="22"/>
          <w:lang w:val="en-US"/>
        </w:rPr>
        <w:t>.</w:t>
      </w:r>
      <w:r w:rsidR="001D4C6A" w:rsidRPr="00042B51">
        <w:rPr>
          <w:rFonts w:ascii="Times" w:hAnsi="Times" w:cs="Times New Roman"/>
          <w:sz w:val="22"/>
          <w:szCs w:val="22"/>
          <w:lang w:val="en-US"/>
        </w:rPr>
        <w:t>90</w:t>
      </w:r>
      <w:r w:rsidRPr="00042B51">
        <w:rPr>
          <w:rFonts w:ascii="Times" w:hAnsi="Times" w:cs="Times New Roman"/>
          <w:sz w:val="22"/>
          <w:szCs w:val="22"/>
          <w:lang w:val="en-US"/>
        </w:rPr>
        <w:t xml:space="preserve">, </w:t>
      </w:r>
      <w:r w:rsidRPr="00042B51">
        <w:rPr>
          <w:rFonts w:ascii="Times" w:hAnsi="Times" w:cs="Times New Roman"/>
          <w:i/>
          <w:sz w:val="22"/>
          <w:szCs w:val="22"/>
          <w:lang w:val="en-US"/>
        </w:rPr>
        <w:t>p</w:t>
      </w:r>
      <w:r w:rsidR="00C91F75" w:rsidRPr="00042B51">
        <w:rPr>
          <w:rFonts w:ascii="Times" w:hAnsi="Times" w:cs="Times New Roman"/>
          <w:i/>
          <w:sz w:val="22"/>
          <w:szCs w:val="22"/>
          <w:lang w:val="en-US"/>
        </w:rPr>
        <w:t xml:space="preserve"> </w:t>
      </w:r>
      <w:r w:rsidRPr="00042B51">
        <w:rPr>
          <w:rFonts w:ascii="Times" w:hAnsi="Times" w:cs="Times New Roman"/>
          <w:sz w:val="22"/>
          <w:szCs w:val="22"/>
          <w:lang w:val="en-US"/>
        </w:rPr>
        <w:t>&lt;</w:t>
      </w:r>
      <w:r w:rsidR="00C91F75" w:rsidRPr="00042B51">
        <w:rPr>
          <w:rFonts w:ascii="Times" w:hAnsi="Times" w:cs="Times New Roman"/>
          <w:sz w:val="22"/>
          <w:szCs w:val="22"/>
          <w:lang w:val="en-US"/>
        </w:rPr>
        <w:t xml:space="preserve"> </w:t>
      </w:r>
      <w:r w:rsidRPr="00042B51">
        <w:rPr>
          <w:rFonts w:ascii="Times" w:hAnsi="Times" w:cs="Times New Roman"/>
          <w:sz w:val="22"/>
          <w:szCs w:val="22"/>
          <w:lang w:val="en-US"/>
        </w:rPr>
        <w:t xml:space="preserve">.0001, </w:t>
      </w:r>
      <m:oMath>
        <m:sSubSup>
          <m:sSubSupPr>
            <m:ctrlPr>
              <w:rPr>
                <w:rFonts w:ascii="Cambria Math" w:hAnsi="Cambria Math" w:cs="Times New Roman"/>
                <w:i/>
                <w:sz w:val="22"/>
                <w:szCs w:val="22"/>
                <w:lang w:val="en-US"/>
              </w:rPr>
            </m:ctrlPr>
          </m:sSubSupPr>
          <m:e>
            <m:r>
              <w:rPr>
                <w:rFonts w:ascii="Cambria Math" w:hAnsi="Cambria Math" w:cs="Times New Roman"/>
                <w:sz w:val="22"/>
                <w:szCs w:val="22"/>
                <w:lang w:val="en-US"/>
              </w:rPr>
              <m:t>η</m:t>
            </m:r>
          </m:e>
          <m:sub>
            <m:r>
              <w:rPr>
                <w:rFonts w:ascii="Cambria Math" w:hAnsi="Cambria Math" w:cs="Times New Roman"/>
                <w:sz w:val="22"/>
                <w:szCs w:val="22"/>
                <w:lang w:val="en-US"/>
              </w:rPr>
              <m:t>p</m:t>
            </m:r>
          </m:sub>
          <m:sup>
            <m:r>
              <w:rPr>
                <w:rFonts w:ascii="Cambria Math" w:hAnsi="Cambria Math" w:cs="Times New Roman"/>
                <w:sz w:val="22"/>
                <w:szCs w:val="22"/>
                <w:lang w:val="en-US"/>
              </w:rPr>
              <m:t>2</m:t>
            </m:r>
          </m:sup>
        </m:sSubSup>
      </m:oMath>
      <w:r w:rsidRPr="00042B51">
        <w:rPr>
          <w:rFonts w:ascii="Times" w:hAnsi="Times" w:cs="Times New Roman"/>
          <w:sz w:val="22"/>
          <w:szCs w:val="22"/>
          <w:lang w:val="en-US"/>
        </w:rPr>
        <w:t xml:space="preserve"> = .08</w:t>
      </w:r>
    </w:p>
    <w:p w14:paraId="348DCD50" w14:textId="77777777" w:rsidR="0092687F" w:rsidRPr="00042B51" w:rsidRDefault="00B11FC9" w:rsidP="00037EEA">
      <w:pPr>
        <w:autoSpaceDE w:val="0"/>
        <w:adjustRightInd w:val="0"/>
        <w:spacing w:line="360" w:lineRule="auto"/>
        <w:rPr>
          <w:rFonts w:ascii="Times" w:hAnsi="Times"/>
          <w:sz w:val="22"/>
          <w:szCs w:val="22"/>
          <w:lang w:val="en-US"/>
        </w:rPr>
      </w:pPr>
      <w:r w:rsidRPr="00042B51">
        <w:rPr>
          <w:rFonts w:ascii="Times" w:hAnsi="Times" w:cs="Times New Roman"/>
          <w:sz w:val="22"/>
          <w:szCs w:val="22"/>
          <w:lang w:val="en-US"/>
        </w:rPr>
        <w:t>Moreover, at no</w:t>
      </w:r>
      <w:r w:rsidR="0060023C" w:rsidRPr="00042B51">
        <w:rPr>
          <w:rFonts w:ascii="Times" w:hAnsi="Times" w:cs="Times New Roman"/>
          <w:sz w:val="22"/>
          <w:szCs w:val="22"/>
          <w:lang w:val="en-US"/>
        </w:rPr>
        <w:t xml:space="preserve"> magnitude</w:t>
      </w:r>
      <w:r w:rsidR="001374AB" w:rsidRPr="00042B51">
        <w:rPr>
          <w:rFonts w:ascii="Times" w:hAnsi="Times" w:cs="Times New Roman"/>
          <w:sz w:val="22"/>
          <w:szCs w:val="22"/>
          <w:lang w:val="en-US"/>
        </w:rPr>
        <w:t xml:space="preserve"> level</w:t>
      </w:r>
      <w:r w:rsidR="0060023C" w:rsidRPr="00042B51">
        <w:rPr>
          <w:rFonts w:ascii="Times" w:hAnsi="Times" w:cs="Times New Roman"/>
          <w:sz w:val="22"/>
          <w:szCs w:val="22"/>
          <w:lang w:val="en-US"/>
        </w:rPr>
        <w:t xml:space="preserve"> was there a</w:t>
      </w:r>
      <w:r w:rsidR="001374AB" w:rsidRPr="00042B51">
        <w:rPr>
          <w:rFonts w:ascii="Times" w:hAnsi="Times" w:cs="Times New Roman"/>
          <w:sz w:val="22"/>
          <w:szCs w:val="22"/>
          <w:lang w:val="en-US"/>
        </w:rPr>
        <w:t xml:space="preserve"> significant</w:t>
      </w:r>
      <w:r w:rsidR="0060023C" w:rsidRPr="00042B51">
        <w:rPr>
          <w:rFonts w:ascii="Times" w:hAnsi="Times" w:cs="Times New Roman"/>
          <w:sz w:val="22"/>
          <w:szCs w:val="22"/>
          <w:lang w:val="en-US"/>
        </w:rPr>
        <w:t xml:space="preserve"> effect of </w:t>
      </w:r>
      <w:r w:rsidR="00AF40A8" w:rsidRPr="00042B51">
        <w:rPr>
          <w:rFonts w:ascii="Times" w:hAnsi="Times" w:cs="Times New Roman"/>
          <w:i/>
          <w:sz w:val="22"/>
          <w:szCs w:val="22"/>
          <w:lang w:val="en-US"/>
        </w:rPr>
        <w:t>LL</w:t>
      </w:r>
      <w:r w:rsidR="005D3D48" w:rsidRPr="00042B51">
        <w:rPr>
          <w:rFonts w:ascii="Times" w:hAnsi="Times" w:cs="Times New Roman"/>
          <w:i/>
          <w:sz w:val="22"/>
          <w:szCs w:val="22"/>
          <w:lang w:val="en-US"/>
        </w:rPr>
        <w:t xml:space="preserve"> </w:t>
      </w:r>
      <w:r w:rsidR="00583F72" w:rsidRPr="00042B51">
        <w:rPr>
          <w:rFonts w:ascii="Times" w:hAnsi="Times" w:cs="Times New Roman"/>
          <w:sz w:val="22"/>
          <w:szCs w:val="22"/>
          <w:lang w:val="en-US"/>
        </w:rPr>
        <w:t>zero</w:t>
      </w:r>
      <w:r w:rsidR="00F442FE" w:rsidRPr="00042B51">
        <w:rPr>
          <w:rFonts w:ascii="Times" w:hAnsi="Times" w:cs="Times New Roman"/>
          <w:sz w:val="22"/>
          <w:szCs w:val="22"/>
          <w:lang w:val="en-US"/>
        </w:rPr>
        <w:t xml:space="preserve"> </w:t>
      </w:r>
      <w:r w:rsidR="003822F3" w:rsidRPr="00042B51">
        <w:rPr>
          <w:rFonts w:ascii="Times" w:hAnsi="Times" w:cs="Times New Roman"/>
          <w:sz w:val="22"/>
          <w:szCs w:val="22"/>
          <w:lang w:val="en-US"/>
        </w:rPr>
        <w:t>n</w:t>
      </w:r>
      <w:r w:rsidR="00F442FE" w:rsidRPr="00042B51">
        <w:rPr>
          <w:rFonts w:ascii="Times" w:hAnsi="Times" w:cs="Times New Roman"/>
          <w:sz w:val="22"/>
          <w:szCs w:val="22"/>
          <w:lang w:val="en-US"/>
        </w:rPr>
        <w:t xml:space="preserve">or an </w:t>
      </w:r>
      <w:r w:rsidR="00AF40A8" w:rsidRPr="00042B51">
        <w:rPr>
          <w:rFonts w:ascii="Times" w:hAnsi="Times" w:cs="Times New Roman"/>
          <w:i/>
          <w:sz w:val="22"/>
          <w:szCs w:val="22"/>
          <w:lang w:val="en-US"/>
        </w:rPr>
        <w:t>SS</w:t>
      </w:r>
      <w:r w:rsidR="00F442FE" w:rsidRPr="00042B51">
        <w:rPr>
          <w:rFonts w:ascii="Times" w:hAnsi="Times" w:cs="Times New Roman"/>
          <w:sz w:val="22"/>
          <w:szCs w:val="22"/>
          <w:lang w:val="en-US"/>
        </w:rPr>
        <w:t>-</w:t>
      </w:r>
      <w:r w:rsidR="00CE1D8F" w:rsidRPr="00042B51">
        <w:rPr>
          <w:rFonts w:ascii="Times" w:hAnsi="Times" w:cs="Times New Roman"/>
          <w:sz w:val="22"/>
          <w:szCs w:val="22"/>
          <w:lang w:val="en-US"/>
        </w:rPr>
        <w:t>by-</w:t>
      </w:r>
      <w:r w:rsidR="00AF40A8" w:rsidRPr="00042B51">
        <w:rPr>
          <w:rFonts w:ascii="Times" w:hAnsi="Times" w:cs="Times New Roman"/>
          <w:i/>
          <w:sz w:val="22"/>
          <w:szCs w:val="22"/>
          <w:lang w:val="en-US"/>
        </w:rPr>
        <w:t>LL</w:t>
      </w:r>
      <w:r w:rsidR="00F442FE" w:rsidRPr="00042B51">
        <w:rPr>
          <w:rFonts w:ascii="Times" w:hAnsi="Times" w:cs="Times New Roman"/>
          <w:i/>
          <w:sz w:val="22"/>
          <w:szCs w:val="22"/>
          <w:lang w:val="en-US"/>
        </w:rPr>
        <w:t xml:space="preserve"> </w:t>
      </w:r>
      <w:r w:rsidR="00F442FE" w:rsidRPr="00042B51">
        <w:rPr>
          <w:rFonts w:ascii="Times" w:hAnsi="Times" w:cs="Times New Roman"/>
          <w:sz w:val="22"/>
          <w:szCs w:val="22"/>
          <w:lang w:val="en-US"/>
        </w:rPr>
        <w:t>interaction</w:t>
      </w:r>
      <w:r w:rsidR="0092687F" w:rsidRPr="00042B51">
        <w:rPr>
          <w:rFonts w:ascii="Times" w:hAnsi="Times" w:cs="Times New Roman"/>
          <w:sz w:val="22"/>
          <w:szCs w:val="22"/>
          <w:lang w:val="en-US"/>
        </w:rPr>
        <w:t xml:space="preserve"> (all </w:t>
      </w:r>
      <w:r w:rsidR="0092687F" w:rsidRPr="00042B51">
        <w:rPr>
          <w:rFonts w:ascii="Times" w:hAnsi="Times" w:cs="Times New Roman"/>
          <w:i/>
          <w:sz w:val="22"/>
          <w:szCs w:val="22"/>
          <w:lang w:val="en-US"/>
        </w:rPr>
        <w:t>p</w:t>
      </w:r>
      <w:r w:rsidR="0092687F" w:rsidRPr="00042B51">
        <w:rPr>
          <w:rFonts w:ascii="Times" w:hAnsi="Times" w:cs="Times New Roman"/>
          <w:sz w:val="22"/>
          <w:szCs w:val="22"/>
          <w:lang w:val="en-US"/>
        </w:rPr>
        <w:t>s &gt;</w:t>
      </w:r>
      <w:r w:rsidR="00C91F75" w:rsidRPr="00042B51">
        <w:rPr>
          <w:rFonts w:ascii="Times" w:hAnsi="Times" w:cs="Times New Roman"/>
          <w:sz w:val="22"/>
          <w:szCs w:val="22"/>
          <w:lang w:val="en-US"/>
        </w:rPr>
        <w:t xml:space="preserve"> </w:t>
      </w:r>
      <w:r w:rsidR="0060023C" w:rsidRPr="00042B51">
        <w:rPr>
          <w:rFonts w:ascii="Times" w:hAnsi="Times" w:cs="Times New Roman"/>
          <w:sz w:val="22"/>
          <w:szCs w:val="22"/>
          <w:lang w:val="en-US"/>
        </w:rPr>
        <w:t>.</w:t>
      </w:r>
      <w:r w:rsidR="00F442FE" w:rsidRPr="00042B51">
        <w:rPr>
          <w:rFonts w:ascii="Times" w:hAnsi="Times" w:cs="Times New Roman"/>
          <w:sz w:val="22"/>
          <w:szCs w:val="22"/>
          <w:lang w:val="en-US"/>
        </w:rPr>
        <w:t>3</w:t>
      </w:r>
      <w:r w:rsidR="0092687F" w:rsidRPr="00042B51">
        <w:rPr>
          <w:rFonts w:ascii="Times" w:hAnsi="Times" w:cs="Times New Roman"/>
          <w:sz w:val="22"/>
          <w:szCs w:val="22"/>
          <w:lang w:val="en-US"/>
        </w:rPr>
        <w:t>)</w:t>
      </w:r>
      <w:r w:rsidR="00BB1DCF" w:rsidRPr="00042B51">
        <w:rPr>
          <w:rFonts w:ascii="Times" w:hAnsi="Times" w:cs="Times New Roman"/>
          <w:sz w:val="22"/>
          <w:szCs w:val="22"/>
          <w:lang w:val="en-US"/>
        </w:rPr>
        <w:t xml:space="preserve">. </w:t>
      </w:r>
      <w:r w:rsidR="0060023C" w:rsidRPr="00042B51">
        <w:rPr>
          <w:rFonts w:ascii="Times" w:hAnsi="Times"/>
          <w:sz w:val="22"/>
          <w:szCs w:val="22"/>
          <w:lang w:val="en-US"/>
        </w:rPr>
        <w:t xml:space="preserve">Overall, </w:t>
      </w:r>
      <w:r w:rsidR="00287889" w:rsidRPr="00042B51">
        <w:rPr>
          <w:rFonts w:ascii="Times" w:hAnsi="Times"/>
          <w:sz w:val="22"/>
          <w:szCs w:val="22"/>
          <w:lang w:val="en-US"/>
        </w:rPr>
        <w:t>th</w:t>
      </w:r>
      <w:r w:rsidR="00083926" w:rsidRPr="00042B51">
        <w:rPr>
          <w:rFonts w:ascii="Times" w:hAnsi="Times"/>
          <w:sz w:val="22"/>
          <w:szCs w:val="22"/>
          <w:lang w:val="en-US"/>
        </w:rPr>
        <w:t>e</w:t>
      </w:r>
      <w:r w:rsidR="00287889" w:rsidRPr="00042B51">
        <w:rPr>
          <w:rFonts w:ascii="Times" w:hAnsi="Times"/>
          <w:sz w:val="22"/>
          <w:szCs w:val="22"/>
          <w:lang w:val="en-US"/>
        </w:rPr>
        <w:t>s</w:t>
      </w:r>
      <w:r w:rsidR="00083926" w:rsidRPr="00042B51">
        <w:rPr>
          <w:rFonts w:ascii="Times" w:hAnsi="Times"/>
          <w:sz w:val="22"/>
          <w:szCs w:val="22"/>
          <w:lang w:val="en-US"/>
        </w:rPr>
        <w:t>e results</w:t>
      </w:r>
      <w:r w:rsidR="00287889" w:rsidRPr="00042B51">
        <w:rPr>
          <w:rFonts w:ascii="Times" w:hAnsi="Times"/>
          <w:sz w:val="22"/>
          <w:szCs w:val="22"/>
          <w:lang w:val="en-US"/>
        </w:rPr>
        <w:t xml:space="preserve"> </w:t>
      </w:r>
      <w:r w:rsidR="00083926" w:rsidRPr="00042B51">
        <w:rPr>
          <w:rFonts w:ascii="Times" w:hAnsi="Times"/>
          <w:sz w:val="22"/>
          <w:szCs w:val="22"/>
          <w:lang w:val="en-US"/>
        </w:rPr>
        <w:t>provided another</w:t>
      </w:r>
      <w:r w:rsidR="004070FC" w:rsidRPr="00042B51">
        <w:rPr>
          <w:rFonts w:ascii="Times" w:hAnsi="Times"/>
          <w:sz w:val="22"/>
          <w:szCs w:val="22"/>
          <w:lang w:val="en-US"/>
        </w:rPr>
        <w:t xml:space="preserve"> </w:t>
      </w:r>
      <w:r w:rsidR="0092687F" w:rsidRPr="00042B51">
        <w:rPr>
          <w:rFonts w:ascii="Times" w:hAnsi="Times"/>
          <w:sz w:val="22"/>
          <w:szCs w:val="22"/>
          <w:lang w:val="en-US"/>
        </w:rPr>
        <w:t xml:space="preserve">clear </w:t>
      </w:r>
      <w:r w:rsidR="004070FC" w:rsidRPr="00042B51">
        <w:rPr>
          <w:rFonts w:ascii="Times" w:hAnsi="Times"/>
          <w:sz w:val="22"/>
          <w:szCs w:val="22"/>
          <w:lang w:val="en-US"/>
        </w:rPr>
        <w:t xml:space="preserve">demonstration </w:t>
      </w:r>
      <w:r w:rsidR="00287889" w:rsidRPr="00042B51">
        <w:rPr>
          <w:rFonts w:ascii="Times" w:hAnsi="Times"/>
          <w:sz w:val="22"/>
          <w:szCs w:val="22"/>
          <w:lang w:val="en-US"/>
        </w:rPr>
        <w:t xml:space="preserve">of the ASOC effect, </w:t>
      </w:r>
      <w:r w:rsidR="007C586D" w:rsidRPr="00042B51">
        <w:rPr>
          <w:rFonts w:ascii="Times" w:hAnsi="Times"/>
          <w:sz w:val="22"/>
          <w:szCs w:val="22"/>
          <w:lang w:val="en-US"/>
        </w:rPr>
        <w:t>while also showing</w:t>
      </w:r>
      <w:r w:rsidR="00083926" w:rsidRPr="00042B51">
        <w:rPr>
          <w:rFonts w:ascii="Times" w:hAnsi="Times"/>
          <w:sz w:val="22"/>
          <w:szCs w:val="22"/>
          <w:lang w:val="en-US"/>
        </w:rPr>
        <w:t xml:space="preserve"> </w:t>
      </w:r>
      <w:r w:rsidR="00287889" w:rsidRPr="00042B51">
        <w:rPr>
          <w:rFonts w:ascii="Times" w:hAnsi="Times"/>
          <w:sz w:val="22"/>
          <w:szCs w:val="22"/>
          <w:lang w:val="en-US"/>
        </w:rPr>
        <w:t xml:space="preserve">that it holds over a range of </w:t>
      </w:r>
      <w:r w:rsidR="00BA381C" w:rsidRPr="00042B51">
        <w:rPr>
          <w:rFonts w:ascii="Times" w:hAnsi="Times"/>
          <w:sz w:val="22"/>
          <w:szCs w:val="22"/>
          <w:lang w:val="en-US"/>
        </w:rPr>
        <w:t>outcome magnitudes.</w:t>
      </w:r>
      <w:r w:rsidR="00EC31F6" w:rsidRPr="00042B51">
        <w:rPr>
          <w:rFonts w:ascii="Times" w:hAnsi="Times"/>
          <w:sz w:val="22"/>
          <w:szCs w:val="22"/>
          <w:lang w:val="en-US"/>
        </w:rPr>
        <w:t xml:space="preserve"> </w:t>
      </w:r>
    </w:p>
    <w:p w14:paraId="3F0A5586" w14:textId="77777777" w:rsidR="00AD417E" w:rsidRPr="00042B51" w:rsidRDefault="00AD417E" w:rsidP="00037EEA">
      <w:pPr>
        <w:pStyle w:val="Standard"/>
        <w:spacing w:line="360" w:lineRule="auto"/>
        <w:rPr>
          <w:rFonts w:eastAsiaTheme="minorHAnsi"/>
          <w:kern w:val="0"/>
          <w:sz w:val="22"/>
          <w:szCs w:val="22"/>
          <w:lang w:val="en-US" w:eastAsia="en-US" w:bidi="ar-SA"/>
        </w:rPr>
      </w:pPr>
    </w:p>
    <w:p w14:paraId="0A7FB8E5" w14:textId="77777777" w:rsidR="0092687F" w:rsidRPr="00042B51" w:rsidRDefault="00F42DDD" w:rsidP="00037EEA">
      <w:pPr>
        <w:pStyle w:val="Standard"/>
        <w:keepNext/>
        <w:spacing w:line="360" w:lineRule="auto"/>
        <w:rPr>
          <w:rFonts w:eastAsiaTheme="minorHAnsi"/>
          <w:b/>
          <w:kern w:val="0"/>
          <w:sz w:val="22"/>
          <w:szCs w:val="22"/>
          <w:lang w:val="en-US" w:eastAsia="en-US" w:bidi="ar-SA"/>
        </w:rPr>
      </w:pPr>
      <w:r w:rsidRPr="00042B51">
        <w:rPr>
          <w:rFonts w:eastAsiaTheme="minorHAnsi"/>
          <w:b/>
          <w:kern w:val="0"/>
          <w:sz w:val="22"/>
          <w:szCs w:val="22"/>
          <w:lang w:val="en-US" w:eastAsia="en-US" w:bidi="ar-SA"/>
        </w:rPr>
        <w:t>Study</w:t>
      </w:r>
      <w:r w:rsidR="0060023C" w:rsidRPr="00042B51">
        <w:rPr>
          <w:rFonts w:eastAsiaTheme="minorHAnsi"/>
          <w:b/>
          <w:kern w:val="0"/>
          <w:sz w:val="22"/>
          <w:szCs w:val="22"/>
          <w:lang w:val="en-US" w:eastAsia="en-US" w:bidi="ar-SA"/>
        </w:rPr>
        <w:t xml:space="preserve"> </w:t>
      </w:r>
      <w:r w:rsidR="00946514" w:rsidRPr="00042B51">
        <w:rPr>
          <w:rFonts w:eastAsiaTheme="minorHAnsi"/>
          <w:b/>
          <w:kern w:val="0"/>
          <w:sz w:val="22"/>
          <w:szCs w:val="22"/>
          <w:lang w:val="en-US" w:eastAsia="en-US" w:bidi="ar-SA"/>
        </w:rPr>
        <w:t>3</w:t>
      </w:r>
    </w:p>
    <w:p w14:paraId="60E4DA0B" w14:textId="77777777" w:rsidR="0056738B" w:rsidRPr="00042B51" w:rsidRDefault="00222DAF" w:rsidP="00037EEA">
      <w:pPr>
        <w:pStyle w:val="Standard"/>
        <w:spacing w:line="360" w:lineRule="auto"/>
        <w:ind w:firstLine="720"/>
        <w:rPr>
          <w:sz w:val="22"/>
          <w:szCs w:val="22"/>
          <w:lang w:val="en-US"/>
        </w:rPr>
      </w:pPr>
      <w:r w:rsidRPr="00042B51">
        <w:rPr>
          <w:sz w:val="22"/>
          <w:szCs w:val="22"/>
          <w:lang w:val="en-US"/>
        </w:rPr>
        <w:t>In</w:t>
      </w:r>
      <w:r w:rsidR="002328C0" w:rsidRPr="00042B51">
        <w:rPr>
          <w:sz w:val="22"/>
          <w:szCs w:val="22"/>
          <w:lang w:val="en-US"/>
        </w:rPr>
        <w:t xml:space="preserve"> Studies 1 and 2, the </w:t>
      </w:r>
      <w:r w:rsidR="00AF40A8" w:rsidRPr="00042B51">
        <w:rPr>
          <w:i/>
          <w:sz w:val="22"/>
          <w:szCs w:val="22"/>
          <w:lang w:val="en-US"/>
        </w:rPr>
        <w:t>SS</w:t>
      </w:r>
      <w:r w:rsidR="002328C0" w:rsidRPr="00042B51">
        <w:rPr>
          <w:sz w:val="22"/>
          <w:szCs w:val="22"/>
          <w:lang w:val="en-US"/>
        </w:rPr>
        <w:t xml:space="preserve"> option was always available immediately (i.e., today).</w:t>
      </w:r>
      <w:r w:rsidR="003822F3" w:rsidRPr="00042B51">
        <w:rPr>
          <w:sz w:val="22"/>
          <w:szCs w:val="22"/>
          <w:lang w:val="en-US"/>
        </w:rPr>
        <w:t xml:space="preserve"> </w:t>
      </w:r>
      <w:r w:rsidR="0056738B" w:rsidRPr="00042B51">
        <w:rPr>
          <w:sz w:val="22"/>
          <w:szCs w:val="22"/>
          <w:lang w:val="en-US"/>
        </w:rPr>
        <w:t>Such immediate availability has a special status in theories of intertemporal choice</w:t>
      </w:r>
      <w:r w:rsidR="00B5681B" w:rsidRPr="00042B51">
        <w:rPr>
          <w:sz w:val="22"/>
          <w:szCs w:val="22"/>
          <w:lang w:val="en-US"/>
        </w:rPr>
        <w:t xml:space="preserve">, which often </w:t>
      </w:r>
      <w:r w:rsidR="00A95C84" w:rsidRPr="00042B51">
        <w:rPr>
          <w:sz w:val="22"/>
          <w:szCs w:val="22"/>
          <w:lang w:val="en-US"/>
        </w:rPr>
        <w:t>incorporate</w:t>
      </w:r>
      <w:r w:rsidR="00E43283" w:rsidRPr="00042B51">
        <w:rPr>
          <w:sz w:val="22"/>
          <w:szCs w:val="22"/>
          <w:lang w:val="en-US"/>
        </w:rPr>
        <w:t xml:space="preserve"> a</w:t>
      </w:r>
      <w:r w:rsidR="0056738B" w:rsidRPr="00042B51">
        <w:rPr>
          <w:sz w:val="22"/>
          <w:szCs w:val="22"/>
          <w:lang w:val="en-US"/>
        </w:rPr>
        <w:t xml:space="preserve"> “present bias” (e.g., Ainslie, 1975; B</w:t>
      </w:r>
      <w:r w:rsidR="000A6AD9" w:rsidRPr="00042B51">
        <w:rPr>
          <w:rFonts w:cs="Lucida Grande"/>
          <w:color w:val="000000"/>
          <w:sz w:val="22"/>
          <w:szCs w:val="22"/>
        </w:rPr>
        <w:t>ö</w:t>
      </w:r>
      <w:r w:rsidR="0056738B" w:rsidRPr="00042B51">
        <w:rPr>
          <w:sz w:val="22"/>
          <w:szCs w:val="22"/>
          <w:lang w:val="en-US"/>
        </w:rPr>
        <w:t>hm-Bawerk, 1890; Laibson, 1997;</w:t>
      </w:r>
      <w:r w:rsidR="00853475" w:rsidRPr="00042B51">
        <w:rPr>
          <w:sz w:val="22"/>
          <w:szCs w:val="22"/>
          <w:lang w:val="en-US"/>
        </w:rPr>
        <w:t xml:space="preserve"> </w:t>
      </w:r>
      <w:r w:rsidR="0056738B" w:rsidRPr="00042B51">
        <w:rPr>
          <w:sz w:val="22"/>
          <w:szCs w:val="22"/>
          <w:lang w:val="en-US"/>
        </w:rPr>
        <w:t xml:space="preserve">Olivola &amp; Wang, </w:t>
      </w:r>
      <w:r w:rsidR="004B6CA3" w:rsidRPr="00042B51">
        <w:rPr>
          <w:sz w:val="22"/>
          <w:szCs w:val="22"/>
          <w:highlight w:val="green"/>
          <w:lang w:val="en-US"/>
        </w:rPr>
        <w:t>in press</w:t>
      </w:r>
      <w:r w:rsidR="0056738B" w:rsidRPr="00042B51">
        <w:rPr>
          <w:sz w:val="22"/>
          <w:szCs w:val="22"/>
          <w:lang w:val="en-US"/>
        </w:rPr>
        <w:t xml:space="preserve">), or </w:t>
      </w:r>
      <w:r w:rsidR="00B5681B" w:rsidRPr="00042B51">
        <w:rPr>
          <w:sz w:val="22"/>
          <w:szCs w:val="22"/>
          <w:lang w:val="en-US"/>
        </w:rPr>
        <w:t>a</w:t>
      </w:r>
      <w:r w:rsidR="0056738B" w:rsidRPr="00042B51">
        <w:rPr>
          <w:sz w:val="22"/>
          <w:szCs w:val="22"/>
          <w:lang w:val="en-US"/>
        </w:rPr>
        <w:t xml:space="preserve"> disproportionate weighting of present outcomes relative to delayed ones. </w:t>
      </w:r>
    </w:p>
    <w:p w14:paraId="468DC252" w14:textId="77777777" w:rsidR="000C5272" w:rsidRPr="00042B51" w:rsidRDefault="002328C0" w:rsidP="00037EEA">
      <w:pPr>
        <w:pStyle w:val="Standard"/>
        <w:spacing w:line="360" w:lineRule="auto"/>
        <w:ind w:firstLine="720"/>
        <w:rPr>
          <w:sz w:val="22"/>
          <w:szCs w:val="22"/>
          <w:lang w:val="en-US"/>
        </w:rPr>
      </w:pPr>
      <w:r w:rsidRPr="00042B51">
        <w:rPr>
          <w:sz w:val="22"/>
          <w:szCs w:val="22"/>
          <w:lang w:val="en-US"/>
        </w:rPr>
        <w:t xml:space="preserve">In Study 3 we </w:t>
      </w:r>
      <w:r w:rsidR="00222DAF" w:rsidRPr="00042B51">
        <w:rPr>
          <w:sz w:val="22"/>
          <w:szCs w:val="22"/>
          <w:lang w:val="en-US"/>
        </w:rPr>
        <w:t>investigated</w:t>
      </w:r>
      <w:r w:rsidRPr="00042B51">
        <w:rPr>
          <w:sz w:val="22"/>
          <w:szCs w:val="22"/>
          <w:lang w:val="en-US"/>
        </w:rPr>
        <w:t xml:space="preserve"> whether </w:t>
      </w:r>
      <w:r w:rsidR="0056738B" w:rsidRPr="00042B51">
        <w:rPr>
          <w:sz w:val="22"/>
          <w:szCs w:val="22"/>
          <w:lang w:val="en-US"/>
        </w:rPr>
        <w:t>the</w:t>
      </w:r>
      <w:r w:rsidRPr="00042B51">
        <w:rPr>
          <w:sz w:val="22"/>
          <w:szCs w:val="22"/>
          <w:lang w:val="en-US"/>
        </w:rPr>
        <w:t xml:space="preserve"> </w:t>
      </w:r>
      <w:r w:rsidR="00BB4562" w:rsidRPr="00042B51">
        <w:rPr>
          <w:sz w:val="22"/>
          <w:szCs w:val="22"/>
          <w:lang w:val="en-US"/>
        </w:rPr>
        <w:t>ASOC</w:t>
      </w:r>
      <w:r w:rsidR="00427147" w:rsidRPr="00042B51">
        <w:rPr>
          <w:sz w:val="22"/>
          <w:szCs w:val="22"/>
          <w:lang w:val="en-US"/>
        </w:rPr>
        <w:t xml:space="preserve"> effect</w:t>
      </w:r>
      <w:r w:rsidR="0056738B" w:rsidRPr="00042B51">
        <w:rPr>
          <w:sz w:val="22"/>
          <w:szCs w:val="22"/>
          <w:lang w:val="en-US"/>
        </w:rPr>
        <w:t xml:space="preserve"> also shows a present bias, </w:t>
      </w:r>
      <w:r w:rsidR="003F3B51" w:rsidRPr="00042B51">
        <w:rPr>
          <w:sz w:val="22"/>
          <w:szCs w:val="22"/>
          <w:lang w:val="en-US"/>
        </w:rPr>
        <w:t xml:space="preserve">in </w:t>
      </w:r>
      <w:r w:rsidR="0056738B" w:rsidRPr="00042B51">
        <w:rPr>
          <w:sz w:val="22"/>
          <w:szCs w:val="22"/>
          <w:lang w:val="en-US"/>
        </w:rPr>
        <w:t xml:space="preserve">that the opportunity cost of </w:t>
      </w:r>
      <w:r w:rsidR="004E4A6F" w:rsidRPr="00042B51">
        <w:rPr>
          <w:i/>
          <w:sz w:val="22"/>
          <w:szCs w:val="22"/>
          <w:lang w:val="en-US"/>
        </w:rPr>
        <w:t>LL</w:t>
      </w:r>
      <w:r w:rsidR="0056738B" w:rsidRPr="00042B51">
        <w:rPr>
          <w:sz w:val="22"/>
          <w:szCs w:val="22"/>
          <w:lang w:val="en-US"/>
        </w:rPr>
        <w:t xml:space="preserve"> is chronically </w:t>
      </w:r>
      <w:r w:rsidR="00EF06BD" w:rsidRPr="00042B51">
        <w:rPr>
          <w:sz w:val="22"/>
          <w:szCs w:val="22"/>
          <w:lang w:val="en-US"/>
        </w:rPr>
        <w:t xml:space="preserve">salient </w:t>
      </w:r>
      <w:r w:rsidR="0056738B" w:rsidRPr="00042B51">
        <w:rPr>
          <w:sz w:val="22"/>
          <w:szCs w:val="22"/>
          <w:lang w:val="en-US"/>
        </w:rPr>
        <w:t xml:space="preserve">only when the </w:t>
      </w:r>
      <w:r w:rsidR="00AF40A8" w:rsidRPr="00042B51">
        <w:rPr>
          <w:i/>
          <w:sz w:val="22"/>
          <w:szCs w:val="22"/>
          <w:lang w:val="en-US"/>
        </w:rPr>
        <w:t>SS</w:t>
      </w:r>
      <w:r w:rsidR="0056738B" w:rsidRPr="00042B51">
        <w:rPr>
          <w:sz w:val="22"/>
          <w:szCs w:val="22"/>
          <w:lang w:val="en-US"/>
        </w:rPr>
        <w:t xml:space="preserve"> outcome is available immediately</w:t>
      </w:r>
      <w:r w:rsidRPr="00042B51">
        <w:rPr>
          <w:sz w:val="22"/>
          <w:szCs w:val="22"/>
          <w:lang w:val="en-US"/>
        </w:rPr>
        <w:t>.</w:t>
      </w:r>
      <w:r w:rsidR="00EC31F6" w:rsidRPr="00042B51">
        <w:rPr>
          <w:sz w:val="22"/>
          <w:szCs w:val="22"/>
          <w:lang w:val="en-US"/>
        </w:rPr>
        <w:t xml:space="preserve"> </w:t>
      </w:r>
      <w:r w:rsidR="003822F3" w:rsidRPr="00042B51">
        <w:rPr>
          <w:sz w:val="22"/>
          <w:szCs w:val="22"/>
          <w:lang w:val="en-US"/>
        </w:rPr>
        <w:t xml:space="preserve">If </w:t>
      </w:r>
      <w:r w:rsidR="00200EA1" w:rsidRPr="00042B51">
        <w:rPr>
          <w:sz w:val="22"/>
          <w:szCs w:val="22"/>
          <w:lang w:val="en-US"/>
        </w:rPr>
        <w:t>so</w:t>
      </w:r>
      <w:r w:rsidR="003822F3" w:rsidRPr="00042B51">
        <w:rPr>
          <w:sz w:val="22"/>
          <w:szCs w:val="22"/>
          <w:lang w:val="en-US"/>
        </w:rPr>
        <w:t>, then</w:t>
      </w:r>
      <w:r w:rsidR="003F3B51" w:rsidRPr="00042B51">
        <w:rPr>
          <w:sz w:val="22"/>
          <w:szCs w:val="22"/>
          <w:lang w:val="en-US"/>
        </w:rPr>
        <w:t xml:space="preserve"> if </w:t>
      </w:r>
      <w:r w:rsidR="00AF40A8" w:rsidRPr="00042B51">
        <w:rPr>
          <w:i/>
          <w:sz w:val="22"/>
          <w:szCs w:val="22"/>
          <w:lang w:val="en-US"/>
        </w:rPr>
        <w:t>SS</w:t>
      </w:r>
      <w:r w:rsidR="003F3B51" w:rsidRPr="00042B51">
        <w:rPr>
          <w:sz w:val="22"/>
          <w:szCs w:val="22"/>
          <w:lang w:val="en-US"/>
        </w:rPr>
        <w:t xml:space="preserve"> is delayed, the information contained in the </w:t>
      </w:r>
      <w:r w:rsidR="00AF40A8" w:rsidRPr="00042B51">
        <w:rPr>
          <w:i/>
          <w:sz w:val="22"/>
          <w:szCs w:val="22"/>
          <w:lang w:val="en-US"/>
        </w:rPr>
        <w:t>LL</w:t>
      </w:r>
      <w:r w:rsidR="003F3B51" w:rsidRPr="00042B51">
        <w:rPr>
          <w:sz w:val="22"/>
          <w:szCs w:val="22"/>
          <w:lang w:val="en-US"/>
        </w:rPr>
        <w:t xml:space="preserve"> zero will cease to be redundant, and it will exert </w:t>
      </w:r>
      <w:r w:rsidR="00B5681B" w:rsidRPr="00042B51">
        <w:rPr>
          <w:sz w:val="22"/>
          <w:szCs w:val="22"/>
          <w:lang w:val="en-US"/>
        </w:rPr>
        <w:t xml:space="preserve">its own effect – specifically, </w:t>
      </w:r>
      <w:r w:rsidR="003F3B51" w:rsidRPr="00042B51">
        <w:rPr>
          <w:sz w:val="22"/>
          <w:szCs w:val="22"/>
          <w:lang w:val="en-US"/>
        </w:rPr>
        <w:t>decreasing patience.</w:t>
      </w:r>
      <w:r w:rsidR="004B6CA3" w:rsidRPr="00042B51">
        <w:rPr>
          <w:sz w:val="22"/>
          <w:szCs w:val="22"/>
          <w:lang w:val="en-US"/>
        </w:rPr>
        <w:t xml:space="preserve"> </w:t>
      </w:r>
      <w:r w:rsidR="002624E1" w:rsidRPr="00042B51">
        <w:rPr>
          <w:sz w:val="22"/>
          <w:szCs w:val="22"/>
          <w:lang w:val="en-US"/>
        </w:rPr>
        <w:t xml:space="preserve">We will call this </w:t>
      </w:r>
      <w:r w:rsidR="007575DA" w:rsidRPr="00042B51">
        <w:rPr>
          <w:sz w:val="22"/>
          <w:szCs w:val="22"/>
          <w:lang w:val="en-US"/>
        </w:rPr>
        <w:t>the</w:t>
      </w:r>
      <w:r w:rsidR="002624E1" w:rsidRPr="00042B51">
        <w:rPr>
          <w:sz w:val="22"/>
          <w:szCs w:val="22"/>
          <w:lang w:val="en-US"/>
        </w:rPr>
        <w:t xml:space="preserve"> present-biased asymmetric </w:t>
      </w:r>
      <w:r w:rsidR="00B97D8C" w:rsidRPr="00042B51">
        <w:rPr>
          <w:sz w:val="22"/>
          <w:szCs w:val="22"/>
          <w:lang w:val="en-US"/>
        </w:rPr>
        <w:t>subjective opportunity cost</w:t>
      </w:r>
      <w:r w:rsidR="002624E1" w:rsidRPr="00042B51">
        <w:rPr>
          <w:sz w:val="22"/>
          <w:szCs w:val="22"/>
          <w:lang w:val="en-US"/>
        </w:rPr>
        <w:t xml:space="preserve"> </w:t>
      </w:r>
      <w:r w:rsidR="00200EA1" w:rsidRPr="00042B51">
        <w:rPr>
          <w:sz w:val="22"/>
          <w:szCs w:val="22"/>
          <w:lang w:val="en-US"/>
        </w:rPr>
        <w:t>hypothesis</w:t>
      </w:r>
      <w:r w:rsidR="002624E1" w:rsidRPr="00042B51">
        <w:rPr>
          <w:sz w:val="22"/>
          <w:szCs w:val="22"/>
          <w:lang w:val="en-US"/>
        </w:rPr>
        <w:t>.</w:t>
      </w:r>
      <w:r w:rsidR="00D16A7D" w:rsidRPr="00042B51">
        <w:rPr>
          <w:sz w:val="22"/>
          <w:szCs w:val="22"/>
          <w:lang w:val="en-US"/>
        </w:rPr>
        <w:t xml:space="preserve"> </w:t>
      </w:r>
      <w:r w:rsidR="00FC6702" w:rsidRPr="00042B51">
        <w:rPr>
          <w:sz w:val="22"/>
          <w:szCs w:val="22"/>
          <w:lang w:val="en-US"/>
        </w:rPr>
        <w:t xml:space="preserve">This hypothesis fits with </w:t>
      </w:r>
      <w:r w:rsidR="00A95C84" w:rsidRPr="00042B51">
        <w:rPr>
          <w:sz w:val="22"/>
          <w:szCs w:val="22"/>
          <w:lang w:val="en-US"/>
        </w:rPr>
        <w:t xml:space="preserve">Radu et al.’s (2011) discussion of the </w:t>
      </w:r>
      <w:r w:rsidR="00FC6702" w:rsidRPr="00042B51">
        <w:rPr>
          <w:sz w:val="22"/>
          <w:szCs w:val="22"/>
          <w:lang w:val="en-US"/>
        </w:rPr>
        <w:t>Hidden zero effect</w:t>
      </w:r>
      <w:r w:rsidR="00A95C84" w:rsidRPr="00042B51">
        <w:rPr>
          <w:sz w:val="22"/>
          <w:szCs w:val="22"/>
          <w:lang w:val="en-US"/>
        </w:rPr>
        <w:t xml:space="preserve">, </w:t>
      </w:r>
      <w:r w:rsidR="00C55D5A" w:rsidRPr="00042B51">
        <w:rPr>
          <w:sz w:val="22"/>
          <w:szCs w:val="22"/>
          <w:lang w:val="en-US"/>
        </w:rPr>
        <w:t xml:space="preserve">which they </w:t>
      </w:r>
      <w:r w:rsidR="00E1791E" w:rsidRPr="00042B51">
        <w:rPr>
          <w:sz w:val="22"/>
          <w:szCs w:val="22"/>
          <w:lang w:val="en-US"/>
        </w:rPr>
        <w:t>conceptualize as</w:t>
      </w:r>
      <w:r w:rsidR="00C55D5A" w:rsidRPr="00042B51">
        <w:rPr>
          <w:sz w:val="22"/>
          <w:szCs w:val="22"/>
          <w:lang w:val="en-US"/>
        </w:rPr>
        <w:t xml:space="preserve"> </w:t>
      </w:r>
      <w:r w:rsidR="00E1791E" w:rsidRPr="00042B51">
        <w:rPr>
          <w:sz w:val="22"/>
          <w:szCs w:val="22"/>
          <w:lang w:val="en-US"/>
        </w:rPr>
        <w:t>resulting from the</w:t>
      </w:r>
      <w:r w:rsidR="00C55D5A" w:rsidRPr="00042B51">
        <w:rPr>
          <w:sz w:val="22"/>
          <w:szCs w:val="22"/>
          <w:lang w:val="en-US"/>
        </w:rPr>
        <w:t xml:space="preserve"> Explicit zero frame shifting attention away specifically from the present</w:t>
      </w:r>
      <w:r w:rsidR="002D2E01" w:rsidRPr="00042B51">
        <w:rPr>
          <w:sz w:val="22"/>
          <w:szCs w:val="22"/>
          <w:lang w:val="en-US"/>
        </w:rPr>
        <w:t>.</w:t>
      </w:r>
    </w:p>
    <w:p w14:paraId="476493F6" w14:textId="77777777" w:rsidR="002328C0" w:rsidRPr="00042B51" w:rsidRDefault="007575DA" w:rsidP="00037EEA">
      <w:pPr>
        <w:pStyle w:val="Standard"/>
        <w:spacing w:line="360" w:lineRule="auto"/>
        <w:ind w:firstLine="720"/>
        <w:rPr>
          <w:sz w:val="22"/>
          <w:szCs w:val="22"/>
          <w:lang w:val="en-US"/>
        </w:rPr>
      </w:pPr>
      <w:r w:rsidRPr="00042B51">
        <w:rPr>
          <w:sz w:val="22"/>
          <w:szCs w:val="22"/>
          <w:lang w:val="en-US"/>
        </w:rPr>
        <w:t xml:space="preserve">An alternative </w:t>
      </w:r>
      <w:r w:rsidR="00347A9E" w:rsidRPr="00042B51">
        <w:rPr>
          <w:sz w:val="22"/>
          <w:szCs w:val="22"/>
          <w:lang w:val="en-US"/>
        </w:rPr>
        <w:t xml:space="preserve">hypothesis </w:t>
      </w:r>
      <w:r w:rsidRPr="00042B51">
        <w:rPr>
          <w:sz w:val="22"/>
          <w:szCs w:val="22"/>
          <w:lang w:val="en-US"/>
        </w:rPr>
        <w:t xml:space="preserve">is </w:t>
      </w:r>
      <w:r w:rsidR="00864BB6" w:rsidRPr="00042B51">
        <w:rPr>
          <w:sz w:val="22"/>
          <w:szCs w:val="22"/>
          <w:lang w:val="en-US"/>
        </w:rPr>
        <w:t xml:space="preserve">based on the view that what we call </w:t>
      </w:r>
      <w:r w:rsidR="00E23C4F" w:rsidRPr="00042B51">
        <w:rPr>
          <w:sz w:val="22"/>
          <w:szCs w:val="22"/>
          <w:lang w:val="en-US"/>
        </w:rPr>
        <w:t>“</w:t>
      </w:r>
      <w:r w:rsidRPr="00042B51">
        <w:rPr>
          <w:sz w:val="22"/>
          <w:szCs w:val="22"/>
          <w:lang w:val="en-US"/>
        </w:rPr>
        <w:t>present bias</w:t>
      </w:r>
      <w:r w:rsidR="00E23C4F" w:rsidRPr="00042B51">
        <w:rPr>
          <w:sz w:val="22"/>
          <w:szCs w:val="22"/>
          <w:lang w:val="en-US"/>
        </w:rPr>
        <w:t>”</w:t>
      </w:r>
      <w:r w:rsidRPr="00042B51">
        <w:rPr>
          <w:sz w:val="22"/>
          <w:szCs w:val="22"/>
          <w:lang w:val="en-US"/>
        </w:rPr>
        <w:t xml:space="preserve"> is </w:t>
      </w:r>
      <w:r w:rsidR="00193BE4" w:rsidRPr="00042B51">
        <w:rPr>
          <w:sz w:val="22"/>
          <w:szCs w:val="22"/>
          <w:lang w:val="en-US"/>
        </w:rPr>
        <w:t>really</w:t>
      </w:r>
      <w:r w:rsidRPr="00042B51">
        <w:rPr>
          <w:sz w:val="22"/>
          <w:szCs w:val="22"/>
          <w:lang w:val="en-US"/>
        </w:rPr>
        <w:t xml:space="preserve"> a</w:t>
      </w:r>
      <w:r w:rsidR="00D53CD3" w:rsidRPr="00042B51">
        <w:rPr>
          <w:sz w:val="22"/>
          <w:szCs w:val="22"/>
          <w:lang w:val="en-US"/>
        </w:rPr>
        <w:t xml:space="preserve">n “earliest option” bias, even when that </w:t>
      </w:r>
      <w:r w:rsidRPr="00042B51">
        <w:rPr>
          <w:sz w:val="22"/>
          <w:szCs w:val="22"/>
          <w:lang w:val="en-US"/>
        </w:rPr>
        <w:t xml:space="preserve">earliest option is not available immediately </w:t>
      </w:r>
      <w:r w:rsidR="002328C0" w:rsidRPr="00042B51">
        <w:rPr>
          <w:sz w:val="22"/>
          <w:szCs w:val="22"/>
          <w:lang w:val="en-US"/>
        </w:rPr>
        <w:t>(</w:t>
      </w:r>
      <w:r w:rsidR="00DB6B99" w:rsidRPr="00042B51">
        <w:rPr>
          <w:sz w:val="22"/>
          <w:szCs w:val="22"/>
          <w:lang w:val="en-US"/>
        </w:rPr>
        <w:t>Scholten &amp; Read, 2006; see also Read, 2001; Masatlioglu &amp; Ok, 2007). Kable and Glimcher (2010)</w:t>
      </w:r>
      <w:r w:rsidRPr="00042B51">
        <w:rPr>
          <w:sz w:val="22"/>
          <w:szCs w:val="22"/>
          <w:lang w:val="en-US"/>
        </w:rPr>
        <w:t xml:space="preserve"> </w:t>
      </w:r>
      <w:r w:rsidR="00DB6B99" w:rsidRPr="00042B51">
        <w:rPr>
          <w:sz w:val="22"/>
          <w:szCs w:val="22"/>
          <w:lang w:val="en-US"/>
        </w:rPr>
        <w:t xml:space="preserve">referred to this as the “as soon as possible” or </w:t>
      </w:r>
      <w:r w:rsidR="00974A99" w:rsidRPr="00042B51">
        <w:rPr>
          <w:sz w:val="22"/>
          <w:szCs w:val="22"/>
          <w:lang w:val="en-US"/>
        </w:rPr>
        <w:t>“</w:t>
      </w:r>
      <w:r w:rsidR="00DB6B99" w:rsidRPr="00042B51">
        <w:rPr>
          <w:sz w:val="22"/>
          <w:szCs w:val="22"/>
          <w:lang w:val="en-US"/>
        </w:rPr>
        <w:t>ASAP</w:t>
      </w:r>
      <w:r w:rsidR="00974A99" w:rsidRPr="00042B51">
        <w:rPr>
          <w:sz w:val="22"/>
          <w:szCs w:val="22"/>
          <w:lang w:val="en-US"/>
        </w:rPr>
        <w:t>”</w:t>
      </w:r>
      <w:r w:rsidR="00DB6B99" w:rsidRPr="00042B51">
        <w:rPr>
          <w:sz w:val="22"/>
          <w:szCs w:val="22"/>
          <w:lang w:val="en-US"/>
        </w:rPr>
        <w:t xml:space="preserve"> effect.</w:t>
      </w:r>
      <w:r w:rsidR="00E74749" w:rsidRPr="00042B51">
        <w:rPr>
          <w:sz w:val="22"/>
          <w:szCs w:val="22"/>
          <w:lang w:val="en-US"/>
        </w:rPr>
        <w:t xml:space="preserve"> The key idea is that when evaluating options, people disregard the common delay to </w:t>
      </w:r>
      <w:r w:rsidR="00AF40A8" w:rsidRPr="00042B51">
        <w:rPr>
          <w:i/>
          <w:sz w:val="22"/>
          <w:szCs w:val="22"/>
          <w:lang w:val="en-US"/>
        </w:rPr>
        <w:t>SS</w:t>
      </w:r>
      <w:r w:rsidR="00E74749" w:rsidRPr="00042B51">
        <w:rPr>
          <w:sz w:val="22"/>
          <w:szCs w:val="22"/>
          <w:lang w:val="en-US"/>
        </w:rPr>
        <w:t xml:space="preserve">, and consider only the interval separating </w:t>
      </w:r>
      <w:r w:rsidR="00AF40A8" w:rsidRPr="00042B51">
        <w:rPr>
          <w:i/>
          <w:sz w:val="22"/>
          <w:szCs w:val="22"/>
          <w:lang w:val="en-US"/>
        </w:rPr>
        <w:t>SS</w:t>
      </w:r>
      <w:r w:rsidR="00E74749" w:rsidRPr="00042B51">
        <w:rPr>
          <w:sz w:val="22"/>
          <w:szCs w:val="22"/>
          <w:lang w:val="en-US"/>
        </w:rPr>
        <w:t xml:space="preserve"> and </w:t>
      </w:r>
      <w:r w:rsidR="00AF40A8" w:rsidRPr="00042B51">
        <w:rPr>
          <w:i/>
          <w:sz w:val="22"/>
          <w:szCs w:val="22"/>
          <w:lang w:val="en-US"/>
        </w:rPr>
        <w:t>LL</w:t>
      </w:r>
      <w:r w:rsidR="00E74749" w:rsidRPr="00042B51">
        <w:rPr>
          <w:sz w:val="22"/>
          <w:szCs w:val="22"/>
          <w:lang w:val="en-US"/>
        </w:rPr>
        <w:t>.</w:t>
      </w:r>
      <w:r w:rsidR="00EC31F6" w:rsidRPr="00042B51">
        <w:rPr>
          <w:sz w:val="22"/>
          <w:szCs w:val="22"/>
          <w:lang w:val="en-US"/>
        </w:rPr>
        <w:t xml:space="preserve"> </w:t>
      </w:r>
      <w:r w:rsidR="002624E1" w:rsidRPr="00042B51">
        <w:rPr>
          <w:sz w:val="22"/>
          <w:szCs w:val="22"/>
          <w:lang w:val="en-US"/>
        </w:rPr>
        <w:t>In contrast</w:t>
      </w:r>
      <w:r w:rsidR="00972AAD" w:rsidRPr="00042B51">
        <w:rPr>
          <w:sz w:val="22"/>
          <w:szCs w:val="22"/>
          <w:lang w:val="en-US"/>
        </w:rPr>
        <w:t xml:space="preserve"> </w:t>
      </w:r>
      <w:r w:rsidR="006740D1" w:rsidRPr="00042B51">
        <w:rPr>
          <w:sz w:val="22"/>
          <w:szCs w:val="22"/>
          <w:lang w:val="en-US"/>
        </w:rPr>
        <w:t xml:space="preserve">to </w:t>
      </w:r>
      <w:r w:rsidR="00972AAD" w:rsidRPr="00042B51">
        <w:rPr>
          <w:sz w:val="22"/>
          <w:szCs w:val="22"/>
          <w:lang w:val="en-US"/>
        </w:rPr>
        <w:t xml:space="preserve">the present-bias </w:t>
      </w:r>
      <w:r w:rsidR="008D791F" w:rsidRPr="00042B51">
        <w:rPr>
          <w:sz w:val="22"/>
          <w:szCs w:val="22"/>
          <w:lang w:val="en-US"/>
        </w:rPr>
        <w:t>asymmetric subjective opportunity cost hypothesis</w:t>
      </w:r>
      <w:r w:rsidR="006050C0" w:rsidRPr="00042B51">
        <w:rPr>
          <w:sz w:val="22"/>
          <w:szCs w:val="22"/>
          <w:lang w:val="en-US"/>
        </w:rPr>
        <w:t xml:space="preserve">, </w:t>
      </w:r>
      <w:r w:rsidR="00974A99" w:rsidRPr="00042B51">
        <w:rPr>
          <w:sz w:val="22"/>
          <w:szCs w:val="22"/>
          <w:lang w:val="en-US"/>
        </w:rPr>
        <w:t xml:space="preserve">the </w:t>
      </w:r>
      <w:r w:rsidR="00DB293A" w:rsidRPr="00042B51">
        <w:rPr>
          <w:sz w:val="22"/>
          <w:szCs w:val="22"/>
          <w:lang w:val="en-US"/>
        </w:rPr>
        <w:t>“</w:t>
      </w:r>
      <w:r w:rsidR="006050C0" w:rsidRPr="00042B51">
        <w:rPr>
          <w:sz w:val="22"/>
          <w:szCs w:val="22"/>
          <w:lang w:val="en-US"/>
        </w:rPr>
        <w:t>ASAP</w:t>
      </w:r>
      <w:r w:rsidR="00BD1F31" w:rsidRPr="00042B51">
        <w:rPr>
          <w:sz w:val="22"/>
          <w:szCs w:val="22"/>
          <w:lang w:val="en-US"/>
        </w:rPr>
        <w:t>”</w:t>
      </w:r>
      <w:r w:rsidR="006050C0" w:rsidRPr="00042B51">
        <w:rPr>
          <w:sz w:val="22"/>
          <w:szCs w:val="22"/>
          <w:lang w:val="en-US"/>
        </w:rPr>
        <w:t xml:space="preserve"> </w:t>
      </w:r>
      <w:r w:rsidR="00BD1F31" w:rsidRPr="00042B51">
        <w:rPr>
          <w:sz w:val="22"/>
          <w:szCs w:val="22"/>
          <w:lang w:val="en-US"/>
        </w:rPr>
        <w:t>asymmetric subjective opportunity cost</w:t>
      </w:r>
      <w:r w:rsidR="006050C0" w:rsidRPr="00042B51">
        <w:rPr>
          <w:sz w:val="22"/>
          <w:szCs w:val="22"/>
          <w:lang w:val="en-US"/>
        </w:rPr>
        <w:t xml:space="preserve"> </w:t>
      </w:r>
      <w:r w:rsidR="0021602A" w:rsidRPr="00042B51">
        <w:rPr>
          <w:sz w:val="22"/>
          <w:szCs w:val="22"/>
          <w:lang w:val="en-US"/>
        </w:rPr>
        <w:t>hypothesis</w:t>
      </w:r>
      <w:r w:rsidR="00972AAD" w:rsidRPr="00042B51">
        <w:rPr>
          <w:sz w:val="22"/>
          <w:szCs w:val="22"/>
          <w:lang w:val="en-US"/>
        </w:rPr>
        <w:t xml:space="preserve"> </w:t>
      </w:r>
      <w:r w:rsidR="00E74749" w:rsidRPr="00042B51">
        <w:rPr>
          <w:sz w:val="22"/>
          <w:szCs w:val="22"/>
          <w:lang w:val="en-US"/>
        </w:rPr>
        <w:t>predict</w:t>
      </w:r>
      <w:r w:rsidR="00974A99" w:rsidRPr="00042B51">
        <w:rPr>
          <w:sz w:val="22"/>
          <w:szCs w:val="22"/>
          <w:lang w:val="en-US"/>
        </w:rPr>
        <w:t>s</w:t>
      </w:r>
      <w:r w:rsidR="00E74749" w:rsidRPr="00042B51">
        <w:rPr>
          <w:sz w:val="22"/>
          <w:szCs w:val="22"/>
          <w:lang w:val="en-US"/>
        </w:rPr>
        <w:t xml:space="preserve"> </w:t>
      </w:r>
      <w:r w:rsidRPr="00042B51">
        <w:rPr>
          <w:sz w:val="22"/>
          <w:szCs w:val="22"/>
          <w:lang w:val="en-US"/>
        </w:rPr>
        <w:t xml:space="preserve">the same pattern of preferences whether </w:t>
      </w:r>
      <w:r w:rsidR="00AF40A8" w:rsidRPr="00042B51">
        <w:rPr>
          <w:i/>
          <w:sz w:val="22"/>
          <w:szCs w:val="22"/>
          <w:lang w:val="en-US"/>
        </w:rPr>
        <w:t>SS</w:t>
      </w:r>
      <w:r w:rsidRPr="00042B51">
        <w:rPr>
          <w:sz w:val="22"/>
          <w:szCs w:val="22"/>
          <w:lang w:val="en-US"/>
        </w:rPr>
        <w:t xml:space="preserve"> is available today or </w:t>
      </w:r>
      <w:r w:rsidR="003F3B51" w:rsidRPr="00042B51">
        <w:rPr>
          <w:sz w:val="22"/>
          <w:szCs w:val="22"/>
          <w:lang w:val="en-US"/>
        </w:rPr>
        <w:t xml:space="preserve">is </w:t>
      </w:r>
      <w:r w:rsidRPr="00042B51">
        <w:rPr>
          <w:sz w:val="22"/>
          <w:szCs w:val="22"/>
          <w:lang w:val="en-US"/>
        </w:rPr>
        <w:t>delay</w:t>
      </w:r>
      <w:r w:rsidR="003F3B51" w:rsidRPr="00042B51">
        <w:rPr>
          <w:sz w:val="22"/>
          <w:szCs w:val="22"/>
          <w:lang w:val="en-US"/>
        </w:rPr>
        <w:t>ed</w:t>
      </w:r>
      <w:r w:rsidRPr="00042B51">
        <w:rPr>
          <w:sz w:val="22"/>
          <w:szCs w:val="22"/>
          <w:lang w:val="en-US"/>
        </w:rPr>
        <w:t>.</w:t>
      </w:r>
      <w:r w:rsidR="00EC31F6" w:rsidRPr="00042B51">
        <w:rPr>
          <w:sz w:val="22"/>
          <w:szCs w:val="22"/>
          <w:lang w:val="en-US"/>
        </w:rPr>
        <w:t xml:space="preserve"> </w:t>
      </w:r>
    </w:p>
    <w:p w14:paraId="788D2BD7" w14:textId="77777777" w:rsidR="005E21D9" w:rsidRPr="00042B51" w:rsidRDefault="003F48BE" w:rsidP="00037EEA">
      <w:pPr>
        <w:pStyle w:val="Standard"/>
        <w:spacing w:line="360" w:lineRule="auto"/>
        <w:ind w:firstLine="720"/>
        <w:rPr>
          <w:sz w:val="22"/>
          <w:szCs w:val="22"/>
          <w:lang w:val="en-US"/>
        </w:rPr>
      </w:pPr>
      <w:r w:rsidRPr="00042B51">
        <w:rPr>
          <w:sz w:val="22"/>
          <w:szCs w:val="22"/>
          <w:lang w:val="en-US"/>
        </w:rPr>
        <w:t xml:space="preserve">We </w:t>
      </w:r>
      <w:r w:rsidR="002624E1" w:rsidRPr="00042B51">
        <w:rPr>
          <w:sz w:val="22"/>
          <w:szCs w:val="22"/>
          <w:lang w:val="en-US"/>
        </w:rPr>
        <w:t>compared</w:t>
      </w:r>
      <w:r w:rsidR="00042BF2" w:rsidRPr="00042B51">
        <w:rPr>
          <w:sz w:val="22"/>
          <w:szCs w:val="22"/>
          <w:lang w:val="en-US"/>
        </w:rPr>
        <w:t xml:space="preserve"> the</w:t>
      </w:r>
      <w:r w:rsidRPr="00042B51">
        <w:rPr>
          <w:sz w:val="22"/>
          <w:szCs w:val="22"/>
          <w:lang w:val="en-US"/>
        </w:rPr>
        <w:t xml:space="preserve"> </w:t>
      </w:r>
      <w:r w:rsidR="00042E8D" w:rsidRPr="00042B51">
        <w:rPr>
          <w:sz w:val="22"/>
          <w:szCs w:val="22"/>
          <w:lang w:val="en-US"/>
        </w:rPr>
        <w:t>four</w:t>
      </w:r>
      <w:r w:rsidRPr="00042B51">
        <w:rPr>
          <w:sz w:val="22"/>
          <w:szCs w:val="22"/>
          <w:lang w:val="en-US"/>
        </w:rPr>
        <w:t xml:space="preserve"> </w:t>
      </w:r>
      <w:r w:rsidR="00042BF2" w:rsidRPr="00042B51">
        <w:rPr>
          <w:sz w:val="22"/>
          <w:szCs w:val="22"/>
          <w:lang w:val="en-US"/>
        </w:rPr>
        <w:t xml:space="preserve">core </w:t>
      </w:r>
      <w:r w:rsidR="00866E8B" w:rsidRPr="00042B51">
        <w:rPr>
          <w:sz w:val="22"/>
          <w:szCs w:val="22"/>
          <w:lang w:val="en-US"/>
        </w:rPr>
        <w:t xml:space="preserve">zero </w:t>
      </w:r>
      <w:r w:rsidRPr="00042B51">
        <w:rPr>
          <w:sz w:val="22"/>
          <w:szCs w:val="22"/>
          <w:lang w:val="en-US"/>
        </w:rPr>
        <w:t>framing conditions</w:t>
      </w:r>
      <w:r w:rsidR="00DB6B99" w:rsidRPr="00042B51">
        <w:rPr>
          <w:sz w:val="22"/>
          <w:szCs w:val="22"/>
          <w:lang w:val="en-US"/>
        </w:rPr>
        <w:t>,</w:t>
      </w:r>
      <w:r w:rsidRPr="00042B51">
        <w:rPr>
          <w:sz w:val="22"/>
          <w:szCs w:val="22"/>
          <w:lang w:val="en-US"/>
        </w:rPr>
        <w:t xml:space="preserve"> </w:t>
      </w:r>
      <w:r w:rsidR="00E74749" w:rsidRPr="00042B51">
        <w:rPr>
          <w:sz w:val="22"/>
          <w:szCs w:val="22"/>
          <w:lang w:val="en-US"/>
        </w:rPr>
        <w:t>both when</w:t>
      </w:r>
      <w:r w:rsidRPr="00042B51">
        <w:rPr>
          <w:sz w:val="22"/>
          <w:szCs w:val="22"/>
          <w:lang w:val="en-US"/>
        </w:rPr>
        <w:t xml:space="preserve"> </w:t>
      </w:r>
      <w:r w:rsidR="00AF40A8" w:rsidRPr="00042B51">
        <w:rPr>
          <w:i/>
          <w:sz w:val="22"/>
          <w:szCs w:val="22"/>
          <w:lang w:val="en-US"/>
        </w:rPr>
        <w:t>SS</w:t>
      </w:r>
      <w:r w:rsidR="007A19BD" w:rsidRPr="00042B51">
        <w:rPr>
          <w:i/>
          <w:sz w:val="22"/>
          <w:szCs w:val="22"/>
          <w:lang w:val="en-US"/>
        </w:rPr>
        <w:t xml:space="preserve"> </w:t>
      </w:r>
      <w:r w:rsidR="00866E8B" w:rsidRPr="00042B51">
        <w:rPr>
          <w:sz w:val="22"/>
          <w:szCs w:val="22"/>
          <w:lang w:val="en-US"/>
        </w:rPr>
        <w:t xml:space="preserve">is </w:t>
      </w:r>
      <w:r w:rsidRPr="00042B51">
        <w:rPr>
          <w:sz w:val="22"/>
          <w:szCs w:val="22"/>
          <w:lang w:val="en-US"/>
        </w:rPr>
        <w:t>available today (</w:t>
      </w:r>
      <w:r w:rsidR="00900E64" w:rsidRPr="00042B51">
        <w:rPr>
          <w:i/>
          <w:sz w:val="22"/>
          <w:szCs w:val="22"/>
          <w:lang w:val="en-US"/>
        </w:rPr>
        <w:t>Today</w:t>
      </w:r>
      <w:r w:rsidR="00042E8D" w:rsidRPr="00042B51">
        <w:rPr>
          <w:i/>
          <w:sz w:val="22"/>
          <w:szCs w:val="22"/>
          <w:lang w:val="en-US"/>
        </w:rPr>
        <w:t>-</w:t>
      </w:r>
      <w:r w:rsidR="00AF40A8" w:rsidRPr="00042B51">
        <w:rPr>
          <w:i/>
          <w:sz w:val="22"/>
          <w:szCs w:val="22"/>
          <w:lang w:val="en-US"/>
        </w:rPr>
        <w:t>SS</w:t>
      </w:r>
      <w:r w:rsidR="007A19BD" w:rsidRPr="00042B51">
        <w:rPr>
          <w:i/>
          <w:sz w:val="22"/>
          <w:szCs w:val="22"/>
          <w:lang w:val="en-US"/>
        </w:rPr>
        <w:t xml:space="preserve"> </w:t>
      </w:r>
      <w:r w:rsidRPr="00042B51">
        <w:rPr>
          <w:sz w:val="22"/>
          <w:szCs w:val="22"/>
          <w:lang w:val="en-US"/>
        </w:rPr>
        <w:t xml:space="preserve">frames) </w:t>
      </w:r>
      <w:r w:rsidR="00E74749" w:rsidRPr="00042B51">
        <w:rPr>
          <w:sz w:val="22"/>
          <w:szCs w:val="22"/>
          <w:lang w:val="en-US"/>
        </w:rPr>
        <w:t>and when it is delayed</w:t>
      </w:r>
      <w:r w:rsidRPr="00042B51">
        <w:rPr>
          <w:sz w:val="22"/>
          <w:szCs w:val="22"/>
          <w:lang w:val="en-US"/>
        </w:rPr>
        <w:t xml:space="preserve"> (</w:t>
      </w:r>
      <w:r w:rsidR="00900E64" w:rsidRPr="00042B51">
        <w:rPr>
          <w:i/>
          <w:sz w:val="22"/>
          <w:szCs w:val="22"/>
          <w:lang w:val="en-US"/>
        </w:rPr>
        <w:t>Delayed</w:t>
      </w:r>
      <w:r w:rsidR="00042E8D" w:rsidRPr="00042B51">
        <w:rPr>
          <w:i/>
          <w:sz w:val="22"/>
          <w:szCs w:val="22"/>
          <w:lang w:val="en-US"/>
        </w:rPr>
        <w:t>-</w:t>
      </w:r>
      <w:r w:rsidR="00AF40A8" w:rsidRPr="00042B51">
        <w:rPr>
          <w:i/>
          <w:sz w:val="22"/>
          <w:szCs w:val="22"/>
          <w:lang w:val="en-US"/>
        </w:rPr>
        <w:t>SS</w:t>
      </w:r>
      <w:r w:rsidR="007A19BD" w:rsidRPr="00042B51">
        <w:rPr>
          <w:i/>
          <w:sz w:val="22"/>
          <w:szCs w:val="22"/>
          <w:lang w:val="en-US"/>
        </w:rPr>
        <w:t xml:space="preserve"> </w:t>
      </w:r>
      <w:r w:rsidRPr="00042B51">
        <w:rPr>
          <w:sz w:val="22"/>
          <w:szCs w:val="22"/>
          <w:lang w:val="en-US"/>
        </w:rPr>
        <w:t>frames)</w:t>
      </w:r>
      <w:r w:rsidR="005D0207" w:rsidRPr="00042B51">
        <w:rPr>
          <w:sz w:val="22"/>
          <w:szCs w:val="22"/>
          <w:lang w:val="en-US"/>
        </w:rPr>
        <w:t xml:space="preserve">. </w:t>
      </w:r>
      <w:r w:rsidR="002624E1" w:rsidRPr="00042B51">
        <w:rPr>
          <w:sz w:val="22"/>
          <w:szCs w:val="22"/>
          <w:lang w:val="en-US"/>
        </w:rPr>
        <w:t>For the Delayed-</w:t>
      </w:r>
      <w:r w:rsidR="00AF40A8" w:rsidRPr="00042B51">
        <w:rPr>
          <w:i/>
          <w:sz w:val="22"/>
          <w:szCs w:val="22"/>
          <w:lang w:val="en-US"/>
        </w:rPr>
        <w:t>SS</w:t>
      </w:r>
      <w:r w:rsidR="002624E1" w:rsidRPr="00042B51">
        <w:rPr>
          <w:sz w:val="22"/>
          <w:szCs w:val="22"/>
          <w:lang w:val="en-US"/>
        </w:rPr>
        <w:t xml:space="preserve"> frames we </w:t>
      </w:r>
      <w:r w:rsidR="00244A4F" w:rsidRPr="00042B51">
        <w:rPr>
          <w:sz w:val="22"/>
          <w:szCs w:val="22"/>
          <w:lang w:val="en-US"/>
        </w:rPr>
        <w:t xml:space="preserve">maintained </w:t>
      </w:r>
      <w:r w:rsidR="00200EA1" w:rsidRPr="00042B51">
        <w:rPr>
          <w:sz w:val="22"/>
          <w:szCs w:val="22"/>
          <w:lang w:val="en-US"/>
        </w:rPr>
        <w:t xml:space="preserve">the time interval between </w:t>
      </w:r>
      <w:r w:rsidR="00244A4F" w:rsidRPr="00042B51">
        <w:rPr>
          <w:sz w:val="22"/>
          <w:szCs w:val="22"/>
          <w:lang w:val="en-US"/>
        </w:rPr>
        <w:t xml:space="preserve">outcomes </w:t>
      </w:r>
      <w:r w:rsidR="00200EA1" w:rsidRPr="00042B51">
        <w:rPr>
          <w:sz w:val="22"/>
          <w:szCs w:val="22"/>
          <w:lang w:val="en-US"/>
        </w:rPr>
        <w:t xml:space="preserve">by adding a constant additional delay to both </w:t>
      </w:r>
      <w:r w:rsidR="00AF40A8" w:rsidRPr="00042B51">
        <w:rPr>
          <w:i/>
          <w:sz w:val="22"/>
          <w:szCs w:val="22"/>
          <w:lang w:val="en-US"/>
        </w:rPr>
        <w:t>SS</w:t>
      </w:r>
      <w:r w:rsidR="005D0207" w:rsidRPr="00042B51">
        <w:rPr>
          <w:i/>
          <w:sz w:val="22"/>
          <w:szCs w:val="22"/>
          <w:lang w:val="en-US"/>
        </w:rPr>
        <w:t xml:space="preserve"> </w:t>
      </w:r>
      <w:r w:rsidR="005D0207" w:rsidRPr="00042B51">
        <w:rPr>
          <w:sz w:val="22"/>
          <w:szCs w:val="22"/>
          <w:lang w:val="en-US"/>
        </w:rPr>
        <w:t xml:space="preserve">and </w:t>
      </w:r>
      <w:r w:rsidR="00AF40A8" w:rsidRPr="00042B51">
        <w:rPr>
          <w:i/>
          <w:sz w:val="22"/>
          <w:szCs w:val="22"/>
          <w:lang w:val="en-US"/>
        </w:rPr>
        <w:t>LL</w:t>
      </w:r>
      <w:r w:rsidR="00BB1DCF" w:rsidRPr="00042B51">
        <w:rPr>
          <w:sz w:val="22"/>
          <w:szCs w:val="22"/>
          <w:lang w:val="en-US"/>
        </w:rPr>
        <w:t>.</w:t>
      </w:r>
      <w:r w:rsidR="00EC31F6" w:rsidRPr="00042B51">
        <w:rPr>
          <w:sz w:val="22"/>
          <w:szCs w:val="22"/>
          <w:lang w:val="en-US"/>
        </w:rPr>
        <w:t xml:space="preserve"> </w:t>
      </w:r>
      <w:r w:rsidR="00193BE4" w:rsidRPr="00042B51">
        <w:rPr>
          <w:sz w:val="22"/>
          <w:szCs w:val="22"/>
          <w:lang w:val="en-US"/>
        </w:rPr>
        <w:t>The ASAP</w:t>
      </w:r>
      <w:r w:rsidR="00427147" w:rsidRPr="00042B51">
        <w:rPr>
          <w:sz w:val="22"/>
          <w:szCs w:val="22"/>
          <w:lang w:val="en-US"/>
        </w:rPr>
        <w:t xml:space="preserve"> </w:t>
      </w:r>
      <w:r w:rsidR="00244A4F" w:rsidRPr="00042B51">
        <w:rPr>
          <w:sz w:val="22"/>
          <w:szCs w:val="22"/>
          <w:lang w:val="en-US"/>
        </w:rPr>
        <w:t xml:space="preserve">asymmetric subjective opportunity cost </w:t>
      </w:r>
      <w:r w:rsidR="0021602A" w:rsidRPr="00042B51">
        <w:rPr>
          <w:sz w:val="22"/>
          <w:szCs w:val="22"/>
          <w:lang w:val="en-US"/>
        </w:rPr>
        <w:t>hypothesis</w:t>
      </w:r>
      <w:r w:rsidR="00200EA1" w:rsidRPr="00042B51">
        <w:rPr>
          <w:sz w:val="22"/>
          <w:szCs w:val="22"/>
          <w:lang w:val="en-US"/>
        </w:rPr>
        <w:t xml:space="preserve"> predicts the </w:t>
      </w:r>
      <w:r w:rsidR="003F3B51" w:rsidRPr="00042B51">
        <w:rPr>
          <w:sz w:val="22"/>
          <w:szCs w:val="22"/>
          <w:lang w:val="en-US"/>
        </w:rPr>
        <w:t>standard pattern of preferences for both the Today-</w:t>
      </w:r>
      <w:r w:rsidR="00AF40A8" w:rsidRPr="00042B51">
        <w:rPr>
          <w:i/>
          <w:sz w:val="22"/>
          <w:szCs w:val="22"/>
          <w:lang w:val="en-US"/>
        </w:rPr>
        <w:t>SS</w:t>
      </w:r>
      <w:r w:rsidR="003F3B51" w:rsidRPr="00042B51">
        <w:rPr>
          <w:sz w:val="22"/>
          <w:szCs w:val="22"/>
          <w:lang w:val="en-US"/>
        </w:rPr>
        <w:t xml:space="preserve"> and Delayed-</w:t>
      </w:r>
      <w:r w:rsidR="00AF40A8" w:rsidRPr="00042B51">
        <w:rPr>
          <w:i/>
          <w:sz w:val="22"/>
          <w:szCs w:val="22"/>
          <w:lang w:val="en-US"/>
        </w:rPr>
        <w:t>SS</w:t>
      </w:r>
      <w:r w:rsidR="003F3B51" w:rsidRPr="00042B51">
        <w:rPr>
          <w:sz w:val="22"/>
          <w:szCs w:val="22"/>
          <w:lang w:val="en-US"/>
        </w:rPr>
        <w:t xml:space="preserve"> frames</w:t>
      </w:r>
      <w:r w:rsidR="0021602A" w:rsidRPr="00042B51">
        <w:rPr>
          <w:sz w:val="22"/>
          <w:szCs w:val="22"/>
          <w:lang w:val="en-US"/>
        </w:rPr>
        <w:t>:</w:t>
      </w:r>
      <w:r w:rsidR="004B6CA3" w:rsidRPr="00042B51">
        <w:rPr>
          <w:sz w:val="22"/>
          <w:szCs w:val="22"/>
          <w:lang w:val="en-US"/>
        </w:rPr>
        <w:t xml:space="preserve"> </w:t>
      </w:r>
    </w:p>
    <w:p w14:paraId="5AD7D163" w14:textId="77777777" w:rsidR="00042E8D" w:rsidRPr="00042B51" w:rsidRDefault="00AF40A8" w:rsidP="00037EEA">
      <w:pPr>
        <w:pStyle w:val="Standard"/>
        <w:spacing w:line="360" w:lineRule="auto"/>
        <w:ind w:left="720"/>
        <w:rPr>
          <w:sz w:val="22"/>
          <w:szCs w:val="22"/>
          <w:lang w:val="en-US"/>
        </w:rPr>
      </w:pPr>
      <w:r w:rsidRPr="00042B51">
        <w:rPr>
          <w:i/>
          <w:sz w:val="22"/>
          <w:szCs w:val="22"/>
          <w:lang w:val="en-US"/>
        </w:rPr>
        <w:t>SS</w:t>
      </w:r>
      <w:r w:rsidR="00671498" w:rsidRPr="00042B51">
        <w:rPr>
          <w:i/>
          <w:sz w:val="22"/>
          <w:szCs w:val="22"/>
          <w:lang w:val="en-US"/>
        </w:rPr>
        <w:t xml:space="preserve"> </w:t>
      </w:r>
      <w:r w:rsidR="00671498" w:rsidRPr="00042B51">
        <w:rPr>
          <w:sz w:val="22"/>
          <w:szCs w:val="22"/>
          <w:lang w:val="en-US"/>
        </w:rPr>
        <w:t xml:space="preserve">zero = </w:t>
      </w:r>
      <w:r w:rsidR="00042E8D" w:rsidRPr="00042B51">
        <w:rPr>
          <w:sz w:val="22"/>
          <w:szCs w:val="22"/>
          <w:lang w:val="en-US"/>
        </w:rPr>
        <w:t xml:space="preserve">Explicit zero &gt; </w:t>
      </w:r>
      <w:r w:rsidR="00671498" w:rsidRPr="00042B51">
        <w:rPr>
          <w:sz w:val="22"/>
          <w:szCs w:val="22"/>
          <w:lang w:val="en-US"/>
        </w:rPr>
        <w:t xml:space="preserve">Hidden zero = </w:t>
      </w:r>
      <w:r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r w:rsidR="00042E8D" w:rsidRPr="00042B51">
        <w:rPr>
          <w:sz w:val="22"/>
          <w:szCs w:val="22"/>
          <w:lang w:val="en-US"/>
        </w:rPr>
        <w:t xml:space="preserve"> [</w:t>
      </w:r>
      <w:r w:rsidR="0021602A" w:rsidRPr="00042B51">
        <w:rPr>
          <w:sz w:val="22"/>
          <w:szCs w:val="22"/>
          <w:lang w:val="en-US"/>
        </w:rPr>
        <w:t>a</w:t>
      </w:r>
      <w:r w:rsidR="00042E8D" w:rsidRPr="00042B51">
        <w:rPr>
          <w:sz w:val="22"/>
          <w:szCs w:val="22"/>
          <w:lang w:val="en-US"/>
        </w:rPr>
        <w:t xml:space="preserve">s </w:t>
      </w:r>
      <w:r w:rsidR="003F48BE" w:rsidRPr="00042B51">
        <w:rPr>
          <w:sz w:val="22"/>
          <w:szCs w:val="22"/>
          <w:lang w:val="en-US"/>
        </w:rPr>
        <w:t>observed in</w:t>
      </w:r>
      <w:r w:rsidR="00042E8D" w:rsidRPr="00042B51">
        <w:rPr>
          <w:sz w:val="22"/>
          <w:szCs w:val="22"/>
          <w:lang w:val="en-US"/>
        </w:rPr>
        <w:t xml:space="preserve"> </w:t>
      </w:r>
      <w:r w:rsidR="00F42DDD" w:rsidRPr="00042B51">
        <w:rPr>
          <w:sz w:val="22"/>
          <w:szCs w:val="22"/>
          <w:lang w:val="en-US"/>
        </w:rPr>
        <w:t>Studies</w:t>
      </w:r>
      <w:r w:rsidR="00193C0B" w:rsidRPr="00042B51">
        <w:rPr>
          <w:sz w:val="22"/>
          <w:szCs w:val="22"/>
          <w:lang w:val="en-US"/>
        </w:rPr>
        <w:t xml:space="preserve"> 1 and 2</w:t>
      </w:r>
      <w:r w:rsidR="00042E8D" w:rsidRPr="00042B51">
        <w:rPr>
          <w:sz w:val="22"/>
          <w:szCs w:val="22"/>
          <w:lang w:val="en-US"/>
        </w:rPr>
        <w:t>]</w:t>
      </w:r>
    </w:p>
    <w:p w14:paraId="2488AD97" w14:textId="77777777" w:rsidR="003F3B51" w:rsidRPr="00042B51" w:rsidRDefault="00E74749" w:rsidP="00B05A02">
      <w:pPr>
        <w:pStyle w:val="Standard"/>
        <w:spacing w:line="360" w:lineRule="auto"/>
        <w:rPr>
          <w:sz w:val="22"/>
          <w:szCs w:val="22"/>
          <w:lang w:val="en-US"/>
        </w:rPr>
      </w:pPr>
      <w:r w:rsidRPr="00042B51">
        <w:rPr>
          <w:sz w:val="22"/>
          <w:szCs w:val="22"/>
          <w:lang w:val="en-US"/>
        </w:rPr>
        <w:t>The</w:t>
      </w:r>
      <w:r w:rsidR="003F3B51" w:rsidRPr="00042B51">
        <w:rPr>
          <w:sz w:val="22"/>
          <w:szCs w:val="22"/>
          <w:lang w:val="en-US"/>
        </w:rPr>
        <w:t xml:space="preserve"> present-biased </w:t>
      </w:r>
      <w:r w:rsidR="006C2E2C" w:rsidRPr="00042B51">
        <w:rPr>
          <w:sz w:val="22"/>
          <w:szCs w:val="22"/>
          <w:lang w:val="en-US"/>
        </w:rPr>
        <w:t xml:space="preserve">asymmetric subjective opportunity cost </w:t>
      </w:r>
      <w:r w:rsidR="0021602A" w:rsidRPr="00042B51">
        <w:rPr>
          <w:sz w:val="22"/>
          <w:szCs w:val="22"/>
          <w:lang w:val="en-US"/>
        </w:rPr>
        <w:t>hypothesis</w:t>
      </w:r>
      <w:r w:rsidRPr="00042B51">
        <w:rPr>
          <w:sz w:val="22"/>
          <w:szCs w:val="22"/>
          <w:lang w:val="en-US"/>
        </w:rPr>
        <w:t>, however,</w:t>
      </w:r>
      <w:r w:rsidR="00427147" w:rsidRPr="00042B51">
        <w:rPr>
          <w:sz w:val="22"/>
          <w:szCs w:val="22"/>
          <w:lang w:val="en-US"/>
        </w:rPr>
        <w:t xml:space="preserve"> </w:t>
      </w:r>
      <w:r w:rsidR="003F3B51" w:rsidRPr="00042B51">
        <w:rPr>
          <w:sz w:val="22"/>
          <w:szCs w:val="22"/>
          <w:lang w:val="en-US"/>
        </w:rPr>
        <w:t>predicts the standard pattern for Today-</w:t>
      </w:r>
      <w:r w:rsidR="00AF40A8" w:rsidRPr="00042B51">
        <w:rPr>
          <w:i/>
          <w:sz w:val="22"/>
          <w:szCs w:val="22"/>
          <w:lang w:val="en-US"/>
        </w:rPr>
        <w:t>SS</w:t>
      </w:r>
      <w:r w:rsidR="003F3B51" w:rsidRPr="00042B51">
        <w:rPr>
          <w:sz w:val="22"/>
          <w:szCs w:val="22"/>
          <w:lang w:val="en-US"/>
        </w:rPr>
        <w:t xml:space="preserve"> (just as in Studies 1 and 2), </w:t>
      </w:r>
      <w:r w:rsidR="0021602A" w:rsidRPr="00042B51">
        <w:rPr>
          <w:sz w:val="22"/>
          <w:szCs w:val="22"/>
          <w:lang w:val="en-US"/>
        </w:rPr>
        <w:t xml:space="preserve">but </w:t>
      </w:r>
      <w:r w:rsidR="003F3B51" w:rsidRPr="00042B51">
        <w:rPr>
          <w:sz w:val="22"/>
          <w:szCs w:val="22"/>
          <w:lang w:val="en-US"/>
        </w:rPr>
        <w:t>predicts the following pattern for Delayed-</w:t>
      </w:r>
      <w:r w:rsidR="00AF40A8" w:rsidRPr="00042B51">
        <w:rPr>
          <w:i/>
          <w:sz w:val="22"/>
          <w:szCs w:val="22"/>
          <w:lang w:val="en-US"/>
        </w:rPr>
        <w:t>SS</w:t>
      </w:r>
      <w:r w:rsidR="00853475" w:rsidRPr="00042B51">
        <w:rPr>
          <w:sz w:val="22"/>
          <w:szCs w:val="22"/>
          <w:lang w:val="en-US"/>
        </w:rPr>
        <w:t>:</w:t>
      </w:r>
    </w:p>
    <w:p w14:paraId="2A783F8A" w14:textId="77777777" w:rsidR="00042E8D" w:rsidRPr="00042B51" w:rsidRDefault="00042E8D" w:rsidP="00037EEA">
      <w:pPr>
        <w:pStyle w:val="Standard"/>
        <w:spacing w:line="360" w:lineRule="auto"/>
        <w:ind w:left="720"/>
        <w:rPr>
          <w:sz w:val="22"/>
          <w:szCs w:val="22"/>
          <w:lang w:val="en-US"/>
        </w:rPr>
      </w:pPr>
      <w:r w:rsidRPr="00042B51">
        <w:rPr>
          <w:sz w:val="22"/>
          <w:szCs w:val="22"/>
          <w:lang w:val="en-US"/>
        </w:rPr>
        <w:t>Delayed-</w:t>
      </w:r>
      <w:r w:rsidR="00AF40A8" w:rsidRPr="00042B51">
        <w:rPr>
          <w:i/>
          <w:sz w:val="22"/>
          <w:szCs w:val="22"/>
          <w:lang w:val="en-US"/>
        </w:rPr>
        <w:t>SS</w:t>
      </w:r>
      <w:r w:rsidRPr="00042B51">
        <w:rPr>
          <w:sz w:val="22"/>
          <w:szCs w:val="22"/>
          <w:lang w:val="en-US"/>
        </w:rPr>
        <w:t xml:space="preserve">: </w:t>
      </w:r>
      <w:r w:rsidR="00AF40A8" w:rsidRPr="00042B51">
        <w:rPr>
          <w:i/>
          <w:sz w:val="22"/>
          <w:szCs w:val="22"/>
          <w:lang w:val="en-US"/>
        </w:rPr>
        <w:t>SS</w:t>
      </w:r>
      <w:r w:rsidR="00DE15BC" w:rsidRPr="00042B51">
        <w:rPr>
          <w:sz w:val="22"/>
          <w:szCs w:val="22"/>
          <w:lang w:val="en-US"/>
        </w:rPr>
        <w:t xml:space="preserve"> </w:t>
      </w:r>
      <w:r w:rsidRPr="00042B51">
        <w:rPr>
          <w:sz w:val="22"/>
          <w:szCs w:val="22"/>
          <w:lang w:val="en-US"/>
        </w:rPr>
        <w:t xml:space="preserve">zero &gt; Explicit zero </w:t>
      </w:r>
      <m:oMath>
        <m:r>
          <w:rPr>
            <w:rFonts w:ascii="Cambria Math" w:hAnsi="Cambria Math"/>
            <w:sz w:val="22"/>
            <w:szCs w:val="22"/>
            <w:lang w:val="en-US"/>
          </w:rPr>
          <m:t>⋛</m:t>
        </m:r>
      </m:oMath>
      <w:r w:rsidRPr="00042B51">
        <w:rPr>
          <w:sz w:val="22"/>
          <w:szCs w:val="22"/>
          <w:lang w:val="en-US"/>
        </w:rPr>
        <w:t xml:space="preserve"> Hidden zero &gt; </w:t>
      </w:r>
      <w:r w:rsidR="00AF40A8"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p>
    <w:p w14:paraId="622A681F" w14:textId="77777777" w:rsidR="006C2E2C" w:rsidRPr="00042B51" w:rsidRDefault="006C2E2C" w:rsidP="002E12EA">
      <w:pPr>
        <w:pStyle w:val="Standard"/>
        <w:spacing w:line="360" w:lineRule="auto"/>
        <w:rPr>
          <w:sz w:val="22"/>
          <w:szCs w:val="22"/>
          <w:lang w:val="en-US"/>
        </w:rPr>
      </w:pPr>
      <w:r w:rsidRPr="00042B51">
        <w:rPr>
          <w:sz w:val="22"/>
          <w:szCs w:val="22"/>
          <w:lang w:val="en-US"/>
        </w:rPr>
        <w:t>The present-biased asymmetric subjective opportunity cost hypothesis does not predict a specific relationship between the Explicit and Hidden zero conditions, because the two zeros would influence choice in opposite directions</w:t>
      </w:r>
      <w:r w:rsidRPr="00042B51">
        <w:rPr>
          <w:kern w:val="0"/>
          <w:sz w:val="22"/>
          <w:szCs w:val="22"/>
          <w:lang w:val="en-US"/>
        </w:rPr>
        <w:t>.</w:t>
      </w:r>
    </w:p>
    <w:p w14:paraId="0FE9690C" w14:textId="77777777" w:rsidR="005E21D9" w:rsidRPr="00042B51" w:rsidRDefault="005E21D9" w:rsidP="00037EEA">
      <w:pPr>
        <w:pStyle w:val="Standard"/>
        <w:spacing w:line="360" w:lineRule="auto"/>
        <w:rPr>
          <w:sz w:val="22"/>
          <w:szCs w:val="22"/>
          <w:lang w:val="en-US"/>
        </w:rPr>
      </w:pPr>
    </w:p>
    <w:p w14:paraId="086FA789" w14:textId="77777777" w:rsidR="0060023C" w:rsidRPr="00042B51" w:rsidRDefault="00042E8D" w:rsidP="00037EEA">
      <w:pPr>
        <w:pStyle w:val="Standard"/>
        <w:keepNext/>
        <w:spacing w:line="360" w:lineRule="auto"/>
        <w:ind w:firstLine="720"/>
        <w:rPr>
          <w:sz w:val="22"/>
          <w:szCs w:val="22"/>
          <w:lang w:val="en-US"/>
        </w:rPr>
      </w:pPr>
      <w:r w:rsidRPr="00042B51">
        <w:rPr>
          <w:b/>
          <w:sz w:val="22"/>
          <w:szCs w:val="22"/>
          <w:lang w:val="en-US"/>
        </w:rPr>
        <w:t>Method</w:t>
      </w:r>
      <w:r w:rsidR="00B92178" w:rsidRPr="00042B51">
        <w:rPr>
          <w:b/>
          <w:sz w:val="22"/>
          <w:szCs w:val="22"/>
          <w:lang w:val="en-US"/>
        </w:rPr>
        <w:t>s</w:t>
      </w:r>
      <w:r w:rsidR="007A5289" w:rsidRPr="00042B51">
        <w:rPr>
          <w:b/>
          <w:sz w:val="22"/>
          <w:szCs w:val="22"/>
          <w:lang w:val="en-US"/>
        </w:rPr>
        <w:t xml:space="preserve">. </w:t>
      </w:r>
      <w:r w:rsidR="0060023C" w:rsidRPr="00042B51">
        <w:rPr>
          <w:sz w:val="22"/>
          <w:szCs w:val="22"/>
          <w:lang w:val="en-US"/>
        </w:rPr>
        <w:t xml:space="preserve">A </w:t>
      </w:r>
      <w:r w:rsidR="008735EA" w:rsidRPr="00042B51">
        <w:rPr>
          <w:sz w:val="22"/>
          <w:szCs w:val="22"/>
          <w:lang w:val="en-US"/>
        </w:rPr>
        <w:t xml:space="preserve">new </w:t>
      </w:r>
      <w:r w:rsidR="0060023C" w:rsidRPr="00042B51">
        <w:rPr>
          <w:sz w:val="22"/>
          <w:szCs w:val="22"/>
          <w:lang w:val="en-US"/>
        </w:rPr>
        <w:t xml:space="preserve">sample of 281 British </w:t>
      </w:r>
      <w:r w:rsidR="008576CA" w:rsidRPr="00042B51">
        <w:rPr>
          <w:sz w:val="22"/>
          <w:szCs w:val="22"/>
          <w:lang w:val="en-US"/>
        </w:rPr>
        <w:t xml:space="preserve">residents </w:t>
      </w:r>
      <w:r w:rsidR="00294584" w:rsidRPr="00042B51">
        <w:rPr>
          <w:sz w:val="22"/>
          <w:szCs w:val="22"/>
          <w:lang w:val="en-US"/>
        </w:rPr>
        <w:t xml:space="preserve">(58% female; Mean age = 46.6 years) </w:t>
      </w:r>
      <w:r w:rsidR="00D53CD3" w:rsidRPr="00042B51">
        <w:rPr>
          <w:sz w:val="22"/>
          <w:szCs w:val="22"/>
          <w:lang w:val="en-US"/>
        </w:rPr>
        <w:t>was</w:t>
      </w:r>
      <w:r w:rsidR="0060023C" w:rsidRPr="00042B51">
        <w:rPr>
          <w:sz w:val="22"/>
          <w:szCs w:val="22"/>
          <w:lang w:val="en-US"/>
        </w:rPr>
        <w:t xml:space="preserve"> </w:t>
      </w:r>
      <w:r w:rsidR="008735EA" w:rsidRPr="00042B51">
        <w:rPr>
          <w:sz w:val="22"/>
          <w:szCs w:val="22"/>
          <w:lang w:val="en-US"/>
        </w:rPr>
        <w:t>recruited through</w:t>
      </w:r>
      <w:r w:rsidR="0060023C" w:rsidRPr="00042B51">
        <w:rPr>
          <w:sz w:val="22"/>
          <w:szCs w:val="22"/>
          <w:lang w:val="en-US"/>
        </w:rPr>
        <w:t xml:space="preserve"> Maximiles </w:t>
      </w:r>
      <w:r w:rsidR="008735EA" w:rsidRPr="00042B51">
        <w:rPr>
          <w:sz w:val="22"/>
          <w:szCs w:val="22"/>
          <w:lang w:val="en-US"/>
        </w:rPr>
        <w:t xml:space="preserve">and paid </w:t>
      </w:r>
      <w:r w:rsidR="001B5FF6" w:rsidRPr="00042B51">
        <w:rPr>
          <w:sz w:val="22"/>
          <w:szCs w:val="22"/>
          <w:lang w:val="en-US"/>
        </w:rPr>
        <w:t>in</w:t>
      </w:r>
      <w:r w:rsidR="008735EA" w:rsidRPr="00042B51">
        <w:rPr>
          <w:sz w:val="22"/>
          <w:szCs w:val="22"/>
          <w:lang w:val="en-US"/>
        </w:rPr>
        <w:t xml:space="preserve"> points</w:t>
      </w:r>
      <w:r w:rsidR="00BB1DCF" w:rsidRPr="00042B51">
        <w:rPr>
          <w:sz w:val="22"/>
          <w:szCs w:val="22"/>
          <w:lang w:val="en-US"/>
        </w:rPr>
        <w:t>.</w:t>
      </w:r>
      <w:r w:rsidR="006B1D93" w:rsidRPr="00042B51">
        <w:rPr>
          <w:sz w:val="22"/>
          <w:szCs w:val="22"/>
          <w:lang w:val="en-US"/>
        </w:rPr>
        <w:t xml:space="preserve"> Respondents were randomly assigned to one of the four core frames.</w:t>
      </w:r>
    </w:p>
    <w:p w14:paraId="3E7AF2C2" w14:textId="77777777" w:rsidR="0092687F" w:rsidRPr="00042B51" w:rsidRDefault="00727D13" w:rsidP="00037EEA">
      <w:pPr>
        <w:pStyle w:val="Standard"/>
        <w:spacing w:line="360" w:lineRule="auto"/>
        <w:ind w:firstLine="720"/>
        <w:rPr>
          <w:sz w:val="22"/>
          <w:szCs w:val="22"/>
          <w:lang w:val="en-US"/>
        </w:rPr>
      </w:pPr>
      <w:r w:rsidRPr="00042B51">
        <w:rPr>
          <w:sz w:val="22"/>
          <w:szCs w:val="22"/>
          <w:lang w:val="en-US"/>
        </w:rPr>
        <w:t>W</w:t>
      </w:r>
      <w:r w:rsidR="00DB0177" w:rsidRPr="00042B51">
        <w:rPr>
          <w:sz w:val="22"/>
          <w:szCs w:val="22"/>
          <w:lang w:val="en-US"/>
        </w:rPr>
        <w:t xml:space="preserve">e created a </w:t>
      </w:r>
      <w:r w:rsidRPr="00042B51">
        <w:rPr>
          <w:sz w:val="22"/>
          <w:szCs w:val="22"/>
          <w:lang w:val="en-US"/>
        </w:rPr>
        <w:t>D</w:t>
      </w:r>
      <w:r w:rsidR="00DB0177" w:rsidRPr="00042B51">
        <w:rPr>
          <w:sz w:val="22"/>
          <w:szCs w:val="22"/>
          <w:lang w:val="en-US"/>
        </w:rPr>
        <w:t>elayed-</w:t>
      </w:r>
      <w:r w:rsidR="00AF40A8" w:rsidRPr="00042B51">
        <w:rPr>
          <w:i/>
          <w:sz w:val="22"/>
          <w:szCs w:val="22"/>
          <w:lang w:val="en-US"/>
        </w:rPr>
        <w:t>SS</w:t>
      </w:r>
      <w:r w:rsidR="007A19BD" w:rsidRPr="00042B51">
        <w:rPr>
          <w:i/>
          <w:sz w:val="22"/>
          <w:szCs w:val="22"/>
          <w:lang w:val="en-US"/>
        </w:rPr>
        <w:t xml:space="preserve"> </w:t>
      </w:r>
      <w:r w:rsidRPr="00042B51">
        <w:rPr>
          <w:sz w:val="22"/>
          <w:szCs w:val="22"/>
          <w:lang w:val="en-US"/>
        </w:rPr>
        <w:t xml:space="preserve">version of each choice </w:t>
      </w:r>
      <w:r w:rsidR="00DB0177" w:rsidRPr="00042B51">
        <w:rPr>
          <w:sz w:val="22"/>
          <w:szCs w:val="22"/>
          <w:lang w:val="en-US"/>
        </w:rPr>
        <w:t>item</w:t>
      </w:r>
      <w:r w:rsidR="00D53CD3" w:rsidRPr="00042B51">
        <w:rPr>
          <w:sz w:val="22"/>
          <w:szCs w:val="22"/>
          <w:lang w:val="en-US"/>
        </w:rPr>
        <w:t xml:space="preserve"> in the </w:t>
      </w:r>
      <w:r w:rsidR="000C6905" w:rsidRPr="00042B51">
        <w:rPr>
          <w:sz w:val="22"/>
          <w:szCs w:val="22"/>
          <w:lang w:val="en-US"/>
        </w:rPr>
        <w:t xml:space="preserve">11-item </w:t>
      </w:r>
      <w:r w:rsidR="00D53CD3" w:rsidRPr="00042B51">
        <w:rPr>
          <w:sz w:val="22"/>
          <w:szCs w:val="22"/>
          <w:lang w:val="en-US"/>
        </w:rPr>
        <w:t>Magen subset</w:t>
      </w:r>
      <w:r w:rsidR="00DB0177" w:rsidRPr="00042B51">
        <w:rPr>
          <w:sz w:val="22"/>
          <w:szCs w:val="22"/>
          <w:lang w:val="en-US"/>
        </w:rPr>
        <w:t xml:space="preserve"> by </w:t>
      </w:r>
      <w:r w:rsidRPr="00042B51">
        <w:rPr>
          <w:sz w:val="22"/>
          <w:szCs w:val="22"/>
          <w:lang w:val="en-US"/>
        </w:rPr>
        <w:t>adding</w:t>
      </w:r>
      <w:r w:rsidR="00DB0177" w:rsidRPr="00042B51">
        <w:rPr>
          <w:sz w:val="22"/>
          <w:szCs w:val="22"/>
          <w:lang w:val="en-US"/>
        </w:rPr>
        <w:t xml:space="preserve"> the original </w:t>
      </w:r>
      <w:r w:rsidR="00AF40A8" w:rsidRPr="00042B51">
        <w:rPr>
          <w:i/>
          <w:sz w:val="22"/>
          <w:szCs w:val="22"/>
          <w:lang w:val="en-US"/>
        </w:rPr>
        <w:t>LL</w:t>
      </w:r>
      <w:r w:rsidRPr="00042B51">
        <w:rPr>
          <w:sz w:val="22"/>
          <w:szCs w:val="22"/>
          <w:lang w:val="en-US"/>
        </w:rPr>
        <w:t xml:space="preserve"> </w:t>
      </w:r>
      <w:r w:rsidR="00DB0177" w:rsidRPr="00042B51">
        <w:rPr>
          <w:sz w:val="22"/>
          <w:szCs w:val="22"/>
          <w:lang w:val="en-US"/>
        </w:rPr>
        <w:t>delay</w:t>
      </w:r>
      <w:r w:rsidRPr="00042B51">
        <w:rPr>
          <w:sz w:val="22"/>
          <w:szCs w:val="22"/>
          <w:lang w:val="en-US"/>
        </w:rPr>
        <w:t xml:space="preserve"> to both </w:t>
      </w:r>
      <w:r w:rsidR="00D53CD3" w:rsidRPr="00042B51">
        <w:rPr>
          <w:sz w:val="22"/>
          <w:szCs w:val="22"/>
          <w:lang w:val="en-US"/>
        </w:rPr>
        <w:t>the sooner and later option</w:t>
      </w:r>
      <w:r w:rsidR="00B53A44" w:rsidRPr="00042B51">
        <w:rPr>
          <w:sz w:val="22"/>
          <w:szCs w:val="22"/>
          <w:lang w:val="en-US"/>
        </w:rPr>
        <w:t>s</w:t>
      </w:r>
      <w:r w:rsidR="00D53CD3" w:rsidRPr="00042B51">
        <w:rPr>
          <w:sz w:val="22"/>
          <w:szCs w:val="22"/>
          <w:lang w:val="en-US"/>
        </w:rPr>
        <w:t xml:space="preserve">. </w:t>
      </w:r>
      <w:r w:rsidR="0092687F" w:rsidRPr="00042B51">
        <w:rPr>
          <w:sz w:val="22"/>
          <w:szCs w:val="22"/>
          <w:lang w:val="en-US"/>
        </w:rPr>
        <w:t xml:space="preserve">For example, </w:t>
      </w:r>
    </w:p>
    <w:p w14:paraId="0DBFDAF7" w14:textId="77777777" w:rsidR="0092687F" w:rsidRPr="00042B51" w:rsidRDefault="00042E8D" w:rsidP="00037EEA">
      <w:pPr>
        <w:pStyle w:val="Standard"/>
        <w:spacing w:line="360" w:lineRule="auto"/>
        <w:ind w:left="720"/>
        <w:rPr>
          <w:sz w:val="22"/>
          <w:szCs w:val="22"/>
          <w:lang w:val="en-US"/>
        </w:rPr>
      </w:pPr>
      <w:r w:rsidRPr="00042B51">
        <w:rPr>
          <w:sz w:val="22"/>
          <w:szCs w:val="22"/>
          <w:lang w:val="en-US"/>
        </w:rPr>
        <w:t>Today-</w:t>
      </w:r>
      <w:r w:rsidR="00AF40A8" w:rsidRPr="00042B51">
        <w:rPr>
          <w:i/>
          <w:sz w:val="22"/>
          <w:szCs w:val="22"/>
          <w:lang w:val="en-US"/>
        </w:rPr>
        <w:t>SS</w:t>
      </w:r>
      <w:r w:rsidRPr="00042B51">
        <w:rPr>
          <w:sz w:val="22"/>
          <w:szCs w:val="22"/>
          <w:lang w:val="en-US"/>
        </w:rPr>
        <w:t xml:space="preserve">: </w:t>
      </w:r>
      <w:r w:rsidR="0092687F" w:rsidRPr="00042B51">
        <w:rPr>
          <w:sz w:val="22"/>
          <w:szCs w:val="22"/>
          <w:lang w:val="en-US"/>
        </w:rPr>
        <w:t>£5.50 today OR £7.50 in 61 days</w:t>
      </w:r>
    </w:p>
    <w:p w14:paraId="143FEB15" w14:textId="77777777" w:rsidR="0092687F" w:rsidRPr="00042B51" w:rsidRDefault="0092687F" w:rsidP="00037EEA">
      <w:pPr>
        <w:pStyle w:val="Standard"/>
        <w:spacing w:line="360" w:lineRule="auto"/>
        <w:rPr>
          <w:sz w:val="22"/>
          <w:szCs w:val="22"/>
          <w:lang w:val="en-US"/>
        </w:rPr>
      </w:pPr>
      <w:r w:rsidRPr="00042B51">
        <w:rPr>
          <w:sz w:val="22"/>
          <w:szCs w:val="22"/>
          <w:lang w:val="en-US"/>
        </w:rPr>
        <w:t>became,</w:t>
      </w:r>
    </w:p>
    <w:p w14:paraId="732A44B1" w14:textId="77777777" w:rsidR="0092687F" w:rsidRPr="00042B51" w:rsidRDefault="005E2B61" w:rsidP="00037EEA">
      <w:pPr>
        <w:pStyle w:val="Standard"/>
        <w:spacing w:line="360" w:lineRule="auto"/>
        <w:ind w:left="720"/>
        <w:rPr>
          <w:sz w:val="22"/>
          <w:szCs w:val="22"/>
          <w:lang w:val="en-US"/>
        </w:rPr>
      </w:pPr>
      <w:r w:rsidRPr="00042B51">
        <w:rPr>
          <w:sz w:val="22"/>
          <w:szCs w:val="22"/>
          <w:lang w:val="en-US"/>
        </w:rPr>
        <w:t>Delayed-</w:t>
      </w:r>
      <w:r w:rsidR="00AF40A8" w:rsidRPr="00042B51">
        <w:rPr>
          <w:i/>
          <w:sz w:val="22"/>
          <w:szCs w:val="22"/>
          <w:lang w:val="en-US"/>
        </w:rPr>
        <w:t>SS</w:t>
      </w:r>
      <w:r w:rsidRPr="00042B51">
        <w:rPr>
          <w:sz w:val="22"/>
          <w:szCs w:val="22"/>
          <w:lang w:val="en-US"/>
        </w:rPr>
        <w:t xml:space="preserve">: </w:t>
      </w:r>
      <w:r w:rsidR="0092687F" w:rsidRPr="00042B51">
        <w:rPr>
          <w:sz w:val="22"/>
          <w:szCs w:val="22"/>
          <w:lang w:val="en-US"/>
        </w:rPr>
        <w:t>£5.50 in 61 days OR £7.50 in 122 days</w:t>
      </w:r>
    </w:p>
    <w:p w14:paraId="379A1FC1" w14:textId="77777777" w:rsidR="0092687F" w:rsidRPr="00042B51" w:rsidRDefault="00ED7F71" w:rsidP="00037EEA">
      <w:pPr>
        <w:pStyle w:val="Standard"/>
        <w:spacing w:line="360" w:lineRule="auto"/>
        <w:rPr>
          <w:sz w:val="22"/>
          <w:szCs w:val="22"/>
          <w:lang w:val="en-US"/>
        </w:rPr>
      </w:pPr>
      <w:r w:rsidRPr="00042B51">
        <w:rPr>
          <w:sz w:val="22"/>
          <w:szCs w:val="22"/>
          <w:lang w:val="en-US"/>
        </w:rPr>
        <w:t xml:space="preserve">We </w:t>
      </w:r>
      <w:r w:rsidR="00727D13" w:rsidRPr="00042B51">
        <w:rPr>
          <w:sz w:val="22"/>
          <w:szCs w:val="22"/>
          <w:lang w:val="en-US"/>
        </w:rPr>
        <w:t xml:space="preserve">thus </w:t>
      </w:r>
      <w:r w:rsidR="0092687F" w:rsidRPr="00042B51">
        <w:rPr>
          <w:sz w:val="22"/>
          <w:szCs w:val="22"/>
          <w:lang w:val="en-US"/>
        </w:rPr>
        <w:t xml:space="preserve">produced </w:t>
      </w:r>
      <w:r w:rsidR="007055AC" w:rsidRPr="00042B51">
        <w:rPr>
          <w:sz w:val="22"/>
          <w:szCs w:val="22"/>
          <w:lang w:val="en-US"/>
        </w:rPr>
        <w:t xml:space="preserve">a </w:t>
      </w:r>
      <w:r w:rsidR="0092687F" w:rsidRPr="00042B51">
        <w:rPr>
          <w:sz w:val="22"/>
          <w:szCs w:val="22"/>
          <w:lang w:val="en-US"/>
        </w:rPr>
        <w:t xml:space="preserve">set of 22 </w:t>
      </w:r>
      <w:r w:rsidR="00727D13" w:rsidRPr="00042B51">
        <w:rPr>
          <w:sz w:val="22"/>
          <w:szCs w:val="22"/>
          <w:lang w:val="en-US"/>
        </w:rPr>
        <w:t xml:space="preserve">choice </w:t>
      </w:r>
      <w:r w:rsidR="0092687F" w:rsidRPr="00042B51">
        <w:rPr>
          <w:sz w:val="22"/>
          <w:szCs w:val="22"/>
          <w:lang w:val="en-US"/>
        </w:rPr>
        <w:t xml:space="preserve">items, comprising 11 </w:t>
      </w:r>
      <w:r w:rsidR="003F48BE" w:rsidRPr="00042B51">
        <w:rPr>
          <w:sz w:val="22"/>
          <w:szCs w:val="22"/>
          <w:lang w:val="en-US"/>
        </w:rPr>
        <w:t>T</w:t>
      </w:r>
      <w:r w:rsidR="00042E8D" w:rsidRPr="00042B51">
        <w:rPr>
          <w:sz w:val="22"/>
          <w:szCs w:val="22"/>
          <w:lang w:val="en-US"/>
        </w:rPr>
        <w:t>oday-</w:t>
      </w:r>
      <w:r w:rsidR="00AF40A8" w:rsidRPr="00042B51">
        <w:rPr>
          <w:i/>
          <w:sz w:val="22"/>
          <w:szCs w:val="22"/>
          <w:lang w:val="en-US"/>
        </w:rPr>
        <w:t>SS</w:t>
      </w:r>
      <w:r w:rsidR="005D3D48" w:rsidRPr="00042B51">
        <w:rPr>
          <w:i/>
          <w:sz w:val="22"/>
          <w:szCs w:val="22"/>
          <w:lang w:val="en-US"/>
        </w:rPr>
        <w:t xml:space="preserve"> </w:t>
      </w:r>
      <w:r w:rsidR="0092687F" w:rsidRPr="00042B51">
        <w:rPr>
          <w:sz w:val="22"/>
          <w:szCs w:val="22"/>
          <w:lang w:val="en-US"/>
        </w:rPr>
        <w:t xml:space="preserve">and </w:t>
      </w:r>
      <w:r w:rsidR="00277EB8" w:rsidRPr="00042B51">
        <w:rPr>
          <w:sz w:val="22"/>
          <w:szCs w:val="22"/>
          <w:lang w:val="en-US"/>
        </w:rPr>
        <w:t xml:space="preserve">11 </w:t>
      </w:r>
      <w:r w:rsidR="003F48BE" w:rsidRPr="00042B51">
        <w:rPr>
          <w:sz w:val="22"/>
          <w:szCs w:val="22"/>
          <w:lang w:val="en-US"/>
        </w:rPr>
        <w:t>D</w:t>
      </w:r>
      <w:r w:rsidR="0092687F" w:rsidRPr="00042B51">
        <w:rPr>
          <w:sz w:val="22"/>
          <w:szCs w:val="22"/>
          <w:lang w:val="en-US"/>
        </w:rPr>
        <w:t>elayed-</w:t>
      </w:r>
      <w:r w:rsidR="00AF40A8" w:rsidRPr="00042B51">
        <w:rPr>
          <w:i/>
          <w:sz w:val="22"/>
          <w:szCs w:val="22"/>
          <w:lang w:val="en-US"/>
        </w:rPr>
        <w:t>SS</w:t>
      </w:r>
      <w:r w:rsidR="007A19BD" w:rsidRPr="00042B51">
        <w:rPr>
          <w:i/>
          <w:sz w:val="22"/>
          <w:szCs w:val="22"/>
          <w:lang w:val="en-US"/>
        </w:rPr>
        <w:t xml:space="preserve"> </w:t>
      </w:r>
      <w:r w:rsidR="0092687F" w:rsidRPr="00042B51">
        <w:rPr>
          <w:sz w:val="22"/>
          <w:szCs w:val="22"/>
          <w:lang w:val="en-US"/>
        </w:rPr>
        <w:t>items</w:t>
      </w:r>
      <w:r w:rsidR="00122EC1" w:rsidRPr="00042B51">
        <w:rPr>
          <w:sz w:val="22"/>
          <w:szCs w:val="22"/>
          <w:lang w:val="en-US"/>
        </w:rPr>
        <w:t>, which</w:t>
      </w:r>
      <w:r w:rsidR="00301BFC" w:rsidRPr="00042B51">
        <w:rPr>
          <w:sz w:val="22"/>
          <w:szCs w:val="22"/>
          <w:lang w:val="en-US"/>
        </w:rPr>
        <w:t xml:space="preserve"> we</w:t>
      </w:r>
      <w:r w:rsidR="00122EC1" w:rsidRPr="00042B51">
        <w:rPr>
          <w:sz w:val="22"/>
          <w:szCs w:val="22"/>
          <w:lang w:val="en-US"/>
        </w:rPr>
        <w:t xml:space="preserve"> presented as a single block of items</w:t>
      </w:r>
      <w:r w:rsidR="006B1D93" w:rsidRPr="00042B51">
        <w:rPr>
          <w:sz w:val="22"/>
          <w:szCs w:val="22"/>
          <w:lang w:val="en-US"/>
        </w:rPr>
        <w:t xml:space="preserve"> </w:t>
      </w:r>
      <w:r w:rsidR="00DD0324" w:rsidRPr="00042B51">
        <w:rPr>
          <w:sz w:val="22"/>
          <w:szCs w:val="22"/>
          <w:lang w:val="en-US"/>
        </w:rPr>
        <w:t>(</w:t>
      </w:r>
      <w:r w:rsidR="006B1D93" w:rsidRPr="00042B51">
        <w:rPr>
          <w:sz w:val="22"/>
          <w:szCs w:val="22"/>
          <w:lang w:val="en-US"/>
        </w:rPr>
        <w:t xml:space="preserve">randomly </w:t>
      </w:r>
      <w:r w:rsidR="00DD0324" w:rsidRPr="00042B51">
        <w:rPr>
          <w:sz w:val="22"/>
          <w:szCs w:val="22"/>
          <w:lang w:val="en-US"/>
        </w:rPr>
        <w:t>ordered)</w:t>
      </w:r>
      <w:r w:rsidR="00BB1DCF" w:rsidRPr="00042B51">
        <w:rPr>
          <w:sz w:val="22"/>
          <w:szCs w:val="22"/>
          <w:lang w:val="en-US"/>
        </w:rPr>
        <w:t xml:space="preserve">. </w:t>
      </w:r>
    </w:p>
    <w:p w14:paraId="2EC106DB" w14:textId="77777777" w:rsidR="0092687F" w:rsidRPr="00042B51" w:rsidRDefault="0092687F" w:rsidP="00037EEA">
      <w:pPr>
        <w:pStyle w:val="Standard"/>
        <w:spacing w:line="360" w:lineRule="auto"/>
        <w:rPr>
          <w:sz w:val="22"/>
          <w:szCs w:val="22"/>
          <w:lang w:val="en-US"/>
        </w:rPr>
      </w:pPr>
    </w:p>
    <w:p w14:paraId="3E30CDEF" w14:textId="77777777" w:rsidR="00655B6E" w:rsidRPr="00042B51" w:rsidRDefault="0092687F" w:rsidP="00037EEA">
      <w:pPr>
        <w:pStyle w:val="Standard"/>
        <w:spacing w:line="360" w:lineRule="auto"/>
        <w:ind w:firstLine="720"/>
        <w:rPr>
          <w:sz w:val="22"/>
          <w:szCs w:val="22"/>
          <w:lang w:val="en-US"/>
        </w:rPr>
      </w:pPr>
      <w:r w:rsidRPr="00042B51">
        <w:rPr>
          <w:b/>
          <w:sz w:val="22"/>
          <w:szCs w:val="22"/>
          <w:lang w:val="en-US"/>
        </w:rPr>
        <w:t>Results</w:t>
      </w:r>
      <w:r w:rsidR="00983B2E" w:rsidRPr="00042B51">
        <w:rPr>
          <w:b/>
          <w:sz w:val="22"/>
          <w:szCs w:val="22"/>
          <w:lang w:val="en-US"/>
        </w:rPr>
        <w:t>.</w:t>
      </w:r>
      <w:r w:rsidR="00EC31F6" w:rsidRPr="00042B51">
        <w:rPr>
          <w:b/>
          <w:sz w:val="22"/>
          <w:szCs w:val="22"/>
          <w:lang w:val="en-US"/>
        </w:rPr>
        <w:t xml:space="preserve"> </w:t>
      </w:r>
      <w:r w:rsidR="006B1D93" w:rsidRPr="00042B51">
        <w:rPr>
          <w:sz w:val="22"/>
          <w:szCs w:val="22"/>
          <w:lang w:val="en-US"/>
        </w:rPr>
        <w:t xml:space="preserve">As </w:t>
      </w:r>
      <w:r w:rsidR="00651023" w:rsidRPr="00042B51">
        <w:rPr>
          <w:sz w:val="22"/>
          <w:szCs w:val="22"/>
          <w:lang w:val="en-US"/>
        </w:rPr>
        <w:t xml:space="preserve">Figure </w:t>
      </w:r>
      <w:r w:rsidR="00277EB8" w:rsidRPr="00042B51">
        <w:rPr>
          <w:sz w:val="22"/>
          <w:szCs w:val="22"/>
          <w:lang w:val="en-US"/>
        </w:rPr>
        <w:t>3</w:t>
      </w:r>
      <w:r w:rsidR="006B1D93" w:rsidRPr="00042B51">
        <w:rPr>
          <w:sz w:val="22"/>
          <w:szCs w:val="22"/>
          <w:lang w:val="en-US"/>
        </w:rPr>
        <w:t xml:space="preserve"> shows, the </w:t>
      </w:r>
      <w:r w:rsidR="00AF40A8" w:rsidRPr="00042B51">
        <w:rPr>
          <w:i/>
          <w:sz w:val="22"/>
          <w:szCs w:val="22"/>
          <w:lang w:val="en-US"/>
        </w:rPr>
        <w:t>SS</w:t>
      </w:r>
      <w:r w:rsidR="006B1D93" w:rsidRPr="00042B51">
        <w:rPr>
          <w:sz w:val="22"/>
          <w:szCs w:val="22"/>
          <w:lang w:val="en-US"/>
        </w:rPr>
        <w:t xml:space="preserve"> zero effect was fully replicated for</w:t>
      </w:r>
      <w:r w:rsidR="00193BE4" w:rsidRPr="00042B51">
        <w:rPr>
          <w:sz w:val="22"/>
          <w:szCs w:val="22"/>
          <w:lang w:val="en-US"/>
        </w:rPr>
        <w:t xml:space="preserve"> both</w:t>
      </w:r>
      <w:r w:rsidR="006B1D93" w:rsidRPr="00042B51">
        <w:rPr>
          <w:sz w:val="22"/>
          <w:szCs w:val="22"/>
          <w:lang w:val="en-US"/>
        </w:rPr>
        <w:t xml:space="preserve"> Delayed-</w:t>
      </w:r>
      <w:r w:rsidR="00AF40A8" w:rsidRPr="00042B51">
        <w:rPr>
          <w:i/>
          <w:sz w:val="22"/>
          <w:szCs w:val="22"/>
          <w:lang w:val="en-US"/>
        </w:rPr>
        <w:t>SS</w:t>
      </w:r>
      <w:r w:rsidR="006B1D93" w:rsidRPr="00042B51">
        <w:rPr>
          <w:sz w:val="22"/>
          <w:szCs w:val="22"/>
          <w:lang w:val="en-US"/>
        </w:rPr>
        <w:t xml:space="preserve"> </w:t>
      </w:r>
      <w:r w:rsidR="00193BE4" w:rsidRPr="00042B51">
        <w:rPr>
          <w:sz w:val="22"/>
          <w:szCs w:val="22"/>
          <w:lang w:val="en-US"/>
        </w:rPr>
        <w:t>and</w:t>
      </w:r>
      <w:r w:rsidR="006B1D93" w:rsidRPr="00042B51">
        <w:rPr>
          <w:sz w:val="22"/>
          <w:szCs w:val="22"/>
          <w:lang w:val="en-US"/>
        </w:rPr>
        <w:t xml:space="preserve"> Today-</w:t>
      </w:r>
      <w:r w:rsidR="00AF40A8" w:rsidRPr="00042B51">
        <w:rPr>
          <w:i/>
          <w:sz w:val="22"/>
          <w:szCs w:val="22"/>
          <w:lang w:val="en-US"/>
        </w:rPr>
        <w:t>SS</w:t>
      </w:r>
      <w:r w:rsidR="006B1D93" w:rsidRPr="00042B51">
        <w:rPr>
          <w:sz w:val="22"/>
          <w:szCs w:val="22"/>
          <w:lang w:val="en-US"/>
        </w:rPr>
        <w:t xml:space="preserve"> </w:t>
      </w:r>
      <w:r w:rsidR="00193BE4" w:rsidRPr="00042B51">
        <w:rPr>
          <w:sz w:val="22"/>
          <w:szCs w:val="22"/>
          <w:lang w:val="en-US"/>
        </w:rPr>
        <w:t>conditions</w:t>
      </w:r>
      <w:r w:rsidR="00BB1DCF" w:rsidRPr="00042B51">
        <w:rPr>
          <w:sz w:val="22"/>
          <w:szCs w:val="22"/>
          <w:lang w:val="en-US"/>
        </w:rPr>
        <w:t xml:space="preserve">. </w:t>
      </w:r>
      <w:r w:rsidRPr="00042B51">
        <w:rPr>
          <w:sz w:val="22"/>
          <w:szCs w:val="22"/>
          <w:lang w:val="en-US"/>
        </w:rPr>
        <w:t xml:space="preserve">We computed </w:t>
      </w:r>
      <w:r w:rsidR="00193C0B" w:rsidRPr="00042B51">
        <w:rPr>
          <w:sz w:val="22"/>
          <w:szCs w:val="22"/>
          <w:lang w:val="en-US"/>
        </w:rPr>
        <w:t>patience</w:t>
      </w:r>
      <w:r w:rsidRPr="00042B51">
        <w:rPr>
          <w:sz w:val="22"/>
          <w:szCs w:val="22"/>
          <w:lang w:val="en-US"/>
        </w:rPr>
        <w:t xml:space="preserve"> </w:t>
      </w:r>
      <w:r w:rsidR="0054624F" w:rsidRPr="00042B51">
        <w:rPr>
          <w:sz w:val="22"/>
          <w:szCs w:val="22"/>
          <w:lang w:val="en-US"/>
        </w:rPr>
        <w:t>separately</w:t>
      </w:r>
      <w:r w:rsidR="00193BE4" w:rsidRPr="00042B51">
        <w:rPr>
          <w:sz w:val="22"/>
          <w:szCs w:val="22"/>
          <w:lang w:val="en-US"/>
        </w:rPr>
        <w:t xml:space="preserve"> for</w:t>
      </w:r>
      <w:r w:rsidR="0054624F" w:rsidRPr="00042B51">
        <w:rPr>
          <w:sz w:val="22"/>
          <w:szCs w:val="22"/>
          <w:lang w:val="en-US"/>
        </w:rPr>
        <w:t xml:space="preserve"> </w:t>
      </w:r>
      <w:r w:rsidR="00B53A44" w:rsidRPr="00042B51">
        <w:rPr>
          <w:sz w:val="22"/>
          <w:szCs w:val="22"/>
          <w:lang w:val="en-US"/>
        </w:rPr>
        <w:t>the Delayed-</w:t>
      </w:r>
      <w:r w:rsidR="00B53A44" w:rsidRPr="00042B51">
        <w:rPr>
          <w:i/>
          <w:sz w:val="22"/>
          <w:szCs w:val="22"/>
          <w:lang w:val="en-US"/>
        </w:rPr>
        <w:t>SS</w:t>
      </w:r>
      <w:r w:rsidR="00B53A44" w:rsidRPr="00042B51">
        <w:rPr>
          <w:sz w:val="22"/>
          <w:szCs w:val="22"/>
          <w:lang w:val="en-US"/>
        </w:rPr>
        <w:t xml:space="preserve"> and Today-</w:t>
      </w:r>
      <w:r w:rsidR="00B53A44" w:rsidRPr="00042B51">
        <w:rPr>
          <w:i/>
          <w:sz w:val="22"/>
          <w:szCs w:val="22"/>
          <w:lang w:val="en-US"/>
        </w:rPr>
        <w:t>SS</w:t>
      </w:r>
      <w:r w:rsidR="00B53A44" w:rsidRPr="00042B51">
        <w:rPr>
          <w:sz w:val="22"/>
          <w:szCs w:val="22"/>
          <w:lang w:val="en-US"/>
        </w:rPr>
        <w:t xml:space="preserve"> </w:t>
      </w:r>
      <w:r w:rsidR="00193BE4" w:rsidRPr="00042B51">
        <w:rPr>
          <w:sz w:val="22"/>
          <w:szCs w:val="22"/>
          <w:lang w:val="en-US"/>
        </w:rPr>
        <w:t>conditions</w:t>
      </w:r>
      <w:r w:rsidR="005D3D48" w:rsidRPr="00042B51">
        <w:rPr>
          <w:i/>
          <w:sz w:val="22"/>
          <w:szCs w:val="22"/>
          <w:lang w:val="en-US"/>
        </w:rPr>
        <w:t xml:space="preserve"> </w:t>
      </w:r>
      <w:r w:rsidRPr="00042B51">
        <w:rPr>
          <w:sz w:val="22"/>
          <w:szCs w:val="22"/>
          <w:lang w:val="en-US"/>
        </w:rPr>
        <w:t>and conducted a 2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Pr="00042B51">
        <w:rPr>
          <w:sz w:val="22"/>
          <w:szCs w:val="22"/>
          <w:lang w:val="en-US"/>
        </w:rPr>
        <w:t>) by 2 (</w:t>
      </w:r>
      <w:r w:rsidR="00AF40A8"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r w:rsidRPr="00042B51">
        <w:rPr>
          <w:sz w:val="22"/>
          <w:szCs w:val="22"/>
          <w:lang w:val="en-US"/>
        </w:rPr>
        <w:t>) by 2 (</w:t>
      </w:r>
      <w:r w:rsidR="00AF40A8" w:rsidRPr="00042B51">
        <w:rPr>
          <w:i/>
          <w:sz w:val="22"/>
          <w:szCs w:val="22"/>
          <w:lang w:val="en-US"/>
        </w:rPr>
        <w:t>SS</w:t>
      </w:r>
      <w:r w:rsidR="007A19BD" w:rsidRPr="00042B51">
        <w:rPr>
          <w:i/>
          <w:sz w:val="22"/>
          <w:szCs w:val="22"/>
          <w:lang w:val="en-US"/>
        </w:rPr>
        <w:t xml:space="preserve"> </w:t>
      </w:r>
      <w:r w:rsidR="00B1077B" w:rsidRPr="00042B51">
        <w:rPr>
          <w:sz w:val="22"/>
          <w:szCs w:val="22"/>
          <w:lang w:val="en-US"/>
        </w:rPr>
        <w:t>timing</w:t>
      </w:r>
      <w:r w:rsidRPr="00042B51">
        <w:rPr>
          <w:sz w:val="22"/>
          <w:szCs w:val="22"/>
          <w:lang w:val="en-US"/>
        </w:rPr>
        <w:t xml:space="preserve">: </w:t>
      </w:r>
      <w:r w:rsidR="00193BE4" w:rsidRPr="00042B51">
        <w:rPr>
          <w:sz w:val="22"/>
          <w:szCs w:val="22"/>
          <w:lang w:val="en-US"/>
        </w:rPr>
        <w:t>Today</w:t>
      </w:r>
      <w:r w:rsidR="0054624F" w:rsidRPr="00042B51">
        <w:rPr>
          <w:sz w:val="22"/>
          <w:szCs w:val="22"/>
          <w:lang w:val="en-US"/>
        </w:rPr>
        <w:t xml:space="preserve"> vs.</w:t>
      </w:r>
      <w:r w:rsidRPr="00042B51">
        <w:rPr>
          <w:sz w:val="22"/>
          <w:szCs w:val="22"/>
          <w:lang w:val="en-US"/>
        </w:rPr>
        <w:t xml:space="preserve"> </w:t>
      </w:r>
      <w:r w:rsidR="00193BE4" w:rsidRPr="00042B51">
        <w:rPr>
          <w:sz w:val="22"/>
          <w:szCs w:val="22"/>
          <w:lang w:val="en-US"/>
        </w:rPr>
        <w:t>De</w:t>
      </w:r>
      <w:r w:rsidRPr="00042B51">
        <w:rPr>
          <w:sz w:val="22"/>
          <w:szCs w:val="22"/>
          <w:lang w:val="en-US"/>
        </w:rPr>
        <w:t>layed)</w:t>
      </w:r>
      <w:r w:rsidR="00BB1DCF" w:rsidRPr="00042B51">
        <w:rPr>
          <w:sz w:val="22"/>
          <w:szCs w:val="22"/>
          <w:lang w:val="en-US"/>
        </w:rPr>
        <w:t xml:space="preserve"> </w:t>
      </w:r>
      <w:r w:rsidR="007F7719" w:rsidRPr="00042B51">
        <w:rPr>
          <w:sz w:val="22"/>
          <w:szCs w:val="22"/>
          <w:lang w:val="en-US"/>
        </w:rPr>
        <w:t xml:space="preserve">mixed factorial </w:t>
      </w:r>
      <w:r w:rsidRPr="00042B51">
        <w:rPr>
          <w:sz w:val="22"/>
          <w:szCs w:val="22"/>
          <w:lang w:val="en-US"/>
        </w:rPr>
        <w:t xml:space="preserve">ANOVA, </w:t>
      </w:r>
      <w:r w:rsidR="0054624F" w:rsidRPr="00042B51">
        <w:rPr>
          <w:sz w:val="22"/>
          <w:szCs w:val="22"/>
          <w:lang w:val="en-US"/>
        </w:rPr>
        <w:t xml:space="preserve">with </w:t>
      </w:r>
      <w:r w:rsidR="00AF40A8" w:rsidRPr="00042B51">
        <w:rPr>
          <w:i/>
          <w:sz w:val="22"/>
          <w:szCs w:val="22"/>
          <w:lang w:val="en-US"/>
        </w:rPr>
        <w:t>SS</w:t>
      </w:r>
      <w:r w:rsidR="0054624F" w:rsidRPr="00042B51">
        <w:rPr>
          <w:sz w:val="22"/>
          <w:szCs w:val="22"/>
          <w:lang w:val="en-US"/>
        </w:rPr>
        <w:t xml:space="preserve"> timing </w:t>
      </w:r>
      <w:r w:rsidRPr="00042B51">
        <w:rPr>
          <w:sz w:val="22"/>
          <w:szCs w:val="22"/>
          <w:lang w:val="en-US"/>
        </w:rPr>
        <w:t xml:space="preserve">as </w:t>
      </w:r>
      <w:r w:rsidR="0035780D" w:rsidRPr="00042B51">
        <w:rPr>
          <w:sz w:val="22"/>
          <w:szCs w:val="22"/>
          <w:lang w:val="en-US"/>
        </w:rPr>
        <w:t>the</w:t>
      </w:r>
      <w:r w:rsidR="0072605B" w:rsidRPr="00042B51">
        <w:rPr>
          <w:sz w:val="22"/>
          <w:szCs w:val="22"/>
          <w:lang w:val="en-US"/>
        </w:rPr>
        <w:t xml:space="preserve"> </w:t>
      </w:r>
      <w:r w:rsidRPr="00042B51">
        <w:rPr>
          <w:sz w:val="22"/>
          <w:szCs w:val="22"/>
          <w:lang w:val="en-US"/>
        </w:rPr>
        <w:t>repeated measure</w:t>
      </w:r>
      <w:r w:rsidR="00BB1DCF" w:rsidRPr="00042B51">
        <w:rPr>
          <w:sz w:val="22"/>
          <w:szCs w:val="22"/>
          <w:lang w:val="en-US"/>
        </w:rPr>
        <w:t xml:space="preserve">. </w:t>
      </w:r>
      <w:r w:rsidR="00655B6E" w:rsidRPr="00042B51">
        <w:rPr>
          <w:sz w:val="22"/>
          <w:szCs w:val="22"/>
          <w:lang w:val="en-US"/>
        </w:rPr>
        <w:t>T</w:t>
      </w:r>
      <w:r w:rsidR="002920AE" w:rsidRPr="00042B51">
        <w:rPr>
          <w:sz w:val="22"/>
          <w:szCs w:val="22"/>
          <w:lang w:val="en-US"/>
        </w:rPr>
        <w:t xml:space="preserve">he ANOVA revealed main effects of </w:t>
      </w:r>
      <w:r w:rsidR="00AF40A8" w:rsidRPr="00042B51">
        <w:rPr>
          <w:i/>
          <w:sz w:val="22"/>
          <w:szCs w:val="22"/>
          <w:lang w:val="en-US"/>
        </w:rPr>
        <w:t>SS</w:t>
      </w:r>
      <w:r w:rsidR="005D3D48" w:rsidRPr="00042B51">
        <w:rPr>
          <w:i/>
          <w:sz w:val="22"/>
          <w:szCs w:val="22"/>
          <w:lang w:val="en-US"/>
        </w:rPr>
        <w:t xml:space="preserve"> </w:t>
      </w:r>
      <w:r w:rsidR="002920AE" w:rsidRPr="00042B51">
        <w:rPr>
          <w:sz w:val="22"/>
          <w:szCs w:val="22"/>
          <w:lang w:val="en-US"/>
        </w:rPr>
        <w:t>timing</w:t>
      </w:r>
      <w:r w:rsidR="00605978" w:rsidRPr="00042B51">
        <w:rPr>
          <w:sz w:val="22"/>
          <w:szCs w:val="22"/>
          <w:lang w:val="en-US"/>
        </w:rPr>
        <w:t xml:space="preserve"> </w:t>
      </w:r>
      <w:r w:rsidR="00FE7B5A" w:rsidRPr="00042B51">
        <w:rPr>
          <w:sz w:val="22"/>
          <w:szCs w:val="22"/>
          <w:lang w:val="en-US"/>
        </w:rPr>
        <w:t xml:space="preserve">and </w:t>
      </w:r>
      <w:r w:rsidR="00AF40A8" w:rsidRPr="00042B51">
        <w:rPr>
          <w:i/>
          <w:sz w:val="22"/>
          <w:szCs w:val="22"/>
          <w:lang w:val="en-US"/>
        </w:rPr>
        <w:t>SS</w:t>
      </w:r>
      <w:r w:rsidR="00FE7B5A" w:rsidRPr="00042B51">
        <w:rPr>
          <w:sz w:val="22"/>
          <w:szCs w:val="22"/>
          <w:lang w:val="en-US"/>
        </w:rPr>
        <w:t xml:space="preserve"> zero </w:t>
      </w:r>
      <w:r w:rsidR="00532E4F" w:rsidRPr="00042B51">
        <w:rPr>
          <w:sz w:val="22"/>
          <w:szCs w:val="22"/>
          <w:lang w:val="en-US"/>
        </w:rPr>
        <w:t>(</w:t>
      </w:r>
      <w:r w:rsidR="007C7577" w:rsidRPr="00042B51">
        <w:rPr>
          <w:sz w:val="22"/>
          <w:szCs w:val="22"/>
          <w:lang w:val="en-US"/>
        </w:rPr>
        <w:t>and an</w:t>
      </w:r>
      <w:r w:rsidR="00532E4F" w:rsidRPr="00042B51">
        <w:rPr>
          <w:sz w:val="22"/>
          <w:szCs w:val="22"/>
          <w:lang w:val="en-US"/>
        </w:rPr>
        <w:t xml:space="preserve"> interaction between </w:t>
      </w:r>
      <w:r w:rsidR="00AF40A8" w:rsidRPr="00042B51">
        <w:rPr>
          <w:i/>
          <w:sz w:val="22"/>
          <w:szCs w:val="22"/>
          <w:lang w:val="en-US"/>
        </w:rPr>
        <w:t>LL</w:t>
      </w:r>
      <w:r w:rsidR="00532E4F" w:rsidRPr="00042B51">
        <w:rPr>
          <w:i/>
          <w:sz w:val="22"/>
          <w:szCs w:val="22"/>
          <w:lang w:val="en-US"/>
        </w:rPr>
        <w:t xml:space="preserve"> </w:t>
      </w:r>
      <w:r w:rsidR="00532E4F" w:rsidRPr="00042B51">
        <w:rPr>
          <w:sz w:val="22"/>
          <w:szCs w:val="22"/>
          <w:lang w:val="en-US"/>
        </w:rPr>
        <w:t xml:space="preserve">zero and </w:t>
      </w:r>
      <w:r w:rsidR="00AF40A8" w:rsidRPr="00042B51">
        <w:rPr>
          <w:i/>
          <w:sz w:val="22"/>
          <w:szCs w:val="22"/>
          <w:lang w:val="en-US"/>
        </w:rPr>
        <w:t>SS</w:t>
      </w:r>
      <w:r w:rsidR="00532E4F" w:rsidRPr="00042B51">
        <w:rPr>
          <w:i/>
          <w:sz w:val="22"/>
          <w:szCs w:val="22"/>
          <w:lang w:val="en-US"/>
        </w:rPr>
        <w:t xml:space="preserve"> </w:t>
      </w:r>
      <w:r w:rsidR="00532E4F" w:rsidRPr="00042B51">
        <w:rPr>
          <w:sz w:val="22"/>
          <w:szCs w:val="22"/>
          <w:lang w:val="en-US"/>
        </w:rPr>
        <w:t>timing)</w:t>
      </w:r>
      <w:r w:rsidR="007C7577" w:rsidRPr="00042B51">
        <w:rPr>
          <w:sz w:val="22"/>
          <w:szCs w:val="22"/>
          <w:lang w:val="en-US"/>
        </w:rPr>
        <w:t xml:space="preserve">, but no interaction between </w:t>
      </w:r>
      <w:r w:rsidR="00AF40A8" w:rsidRPr="00042B51">
        <w:rPr>
          <w:i/>
          <w:sz w:val="22"/>
          <w:szCs w:val="22"/>
          <w:lang w:val="en-US"/>
        </w:rPr>
        <w:t>SS</w:t>
      </w:r>
      <w:r w:rsidR="007C7577" w:rsidRPr="00042B51">
        <w:rPr>
          <w:i/>
          <w:sz w:val="22"/>
          <w:szCs w:val="22"/>
          <w:lang w:val="en-US"/>
        </w:rPr>
        <w:t xml:space="preserve"> </w:t>
      </w:r>
      <w:r w:rsidR="007C7577" w:rsidRPr="00042B51">
        <w:rPr>
          <w:sz w:val="22"/>
          <w:szCs w:val="22"/>
          <w:lang w:val="en-US"/>
        </w:rPr>
        <w:t xml:space="preserve">zero and </w:t>
      </w:r>
      <w:r w:rsidR="00AF40A8" w:rsidRPr="00042B51">
        <w:rPr>
          <w:i/>
          <w:sz w:val="22"/>
          <w:szCs w:val="22"/>
          <w:lang w:val="en-US"/>
        </w:rPr>
        <w:t>SS</w:t>
      </w:r>
      <w:r w:rsidR="007C7577" w:rsidRPr="00042B51">
        <w:rPr>
          <w:i/>
          <w:sz w:val="22"/>
          <w:szCs w:val="22"/>
          <w:lang w:val="en-US"/>
        </w:rPr>
        <w:t xml:space="preserve"> </w:t>
      </w:r>
      <w:r w:rsidR="007C7577" w:rsidRPr="00042B51">
        <w:rPr>
          <w:sz w:val="22"/>
          <w:szCs w:val="22"/>
          <w:lang w:val="en-US"/>
        </w:rPr>
        <w:t>timing</w:t>
      </w:r>
      <w:r w:rsidR="00085A31" w:rsidRPr="00042B51">
        <w:rPr>
          <w:sz w:val="22"/>
          <w:szCs w:val="22"/>
          <w:lang w:val="en-US"/>
        </w:rPr>
        <w:t xml:space="preserve"> (nor a main effect of </w:t>
      </w:r>
      <w:r w:rsidR="00085A31" w:rsidRPr="00042B51">
        <w:rPr>
          <w:i/>
          <w:sz w:val="22"/>
          <w:szCs w:val="22"/>
          <w:lang w:val="en-US"/>
        </w:rPr>
        <w:t xml:space="preserve">LL </w:t>
      </w:r>
      <w:r w:rsidR="00085A31" w:rsidRPr="00042B51">
        <w:rPr>
          <w:sz w:val="22"/>
          <w:szCs w:val="22"/>
          <w:lang w:val="en-US"/>
        </w:rPr>
        <w:t>zero, nor a</w:t>
      </w:r>
      <w:r w:rsidR="004C044D" w:rsidRPr="00042B51">
        <w:rPr>
          <w:sz w:val="22"/>
          <w:szCs w:val="22"/>
          <w:lang w:val="en-US"/>
        </w:rPr>
        <w:t>n</w:t>
      </w:r>
      <w:r w:rsidR="00085A31" w:rsidRPr="00042B51">
        <w:rPr>
          <w:sz w:val="22"/>
          <w:szCs w:val="22"/>
          <w:lang w:val="en-US"/>
        </w:rPr>
        <w:t xml:space="preserve"> </w:t>
      </w:r>
      <w:r w:rsidR="00085A31" w:rsidRPr="00042B51">
        <w:rPr>
          <w:i/>
          <w:sz w:val="22"/>
          <w:szCs w:val="22"/>
          <w:lang w:val="en-US"/>
        </w:rPr>
        <w:t>SS</w:t>
      </w:r>
      <w:r w:rsidR="00085A31" w:rsidRPr="00042B51">
        <w:rPr>
          <w:sz w:val="22"/>
          <w:szCs w:val="22"/>
          <w:lang w:val="en-US"/>
        </w:rPr>
        <w:t>-by-</w:t>
      </w:r>
      <w:r w:rsidR="00085A31" w:rsidRPr="00042B51">
        <w:rPr>
          <w:i/>
          <w:sz w:val="22"/>
          <w:szCs w:val="22"/>
          <w:lang w:val="en-US"/>
        </w:rPr>
        <w:t>LL</w:t>
      </w:r>
      <w:r w:rsidR="00085A31" w:rsidRPr="00042B51">
        <w:rPr>
          <w:sz w:val="22"/>
          <w:szCs w:val="22"/>
          <w:lang w:val="en-US"/>
        </w:rPr>
        <w:t xml:space="preserve"> interaction)</w:t>
      </w:r>
      <w:r w:rsidR="00D53CD3" w:rsidRPr="00042B51">
        <w:rPr>
          <w:i/>
          <w:sz w:val="22"/>
          <w:szCs w:val="22"/>
          <w:lang w:val="en-US"/>
        </w:rPr>
        <w:t>.</w:t>
      </w:r>
      <w:r w:rsidR="004B6CA3" w:rsidRPr="00042B51">
        <w:rPr>
          <w:sz w:val="22"/>
          <w:szCs w:val="22"/>
          <w:lang w:val="en-US"/>
        </w:rPr>
        <w:t xml:space="preserve"> </w:t>
      </w:r>
      <w:r w:rsidR="00FE7B5A" w:rsidRPr="00042B51">
        <w:rPr>
          <w:sz w:val="22"/>
          <w:szCs w:val="22"/>
          <w:lang w:val="en-US"/>
        </w:rPr>
        <w:t xml:space="preserve">The effect of </w:t>
      </w:r>
      <w:r w:rsidR="00AF40A8" w:rsidRPr="00042B51">
        <w:rPr>
          <w:i/>
          <w:sz w:val="22"/>
          <w:szCs w:val="22"/>
          <w:lang w:val="en-US"/>
        </w:rPr>
        <w:t>SS</w:t>
      </w:r>
      <w:r w:rsidR="00FE7B5A" w:rsidRPr="00042B51">
        <w:rPr>
          <w:sz w:val="22"/>
          <w:szCs w:val="22"/>
          <w:lang w:val="en-US"/>
        </w:rPr>
        <w:t xml:space="preserve"> timing was that patience was greater when </w:t>
      </w:r>
      <w:r w:rsidR="00AF40A8" w:rsidRPr="00042B51">
        <w:rPr>
          <w:i/>
          <w:sz w:val="22"/>
          <w:szCs w:val="22"/>
          <w:lang w:val="en-US"/>
        </w:rPr>
        <w:t>SS</w:t>
      </w:r>
      <w:r w:rsidR="00FE7B5A" w:rsidRPr="00042B51">
        <w:rPr>
          <w:i/>
          <w:sz w:val="22"/>
          <w:szCs w:val="22"/>
          <w:lang w:val="en-US"/>
        </w:rPr>
        <w:t xml:space="preserve"> </w:t>
      </w:r>
      <w:r w:rsidR="00FE7B5A" w:rsidRPr="00042B51">
        <w:rPr>
          <w:sz w:val="22"/>
          <w:szCs w:val="22"/>
          <w:lang w:val="en-US"/>
        </w:rPr>
        <w:t>was available today than when it was delayed</w:t>
      </w:r>
      <w:r w:rsidR="00FE7B5A" w:rsidRPr="00042B51">
        <w:rPr>
          <w:rStyle w:val="EndnoteReference"/>
          <w:sz w:val="22"/>
          <w:szCs w:val="22"/>
          <w:lang w:val="en-US"/>
        </w:rPr>
        <w:endnoteReference w:id="7"/>
      </w:r>
      <w:r w:rsidR="00FE7B5A" w:rsidRPr="00042B51">
        <w:rPr>
          <w:sz w:val="22"/>
          <w:szCs w:val="22"/>
          <w:lang w:val="en-US"/>
        </w:rPr>
        <w:t xml:space="preserve"> (</w:t>
      </w:r>
      <w:r w:rsidR="004C044D" w:rsidRPr="00042B51">
        <w:rPr>
          <w:sz w:val="22"/>
          <w:szCs w:val="22"/>
          <w:lang w:val="en-US"/>
        </w:rPr>
        <w:t>57% versus</w:t>
      </w:r>
      <w:r w:rsidR="00FE7B5A" w:rsidRPr="00042B51">
        <w:rPr>
          <w:sz w:val="22"/>
          <w:szCs w:val="22"/>
          <w:lang w:val="en-US"/>
        </w:rPr>
        <w:t xml:space="preserve"> 52%), </w:t>
      </w:r>
      <w:r w:rsidR="00FE7B5A" w:rsidRPr="00042B51">
        <w:rPr>
          <w:i/>
          <w:sz w:val="22"/>
          <w:szCs w:val="22"/>
          <w:lang w:val="en-US"/>
        </w:rPr>
        <w:t>F</w:t>
      </w:r>
      <w:r w:rsidR="00FE7B5A" w:rsidRPr="00042B51">
        <w:rPr>
          <w:sz w:val="22"/>
          <w:szCs w:val="22"/>
          <w:lang w:val="en-US"/>
        </w:rPr>
        <w:t xml:space="preserve">(1, 277) = 19.32, </w:t>
      </w:r>
      <w:r w:rsidR="00FE7B5A" w:rsidRPr="00042B51">
        <w:rPr>
          <w:i/>
          <w:sz w:val="22"/>
          <w:szCs w:val="22"/>
          <w:lang w:val="en-US"/>
        </w:rPr>
        <w:t>p &lt; .</w:t>
      </w:r>
      <w:r w:rsidR="00FE7B5A" w:rsidRPr="00042B51">
        <w:rPr>
          <w:sz w:val="22"/>
          <w:szCs w:val="22"/>
          <w:lang w:val="en-US"/>
        </w:rPr>
        <w:t xml:space="preserve">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00FE7B5A" w:rsidRPr="00042B51">
        <w:rPr>
          <w:sz w:val="22"/>
          <w:szCs w:val="22"/>
          <w:lang w:val="en-US"/>
        </w:rPr>
        <w:t>= .07.</w:t>
      </w:r>
      <w:r w:rsidR="004B6CA3" w:rsidRPr="00042B51">
        <w:rPr>
          <w:sz w:val="22"/>
          <w:szCs w:val="22"/>
          <w:lang w:val="en-US"/>
        </w:rPr>
        <w:t xml:space="preserve"> </w:t>
      </w:r>
      <w:r w:rsidR="002920AE" w:rsidRPr="00042B51">
        <w:rPr>
          <w:sz w:val="22"/>
          <w:szCs w:val="22"/>
          <w:lang w:val="en-US"/>
        </w:rPr>
        <w:t xml:space="preserve">The effect of </w:t>
      </w:r>
      <w:r w:rsidR="00AF40A8" w:rsidRPr="00042B51">
        <w:rPr>
          <w:i/>
          <w:sz w:val="22"/>
          <w:szCs w:val="22"/>
          <w:lang w:val="en-US"/>
        </w:rPr>
        <w:t>SS</w:t>
      </w:r>
      <w:r w:rsidR="005D3D48" w:rsidRPr="00042B51">
        <w:rPr>
          <w:i/>
          <w:sz w:val="22"/>
          <w:szCs w:val="22"/>
          <w:lang w:val="en-US"/>
        </w:rPr>
        <w:t xml:space="preserve"> </w:t>
      </w:r>
      <w:r w:rsidR="00583F72" w:rsidRPr="00042B51">
        <w:rPr>
          <w:sz w:val="22"/>
          <w:szCs w:val="22"/>
          <w:lang w:val="en-US"/>
        </w:rPr>
        <w:t>zero</w:t>
      </w:r>
      <w:r w:rsidR="002920AE" w:rsidRPr="00042B51">
        <w:rPr>
          <w:sz w:val="22"/>
          <w:szCs w:val="22"/>
          <w:lang w:val="en-US"/>
        </w:rPr>
        <w:t xml:space="preserve"> was </w:t>
      </w:r>
      <w:r w:rsidR="00663CA0" w:rsidRPr="00042B51">
        <w:rPr>
          <w:sz w:val="22"/>
          <w:szCs w:val="22"/>
          <w:lang w:val="en-US"/>
        </w:rPr>
        <w:t>as predicted</w:t>
      </w:r>
      <w:r w:rsidR="00D53CD3" w:rsidRPr="00042B51">
        <w:rPr>
          <w:sz w:val="22"/>
          <w:szCs w:val="22"/>
          <w:lang w:val="en-US"/>
        </w:rPr>
        <w:t>:</w:t>
      </w:r>
      <w:r w:rsidR="00BB1DCF" w:rsidRPr="00042B51">
        <w:rPr>
          <w:sz w:val="22"/>
          <w:szCs w:val="22"/>
          <w:lang w:val="en-US"/>
        </w:rPr>
        <w:t xml:space="preserve"> </w:t>
      </w:r>
      <w:r w:rsidR="002920AE" w:rsidRPr="00042B51">
        <w:rPr>
          <w:sz w:val="22"/>
          <w:szCs w:val="22"/>
          <w:lang w:val="en-US"/>
        </w:rPr>
        <w:t xml:space="preserve">Average patience was much higher when the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2920AE" w:rsidRPr="00042B51">
        <w:rPr>
          <w:sz w:val="22"/>
          <w:szCs w:val="22"/>
          <w:lang w:val="en-US"/>
        </w:rPr>
        <w:t xml:space="preserve"> was explicit than when it was not (6</w:t>
      </w:r>
      <w:r w:rsidR="00AA2F22" w:rsidRPr="00042B51">
        <w:rPr>
          <w:sz w:val="22"/>
          <w:szCs w:val="22"/>
          <w:lang w:val="en-US"/>
        </w:rPr>
        <w:t>9</w:t>
      </w:r>
      <w:r w:rsidR="002920AE" w:rsidRPr="00042B51">
        <w:rPr>
          <w:sz w:val="22"/>
          <w:szCs w:val="22"/>
          <w:lang w:val="en-US"/>
        </w:rPr>
        <w:t xml:space="preserve">% versus </w:t>
      </w:r>
      <w:r w:rsidR="00AA2F22" w:rsidRPr="00042B51">
        <w:rPr>
          <w:sz w:val="22"/>
          <w:szCs w:val="22"/>
          <w:lang w:val="en-US"/>
        </w:rPr>
        <w:t>41</w:t>
      </w:r>
      <w:r w:rsidR="002920AE" w:rsidRPr="00042B51">
        <w:rPr>
          <w:sz w:val="22"/>
          <w:szCs w:val="22"/>
          <w:lang w:val="en-US"/>
        </w:rPr>
        <w:t xml:space="preserve">%), </w:t>
      </w:r>
      <w:r w:rsidR="002920AE" w:rsidRPr="00042B51">
        <w:rPr>
          <w:i/>
          <w:sz w:val="22"/>
          <w:szCs w:val="22"/>
          <w:lang w:val="en-US"/>
        </w:rPr>
        <w:t>F</w:t>
      </w:r>
      <w:r w:rsidR="009454CF" w:rsidRPr="00042B51">
        <w:rPr>
          <w:sz w:val="22"/>
          <w:szCs w:val="22"/>
          <w:lang w:val="en-US"/>
        </w:rPr>
        <w:t>(1, 2</w:t>
      </w:r>
      <w:r w:rsidR="00AA2F22" w:rsidRPr="00042B51">
        <w:rPr>
          <w:sz w:val="22"/>
          <w:szCs w:val="22"/>
          <w:lang w:val="en-US"/>
        </w:rPr>
        <w:t>77</w:t>
      </w:r>
      <w:r w:rsidR="002920AE" w:rsidRPr="00042B51">
        <w:rPr>
          <w:sz w:val="22"/>
          <w:szCs w:val="22"/>
          <w:lang w:val="en-US"/>
        </w:rPr>
        <w:t xml:space="preserve">) = </w:t>
      </w:r>
      <w:r w:rsidR="00463954" w:rsidRPr="00042B51">
        <w:rPr>
          <w:sz w:val="22"/>
          <w:szCs w:val="22"/>
          <w:lang w:val="en-US"/>
        </w:rPr>
        <w:t>5</w:t>
      </w:r>
      <w:r w:rsidR="00AA2F22" w:rsidRPr="00042B51">
        <w:rPr>
          <w:sz w:val="22"/>
          <w:szCs w:val="22"/>
          <w:lang w:val="en-US"/>
        </w:rPr>
        <w:t>7</w:t>
      </w:r>
      <w:r w:rsidR="002920AE" w:rsidRPr="00042B51">
        <w:rPr>
          <w:sz w:val="22"/>
          <w:szCs w:val="22"/>
          <w:lang w:val="en-US"/>
        </w:rPr>
        <w:t>.</w:t>
      </w:r>
      <w:r w:rsidR="00AA2F22" w:rsidRPr="00042B51">
        <w:rPr>
          <w:sz w:val="22"/>
          <w:szCs w:val="22"/>
          <w:lang w:val="en-US"/>
        </w:rPr>
        <w:t>10</w:t>
      </w:r>
      <w:r w:rsidR="002920AE" w:rsidRPr="00042B51">
        <w:rPr>
          <w:sz w:val="22"/>
          <w:szCs w:val="22"/>
          <w:lang w:val="en-US"/>
        </w:rPr>
        <w:t xml:space="preserve">, </w:t>
      </w:r>
      <w:r w:rsidR="00C91F75" w:rsidRPr="00042B51">
        <w:rPr>
          <w:i/>
          <w:sz w:val="22"/>
          <w:szCs w:val="22"/>
          <w:lang w:val="en-US"/>
        </w:rPr>
        <w:t>p &lt; .</w:t>
      </w:r>
      <w:r w:rsidR="002920AE" w:rsidRPr="00042B51">
        <w:rPr>
          <w:sz w:val="22"/>
          <w:szCs w:val="22"/>
          <w:lang w:val="en-US"/>
        </w:rPr>
        <w:t xml:space="preserve">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00C45E04" w:rsidRPr="00042B51">
        <w:rPr>
          <w:sz w:val="22"/>
          <w:szCs w:val="22"/>
          <w:lang w:val="en-US"/>
        </w:rPr>
        <w:t>= .</w:t>
      </w:r>
      <w:r w:rsidR="002920AE" w:rsidRPr="00042B51">
        <w:rPr>
          <w:sz w:val="22"/>
          <w:szCs w:val="22"/>
          <w:lang w:val="en-US"/>
        </w:rPr>
        <w:t>1</w:t>
      </w:r>
      <w:r w:rsidR="00FB7644" w:rsidRPr="00042B51">
        <w:rPr>
          <w:sz w:val="22"/>
          <w:szCs w:val="22"/>
          <w:lang w:val="en-US"/>
        </w:rPr>
        <w:t>7</w:t>
      </w:r>
      <w:r w:rsidR="00BB1DCF" w:rsidRPr="00042B51">
        <w:rPr>
          <w:sz w:val="22"/>
          <w:szCs w:val="22"/>
          <w:lang w:val="en-US"/>
        </w:rPr>
        <w:t xml:space="preserve">. </w:t>
      </w:r>
      <w:r w:rsidR="006B1D93" w:rsidRPr="00042B51">
        <w:rPr>
          <w:sz w:val="22"/>
          <w:szCs w:val="22"/>
          <w:lang w:val="en-US"/>
        </w:rPr>
        <w:t>In short, these results support the “</w:t>
      </w:r>
      <w:r w:rsidR="00364632" w:rsidRPr="00042B51">
        <w:rPr>
          <w:sz w:val="22"/>
          <w:szCs w:val="22"/>
          <w:lang w:val="en-US"/>
        </w:rPr>
        <w:t>a</w:t>
      </w:r>
      <w:r w:rsidR="006B1D93" w:rsidRPr="00042B51">
        <w:rPr>
          <w:sz w:val="22"/>
          <w:szCs w:val="22"/>
          <w:lang w:val="en-US"/>
        </w:rPr>
        <w:t xml:space="preserve">s soon as possible” version of the </w:t>
      </w:r>
      <w:r w:rsidR="008D791F" w:rsidRPr="00042B51">
        <w:rPr>
          <w:sz w:val="22"/>
          <w:szCs w:val="22"/>
          <w:lang w:val="en-US"/>
        </w:rPr>
        <w:t>asymmetric subjective opportunity cost hypothesis</w:t>
      </w:r>
      <w:r w:rsidR="006B1D93" w:rsidRPr="00042B51">
        <w:rPr>
          <w:sz w:val="22"/>
          <w:szCs w:val="22"/>
          <w:lang w:val="en-US"/>
        </w:rPr>
        <w:t xml:space="preserve">. </w:t>
      </w:r>
    </w:p>
    <w:p w14:paraId="71592383" w14:textId="77777777" w:rsidR="00556569" w:rsidRPr="00042B51" w:rsidRDefault="00FE7B5A" w:rsidP="00037EEA">
      <w:pPr>
        <w:pStyle w:val="Standard"/>
        <w:spacing w:line="360" w:lineRule="auto"/>
        <w:jc w:val="center"/>
        <w:rPr>
          <w:sz w:val="22"/>
          <w:szCs w:val="22"/>
          <w:lang w:val="en-US"/>
        </w:rPr>
      </w:pPr>
      <w:r w:rsidRPr="00042B51" w:rsidDel="00FE7B5A">
        <w:rPr>
          <w:sz w:val="22"/>
          <w:szCs w:val="22"/>
          <w:lang w:val="en-US"/>
        </w:rPr>
        <w:t xml:space="preserve"> </w:t>
      </w:r>
    </w:p>
    <w:p w14:paraId="03B442B1" w14:textId="77777777" w:rsidR="00D53CD3" w:rsidRPr="00042B51" w:rsidRDefault="009C505F" w:rsidP="00367F6C">
      <w:pPr>
        <w:pStyle w:val="Standard"/>
        <w:spacing w:line="360" w:lineRule="auto"/>
        <w:jc w:val="center"/>
        <w:rPr>
          <w:sz w:val="22"/>
          <w:szCs w:val="22"/>
          <w:lang w:val="en-US"/>
        </w:rPr>
      </w:pPr>
      <w:r w:rsidRPr="00042B51">
        <w:rPr>
          <w:sz w:val="22"/>
          <w:szCs w:val="22"/>
          <w:lang w:val="en-US"/>
        </w:rPr>
        <w:t>[</w:t>
      </w:r>
      <w:r w:rsidR="00651023" w:rsidRPr="00042B51">
        <w:rPr>
          <w:sz w:val="22"/>
          <w:szCs w:val="22"/>
          <w:lang w:val="en-US"/>
        </w:rPr>
        <w:t xml:space="preserve">FIGURE </w:t>
      </w:r>
      <w:r w:rsidR="00277EB8" w:rsidRPr="00042B51">
        <w:rPr>
          <w:sz w:val="22"/>
          <w:szCs w:val="22"/>
          <w:lang w:val="en-US"/>
        </w:rPr>
        <w:t>3</w:t>
      </w:r>
      <w:r w:rsidR="00651023" w:rsidRPr="00042B51">
        <w:rPr>
          <w:sz w:val="22"/>
          <w:szCs w:val="22"/>
          <w:lang w:val="en-US"/>
        </w:rPr>
        <w:t xml:space="preserve"> ABOUT HERE</w:t>
      </w:r>
      <w:r w:rsidRPr="00042B51">
        <w:rPr>
          <w:sz w:val="22"/>
          <w:szCs w:val="22"/>
          <w:lang w:val="en-US"/>
        </w:rPr>
        <w:t>]</w:t>
      </w:r>
    </w:p>
    <w:p w14:paraId="356F3B92" w14:textId="77777777" w:rsidR="00F661A9" w:rsidRPr="00042B51" w:rsidRDefault="00F661A9" w:rsidP="00037EEA">
      <w:pPr>
        <w:pStyle w:val="Standard"/>
        <w:keepNext/>
        <w:spacing w:line="360" w:lineRule="auto"/>
        <w:ind w:firstLine="720"/>
        <w:rPr>
          <w:rFonts w:eastAsiaTheme="minorHAnsi"/>
          <w:b/>
          <w:kern w:val="0"/>
          <w:sz w:val="22"/>
          <w:szCs w:val="22"/>
          <w:lang w:val="en-US" w:eastAsia="en-US" w:bidi="ar-SA"/>
        </w:rPr>
      </w:pPr>
    </w:p>
    <w:p w14:paraId="074D1D85" w14:textId="77777777" w:rsidR="00F661A9" w:rsidRPr="00042B51" w:rsidRDefault="00F42DDD" w:rsidP="00037EEA">
      <w:pPr>
        <w:pStyle w:val="Standard"/>
        <w:keepNext/>
        <w:spacing w:line="360" w:lineRule="auto"/>
        <w:rPr>
          <w:sz w:val="22"/>
          <w:szCs w:val="22"/>
          <w:lang w:val="en-US"/>
        </w:rPr>
      </w:pPr>
      <w:r w:rsidRPr="00042B51">
        <w:rPr>
          <w:rFonts w:eastAsiaTheme="minorHAnsi"/>
          <w:b/>
          <w:kern w:val="0"/>
          <w:sz w:val="22"/>
          <w:szCs w:val="22"/>
          <w:lang w:val="en-US" w:eastAsia="en-US" w:bidi="ar-SA"/>
        </w:rPr>
        <w:t>Study</w:t>
      </w:r>
      <w:r w:rsidR="00891809" w:rsidRPr="00042B51">
        <w:rPr>
          <w:rFonts w:eastAsiaTheme="minorHAnsi"/>
          <w:b/>
          <w:kern w:val="0"/>
          <w:sz w:val="22"/>
          <w:szCs w:val="22"/>
          <w:lang w:val="en-US" w:eastAsia="en-US" w:bidi="ar-SA"/>
        </w:rPr>
        <w:t xml:space="preserve"> </w:t>
      </w:r>
      <w:r w:rsidR="00193C0B" w:rsidRPr="00042B51">
        <w:rPr>
          <w:rFonts w:eastAsiaTheme="minorHAnsi"/>
          <w:b/>
          <w:kern w:val="0"/>
          <w:sz w:val="22"/>
          <w:szCs w:val="22"/>
          <w:lang w:val="en-US" w:eastAsia="en-US" w:bidi="ar-SA"/>
        </w:rPr>
        <w:t>4</w:t>
      </w:r>
      <w:r w:rsidR="00EC31F6" w:rsidRPr="00042B51">
        <w:rPr>
          <w:rFonts w:eastAsiaTheme="minorHAnsi"/>
          <w:b/>
          <w:kern w:val="0"/>
          <w:sz w:val="22"/>
          <w:szCs w:val="22"/>
          <w:lang w:val="en-US" w:eastAsia="en-US" w:bidi="ar-SA"/>
        </w:rPr>
        <w:t xml:space="preserve"> </w:t>
      </w:r>
    </w:p>
    <w:p w14:paraId="347223C0" w14:textId="77777777" w:rsidR="008740C9" w:rsidRPr="00042B51" w:rsidRDefault="00FA05F3" w:rsidP="00037EEA">
      <w:pPr>
        <w:pStyle w:val="Standard"/>
        <w:keepNext/>
        <w:spacing w:line="360" w:lineRule="auto"/>
        <w:ind w:firstLine="720"/>
        <w:rPr>
          <w:sz w:val="22"/>
          <w:szCs w:val="22"/>
          <w:lang w:val="en-US"/>
        </w:rPr>
      </w:pPr>
      <w:r w:rsidRPr="00042B51">
        <w:rPr>
          <w:sz w:val="22"/>
          <w:szCs w:val="22"/>
          <w:lang w:val="en-US"/>
        </w:rPr>
        <w:t xml:space="preserve">In Studies 1 to 3, we focused on intertemporal choices </w:t>
      </w:r>
      <w:r w:rsidR="008740C9" w:rsidRPr="00042B51">
        <w:rPr>
          <w:sz w:val="22"/>
          <w:szCs w:val="22"/>
          <w:lang w:val="en-US"/>
        </w:rPr>
        <w:t>between gains</w:t>
      </w:r>
      <w:r w:rsidRPr="00042B51">
        <w:rPr>
          <w:sz w:val="22"/>
          <w:szCs w:val="22"/>
          <w:lang w:val="en-US"/>
        </w:rPr>
        <w:t>.</w:t>
      </w:r>
      <w:r w:rsidR="00EC31F6" w:rsidRPr="00042B51">
        <w:rPr>
          <w:sz w:val="22"/>
          <w:szCs w:val="22"/>
          <w:lang w:val="en-US"/>
        </w:rPr>
        <w:t xml:space="preserve"> </w:t>
      </w:r>
      <w:r w:rsidRPr="00042B51">
        <w:rPr>
          <w:sz w:val="22"/>
          <w:szCs w:val="22"/>
          <w:lang w:val="en-US"/>
        </w:rPr>
        <w:t>In Study 4</w:t>
      </w:r>
      <w:r w:rsidR="00654E2F" w:rsidRPr="00042B51">
        <w:rPr>
          <w:sz w:val="22"/>
          <w:szCs w:val="22"/>
          <w:lang w:val="en-US"/>
        </w:rPr>
        <w:t>,</w:t>
      </w:r>
      <w:r w:rsidRPr="00042B51">
        <w:rPr>
          <w:sz w:val="22"/>
          <w:szCs w:val="22"/>
          <w:lang w:val="en-US"/>
        </w:rPr>
        <w:t xml:space="preserve"> we investigated how zero framing </w:t>
      </w:r>
      <w:r w:rsidR="008740C9" w:rsidRPr="00042B51">
        <w:rPr>
          <w:sz w:val="22"/>
          <w:szCs w:val="22"/>
          <w:lang w:val="en-US"/>
        </w:rPr>
        <w:t xml:space="preserve">influences </w:t>
      </w:r>
      <w:r w:rsidRPr="00042B51">
        <w:rPr>
          <w:sz w:val="22"/>
          <w:szCs w:val="22"/>
          <w:lang w:val="en-US"/>
        </w:rPr>
        <w:t xml:space="preserve">choices </w:t>
      </w:r>
      <w:r w:rsidR="00383198" w:rsidRPr="00042B51">
        <w:rPr>
          <w:sz w:val="22"/>
          <w:szCs w:val="22"/>
          <w:lang w:val="en-US"/>
        </w:rPr>
        <w:t xml:space="preserve">for </w:t>
      </w:r>
      <w:r w:rsidRPr="00042B51">
        <w:rPr>
          <w:sz w:val="22"/>
          <w:szCs w:val="22"/>
          <w:lang w:val="en-US"/>
        </w:rPr>
        <w:t>losses</w:t>
      </w:r>
      <w:r w:rsidR="008740C9" w:rsidRPr="00042B51">
        <w:rPr>
          <w:sz w:val="22"/>
          <w:szCs w:val="22"/>
          <w:lang w:val="en-US"/>
        </w:rPr>
        <w:t>. There are well</w:t>
      </w:r>
      <w:r w:rsidR="00654E2F" w:rsidRPr="00042B51">
        <w:rPr>
          <w:sz w:val="22"/>
          <w:szCs w:val="22"/>
          <w:lang w:val="en-US"/>
        </w:rPr>
        <w:t>-</w:t>
      </w:r>
      <w:r w:rsidR="008740C9" w:rsidRPr="00042B51">
        <w:rPr>
          <w:sz w:val="22"/>
          <w:szCs w:val="22"/>
          <w:lang w:val="en-US"/>
        </w:rPr>
        <w:t>established and robust differences between intertemporal choices for losses and gains</w:t>
      </w:r>
      <w:r w:rsidR="00FE7B5A" w:rsidRPr="00042B51">
        <w:rPr>
          <w:sz w:val="22"/>
          <w:szCs w:val="22"/>
          <w:lang w:val="en-US"/>
        </w:rPr>
        <w:t xml:space="preserve">, the most prominent being </w:t>
      </w:r>
      <w:r w:rsidR="00D53CD3" w:rsidRPr="00042B51">
        <w:rPr>
          <w:sz w:val="22"/>
          <w:szCs w:val="22"/>
          <w:lang w:val="en-US"/>
        </w:rPr>
        <w:t xml:space="preserve">that people are more patient when choosing among losses </w:t>
      </w:r>
      <w:r w:rsidR="00491BB7" w:rsidRPr="00042B51">
        <w:rPr>
          <w:sz w:val="22"/>
          <w:szCs w:val="22"/>
          <w:lang w:val="en-US"/>
        </w:rPr>
        <w:t>(the “sign effect,” Thaler, 1981)</w:t>
      </w:r>
      <w:r w:rsidR="008740C9" w:rsidRPr="00042B51">
        <w:rPr>
          <w:sz w:val="22"/>
          <w:szCs w:val="22"/>
          <w:lang w:val="en-US"/>
        </w:rPr>
        <w:t xml:space="preserve">. </w:t>
      </w:r>
    </w:p>
    <w:p w14:paraId="19D24B94" w14:textId="77777777" w:rsidR="00D6691B" w:rsidRPr="00042B51" w:rsidRDefault="003C2CBF" w:rsidP="00037EEA">
      <w:pPr>
        <w:pStyle w:val="Standard"/>
        <w:keepNext/>
        <w:spacing w:line="360" w:lineRule="auto"/>
        <w:ind w:firstLine="720"/>
        <w:rPr>
          <w:sz w:val="22"/>
          <w:szCs w:val="22"/>
          <w:lang w:val="en-US"/>
        </w:rPr>
      </w:pPr>
      <w:r w:rsidRPr="00042B51">
        <w:rPr>
          <w:sz w:val="22"/>
          <w:szCs w:val="22"/>
          <w:lang w:val="en-US"/>
        </w:rPr>
        <w:t>Expressing p</w:t>
      </w:r>
      <w:r w:rsidR="00AE6955" w:rsidRPr="00042B51">
        <w:rPr>
          <w:sz w:val="22"/>
          <w:szCs w:val="22"/>
          <w:lang w:val="en-US"/>
        </w:rPr>
        <w:t>atience</w:t>
      </w:r>
      <w:r w:rsidR="00666172" w:rsidRPr="00042B51">
        <w:rPr>
          <w:sz w:val="22"/>
          <w:szCs w:val="22"/>
          <w:lang w:val="en-US"/>
        </w:rPr>
        <w:t xml:space="preserve"> in losses </w:t>
      </w:r>
      <w:r w:rsidR="00D53CD3" w:rsidRPr="00042B51">
        <w:rPr>
          <w:sz w:val="22"/>
          <w:szCs w:val="22"/>
          <w:lang w:val="en-US"/>
        </w:rPr>
        <w:t>versus</w:t>
      </w:r>
      <w:r w:rsidRPr="00042B51">
        <w:rPr>
          <w:sz w:val="22"/>
          <w:szCs w:val="22"/>
          <w:lang w:val="en-US"/>
        </w:rPr>
        <w:t xml:space="preserve"> </w:t>
      </w:r>
      <w:r w:rsidR="00666172" w:rsidRPr="00042B51">
        <w:rPr>
          <w:sz w:val="22"/>
          <w:szCs w:val="22"/>
          <w:lang w:val="en-US"/>
        </w:rPr>
        <w:t>gains</w:t>
      </w:r>
      <w:r w:rsidR="00AE6955" w:rsidRPr="00042B51">
        <w:rPr>
          <w:sz w:val="22"/>
          <w:szCs w:val="22"/>
          <w:lang w:val="en-US"/>
        </w:rPr>
        <w:t xml:space="preserve"> </w:t>
      </w:r>
      <w:r w:rsidRPr="00042B51">
        <w:rPr>
          <w:sz w:val="22"/>
          <w:szCs w:val="22"/>
          <w:lang w:val="en-US"/>
        </w:rPr>
        <w:t>entails</w:t>
      </w:r>
      <w:r w:rsidR="00AE6955" w:rsidRPr="00042B51">
        <w:rPr>
          <w:sz w:val="22"/>
          <w:szCs w:val="22"/>
          <w:lang w:val="en-US"/>
        </w:rPr>
        <w:t xml:space="preserve"> differen</w:t>
      </w:r>
      <w:r w:rsidRPr="00042B51">
        <w:rPr>
          <w:sz w:val="22"/>
          <w:szCs w:val="22"/>
          <w:lang w:val="en-US"/>
        </w:rPr>
        <w:t>t choices</w:t>
      </w:r>
      <w:r w:rsidR="00BB1DCF" w:rsidRPr="00042B51">
        <w:rPr>
          <w:sz w:val="22"/>
          <w:szCs w:val="22"/>
          <w:lang w:val="en-US"/>
        </w:rPr>
        <w:t xml:space="preserve">. </w:t>
      </w:r>
      <w:r w:rsidR="00746F54" w:rsidRPr="00042B51">
        <w:rPr>
          <w:sz w:val="22"/>
          <w:szCs w:val="22"/>
          <w:lang w:val="en-US"/>
        </w:rPr>
        <w:t xml:space="preserve">To illustrate, consider </w:t>
      </w:r>
      <w:r w:rsidR="003A1B76" w:rsidRPr="00042B51">
        <w:rPr>
          <w:sz w:val="22"/>
          <w:szCs w:val="22"/>
          <w:lang w:val="en-US"/>
        </w:rPr>
        <w:t xml:space="preserve">an intertemporal choice between </w:t>
      </w:r>
      <w:r w:rsidR="00D6691B" w:rsidRPr="00042B51">
        <w:rPr>
          <w:sz w:val="22"/>
          <w:szCs w:val="22"/>
          <w:lang w:val="en-US"/>
        </w:rPr>
        <w:t>gain</w:t>
      </w:r>
      <w:r w:rsidR="008A1EA7" w:rsidRPr="00042B51">
        <w:rPr>
          <w:sz w:val="22"/>
          <w:szCs w:val="22"/>
          <w:lang w:val="en-US"/>
        </w:rPr>
        <w:t>s</w:t>
      </w:r>
      <w:r w:rsidR="003A1B76" w:rsidRPr="00042B51">
        <w:rPr>
          <w:sz w:val="22"/>
          <w:szCs w:val="22"/>
          <w:lang w:val="en-US"/>
        </w:rPr>
        <w:t xml:space="preserve">, as </w:t>
      </w:r>
      <w:r w:rsidR="008A1EA7" w:rsidRPr="00042B51">
        <w:rPr>
          <w:sz w:val="22"/>
          <w:szCs w:val="22"/>
          <w:lang w:val="en-US"/>
        </w:rPr>
        <w:t>presented</w:t>
      </w:r>
      <w:r w:rsidR="00D6691B" w:rsidRPr="00042B51">
        <w:rPr>
          <w:sz w:val="22"/>
          <w:szCs w:val="22"/>
          <w:lang w:val="en-US"/>
        </w:rPr>
        <w:t xml:space="preserve"> in the Explicit zero </w:t>
      </w:r>
      <w:r w:rsidR="00746F54" w:rsidRPr="00042B51">
        <w:rPr>
          <w:sz w:val="22"/>
          <w:szCs w:val="22"/>
          <w:lang w:val="en-US"/>
        </w:rPr>
        <w:t>frame</w:t>
      </w:r>
      <w:r w:rsidR="00D6691B" w:rsidRPr="00042B51">
        <w:rPr>
          <w:sz w:val="22"/>
          <w:szCs w:val="22"/>
          <w:lang w:val="en-US"/>
        </w:rPr>
        <w:t>:</w:t>
      </w:r>
    </w:p>
    <w:p w14:paraId="33AA238A" w14:textId="77777777" w:rsidR="00D6691B" w:rsidRPr="00042B51" w:rsidRDefault="00AF40A8" w:rsidP="00037EEA">
      <w:pPr>
        <w:pStyle w:val="Standard"/>
        <w:spacing w:line="360" w:lineRule="auto"/>
        <w:ind w:left="720"/>
        <w:rPr>
          <w:sz w:val="22"/>
          <w:szCs w:val="22"/>
          <w:lang w:val="en-US"/>
        </w:rPr>
      </w:pPr>
      <w:r w:rsidRPr="00042B51">
        <w:rPr>
          <w:i/>
          <w:sz w:val="22"/>
          <w:szCs w:val="22"/>
          <w:lang w:val="en-US"/>
        </w:rPr>
        <w:t>SS</w:t>
      </w:r>
      <w:r w:rsidR="00D6691B" w:rsidRPr="00042B51">
        <w:rPr>
          <w:sz w:val="22"/>
          <w:szCs w:val="22"/>
          <w:lang w:val="en-US"/>
        </w:rPr>
        <w:t xml:space="preserve">: Receive £10 </w:t>
      </w:r>
      <w:r w:rsidR="00983B2E" w:rsidRPr="00042B51">
        <w:rPr>
          <w:sz w:val="22"/>
          <w:szCs w:val="22"/>
          <w:lang w:val="en-US"/>
        </w:rPr>
        <w:t>today</w:t>
      </w:r>
      <w:r w:rsidR="00D6691B" w:rsidRPr="00042B51">
        <w:rPr>
          <w:sz w:val="22"/>
          <w:szCs w:val="22"/>
          <w:lang w:val="en-US"/>
        </w:rPr>
        <w:t xml:space="preserve"> and £0 in one year</w:t>
      </w:r>
    </w:p>
    <w:p w14:paraId="21223682" w14:textId="77777777" w:rsidR="00D6691B" w:rsidRPr="00042B51" w:rsidRDefault="00AF40A8" w:rsidP="00037EEA">
      <w:pPr>
        <w:pStyle w:val="Standard"/>
        <w:spacing w:line="360" w:lineRule="auto"/>
        <w:ind w:left="720"/>
        <w:rPr>
          <w:sz w:val="22"/>
          <w:szCs w:val="22"/>
          <w:lang w:val="en-US"/>
        </w:rPr>
      </w:pPr>
      <w:r w:rsidRPr="00042B51">
        <w:rPr>
          <w:i/>
          <w:sz w:val="22"/>
          <w:szCs w:val="22"/>
          <w:lang w:val="en-US"/>
        </w:rPr>
        <w:lastRenderedPageBreak/>
        <w:t>LL</w:t>
      </w:r>
      <w:r w:rsidR="00D6691B" w:rsidRPr="00042B51">
        <w:rPr>
          <w:sz w:val="22"/>
          <w:szCs w:val="22"/>
          <w:lang w:val="en-US"/>
        </w:rPr>
        <w:t>: Receive</w:t>
      </w:r>
      <w:r w:rsidR="00E35262" w:rsidRPr="00042B51">
        <w:rPr>
          <w:sz w:val="22"/>
          <w:szCs w:val="22"/>
          <w:lang w:val="en-US"/>
        </w:rPr>
        <w:t xml:space="preserve"> </w:t>
      </w:r>
      <w:r w:rsidR="00D6691B" w:rsidRPr="00042B51">
        <w:rPr>
          <w:sz w:val="22"/>
          <w:szCs w:val="22"/>
          <w:lang w:val="en-US"/>
        </w:rPr>
        <w:t xml:space="preserve">£0 </w:t>
      </w:r>
      <w:r w:rsidR="00983B2E" w:rsidRPr="00042B51">
        <w:rPr>
          <w:sz w:val="22"/>
          <w:szCs w:val="22"/>
          <w:lang w:val="en-US"/>
        </w:rPr>
        <w:t>today</w:t>
      </w:r>
      <w:r w:rsidR="00D6691B" w:rsidRPr="00042B51">
        <w:rPr>
          <w:i/>
          <w:sz w:val="22"/>
          <w:szCs w:val="22"/>
          <w:lang w:val="en-US"/>
        </w:rPr>
        <w:t xml:space="preserve"> </w:t>
      </w:r>
      <w:r w:rsidR="00D6691B" w:rsidRPr="00042B51">
        <w:rPr>
          <w:sz w:val="22"/>
          <w:szCs w:val="22"/>
          <w:lang w:val="en-US"/>
        </w:rPr>
        <w:t xml:space="preserve">and £20 in one year </w:t>
      </w:r>
    </w:p>
    <w:p w14:paraId="3891D6BE" w14:textId="77777777" w:rsidR="00D6691B" w:rsidRPr="00042B51" w:rsidRDefault="008740C9" w:rsidP="00037EEA">
      <w:pPr>
        <w:pStyle w:val="Standard"/>
        <w:spacing w:line="360" w:lineRule="auto"/>
        <w:rPr>
          <w:sz w:val="22"/>
          <w:szCs w:val="22"/>
          <w:lang w:val="en-US"/>
        </w:rPr>
      </w:pPr>
      <w:r w:rsidRPr="00042B51">
        <w:rPr>
          <w:sz w:val="22"/>
          <w:szCs w:val="22"/>
          <w:lang w:val="en-US"/>
        </w:rPr>
        <w:t>Greater patience</w:t>
      </w:r>
      <w:r w:rsidR="00D6691B" w:rsidRPr="00042B51">
        <w:rPr>
          <w:sz w:val="22"/>
          <w:szCs w:val="22"/>
          <w:lang w:val="en-US"/>
        </w:rPr>
        <w:t xml:space="preserve"> </w:t>
      </w:r>
      <w:r w:rsidR="00383198" w:rsidRPr="00042B51">
        <w:rPr>
          <w:sz w:val="22"/>
          <w:szCs w:val="22"/>
          <w:lang w:val="en-US"/>
        </w:rPr>
        <w:t>means</w:t>
      </w:r>
      <w:r w:rsidR="001F0D5D" w:rsidRPr="00042B51">
        <w:rPr>
          <w:sz w:val="22"/>
          <w:szCs w:val="22"/>
          <w:lang w:val="en-US"/>
        </w:rPr>
        <w:t xml:space="preserve"> more choices of</w:t>
      </w:r>
      <w:r w:rsidR="00D6691B" w:rsidRPr="00042B51">
        <w:rPr>
          <w:sz w:val="22"/>
          <w:szCs w:val="22"/>
          <w:lang w:val="en-US"/>
        </w:rPr>
        <w:t xml:space="preserve"> </w:t>
      </w:r>
      <w:r w:rsidR="00AF40A8" w:rsidRPr="00042B51">
        <w:rPr>
          <w:i/>
          <w:sz w:val="22"/>
          <w:szCs w:val="22"/>
          <w:lang w:val="en-US"/>
        </w:rPr>
        <w:t>LL</w:t>
      </w:r>
      <w:r w:rsidR="00BB1DCF" w:rsidRPr="00042B51">
        <w:rPr>
          <w:sz w:val="22"/>
          <w:szCs w:val="22"/>
          <w:lang w:val="en-US"/>
        </w:rPr>
        <w:t>.</w:t>
      </w:r>
      <w:r w:rsidR="00EC31F6" w:rsidRPr="00042B51">
        <w:rPr>
          <w:sz w:val="22"/>
          <w:szCs w:val="22"/>
          <w:lang w:val="en-US"/>
        </w:rPr>
        <w:t xml:space="preserve"> </w:t>
      </w:r>
      <w:r w:rsidR="00491BB7" w:rsidRPr="00042B51">
        <w:rPr>
          <w:sz w:val="22"/>
          <w:szCs w:val="22"/>
          <w:lang w:val="en-US"/>
        </w:rPr>
        <w:t>Now</w:t>
      </w:r>
      <w:r w:rsidR="006D59C7" w:rsidRPr="00042B51">
        <w:rPr>
          <w:sz w:val="22"/>
          <w:szCs w:val="22"/>
          <w:lang w:val="en-US"/>
        </w:rPr>
        <w:t xml:space="preserve"> </w:t>
      </w:r>
      <w:r w:rsidR="00F52B6F" w:rsidRPr="00042B51">
        <w:rPr>
          <w:sz w:val="22"/>
          <w:szCs w:val="22"/>
          <w:lang w:val="en-US"/>
        </w:rPr>
        <w:t>imagine these</w:t>
      </w:r>
      <w:r w:rsidR="007A19BD" w:rsidRPr="00042B51">
        <w:rPr>
          <w:sz w:val="22"/>
          <w:szCs w:val="22"/>
          <w:lang w:val="en-US"/>
        </w:rPr>
        <w:t xml:space="preserve"> </w:t>
      </w:r>
      <w:r w:rsidR="008A1EA7" w:rsidRPr="00042B51">
        <w:rPr>
          <w:sz w:val="22"/>
          <w:szCs w:val="22"/>
          <w:lang w:val="en-US"/>
        </w:rPr>
        <w:t xml:space="preserve">payoffs </w:t>
      </w:r>
      <w:r w:rsidR="00F52B6F" w:rsidRPr="00042B51">
        <w:rPr>
          <w:sz w:val="22"/>
          <w:szCs w:val="22"/>
          <w:lang w:val="en-US"/>
        </w:rPr>
        <w:t xml:space="preserve">are reflected into </w:t>
      </w:r>
      <w:r w:rsidRPr="00042B51">
        <w:rPr>
          <w:sz w:val="22"/>
          <w:szCs w:val="22"/>
          <w:lang w:val="en-US"/>
        </w:rPr>
        <w:t xml:space="preserve">the </w:t>
      </w:r>
      <w:r w:rsidR="00D6691B" w:rsidRPr="00042B51">
        <w:rPr>
          <w:sz w:val="22"/>
          <w:szCs w:val="22"/>
          <w:lang w:val="en-US"/>
        </w:rPr>
        <w:t>loss</w:t>
      </w:r>
      <w:r w:rsidRPr="00042B51">
        <w:rPr>
          <w:sz w:val="22"/>
          <w:szCs w:val="22"/>
          <w:lang w:val="en-US"/>
        </w:rPr>
        <w:t xml:space="preserve"> domain</w:t>
      </w:r>
      <w:r w:rsidR="00D6691B" w:rsidRPr="00042B51">
        <w:rPr>
          <w:sz w:val="22"/>
          <w:szCs w:val="22"/>
          <w:lang w:val="en-US"/>
        </w:rPr>
        <w:t xml:space="preserve">, with the same </w:t>
      </w:r>
      <w:r w:rsidR="00746F54" w:rsidRPr="00042B51">
        <w:rPr>
          <w:sz w:val="22"/>
          <w:szCs w:val="22"/>
          <w:lang w:val="en-US"/>
        </w:rPr>
        <w:t>Explicit</w:t>
      </w:r>
      <w:r w:rsidR="00D6691B" w:rsidRPr="00042B51">
        <w:rPr>
          <w:sz w:val="22"/>
          <w:szCs w:val="22"/>
          <w:lang w:val="en-US"/>
        </w:rPr>
        <w:t xml:space="preserve"> zero </w:t>
      </w:r>
      <w:r w:rsidR="00746F54" w:rsidRPr="00042B51">
        <w:rPr>
          <w:sz w:val="22"/>
          <w:szCs w:val="22"/>
          <w:lang w:val="en-US"/>
        </w:rPr>
        <w:t>frame</w:t>
      </w:r>
      <w:r w:rsidR="00D6691B" w:rsidRPr="00042B51">
        <w:rPr>
          <w:sz w:val="22"/>
          <w:szCs w:val="22"/>
          <w:lang w:val="en-US"/>
        </w:rPr>
        <w:t>:</w:t>
      </w:r>
    </w:p>
    <w:p w14:paraId="4DE815BB" w14:textId="77777777" w:rsidR="00D6691B" w:rsidRPr="00042B51" w:rsidRDefault="00D6691B" w:rsidP="00037EEA">
      <w:pPr>
        <w:pStyle w:val="Standard"/>
        <w:spacing w:line="360" w:lineRule="auto"/>
        <w:rPr>
          <w:sz w:val="22"/>
          <w:szCs w:val="22"/>
          <w:lang w:val="en-US"/>
        </w:rPr>
      </w:pPr>
      <w:r w:rsidRPr="00042B51">
        <w:rPr>
          <w:sz w:val="22"/>
          <w:szCs w:val="22"/>
          <w:lang w:val="en-US"/>
        </w:rPr>
        <w:t xml:space="preserve"> </w:t>
      </w:r>
      <w:r w:rsidR="00F421EE" w:rsidRPr="00042B51">
        <w:rPr>
          <w:sz w:val="22"/>
          <w:szCs w:val="22"/>
          <w:lang w:val="en-US"/>
        </w:rPr>
        <w:tab/>
      </w:r>
      <w:r w:rsidR="00AF40A8" w:rsidRPr="00042B51">
        <w:rPr>
          <w:i/>
          <w:sz w:val="22"/>
          <w:szCs w:val="22"/>
          <w:lang w:val="en-US"/>
        </w:rPr>
        <w:t>SS</w:t>
      </w:r>
      <w:r w:rsidRPr="00042B51">
        <w:rPr>
          <w:sz w:val="22"/>
          <w:szCs w:val="22"/>
          <w:lang w:val="en-US"/>
        </w:rPr>
        <w:t xml:space="preserve">: Pay £10 </w:t>
      </w:r>
      <w:r w:rsidR="00983B2E" w:rsidRPr="00042B51">
        <w:rPr>
          <w:sz w:val="22"/>
          <w:szCs w:val="22"/>
          <w:lang w:val="en-US"/>
        </w:rPr>
        <w:t>today</w:t>
      </w:r>
      <w:r w:rsidRPr="00042B51">
        <w:rPr>
          <w:sz w:val="22"/>
          <w:szCs w:val="22"/>
          <w:lang w:val="en-US"/>
        </w:rPr>
        <w:t xml:space="preserve"> and £0 in one </w:t>
      </w:r>
      <w:r w:rsidR="00EE2F66" w:rsidRPr="00042B51">
        <w:rPr>
          <w:sz w:val="22"/>
          <w:szCs w:val="22"/>
          <w:lang w:val="en-US"/>
        </w:rPr>
        <w:t>year</w:t>
      </w:r>
      <w:r w:rsidR="0095008A" w:rsidRPr="00042B51">
        <w:rPr>
          <w:i/>
          <w:sz w:val="22"/>
          <w:szCs w:val="22"/>
          <w:lang w:val="en-US"/>
        </w:rPr>
        <w:t xml:space="preserve"> </w:t>
      </w:r>
    </w:p>
    <w:p w14:paraId="5B96978D" w14:textId="77777777" w:rsidR="00D6691B" w:rsidRPr="00042B51" w:rsidRDefault="00AF40A8" w:rsidP="00037EEA">
      <w:pPr>
        <w:pStyle w:val="Standard"/>
        <w:spacing w:line="360" w:lineRule="auto"/>
        <w:ind w:left="720"/>
        <w:rPr>
          <w:sz w:val="22"/>
          <w:szCs w:val="22"/>
          <w:lang w:val="en-US"/>
        </w:rPr>
      </w:pPr>
      <w:r w:rsidRPr="00042B51">
        <w:rPr>
          <w:i/>
          <w:sz w:val="22"/>
          <w:szCs w:val="22"/>
          <w:lang w:val="en-US"/>
        </w:rPr>
        <w:t>LL</w:t>
      </w:r>
      <w:r w:rsidR="00D6691B" w:rsidRPr="00042B51">
        <w:rPr>
          <w:sz w:val="22"/>
          <w:szCs w:val="22"/>
          <w:lang w:val="en-US"/>
        </w:rPr>
        <w:t xml:space="preserve">: Pay £0 </w:t>
      </w:r>
      <w:r w:rsidR="00983B2E" w:rsidRPr="00042B51">
        <w:rPr>
          <w:sz w:val="22"/>
          <w:szCs w:val="22"/>
          <w:lang w:val="en-US"/>
        </w:rPr>
        <w:t>today</w:t>
      </w:r>
      <w:r w:rsidR="00D6691B" w:rsidRPr="00042B51">
        <w:rPr>
          <w:sz w:val="22"/>
          <w:szCs w:val="22"/>
          <w:lang w:val="en-US"/>
        </w:rPr>
        <w:t xml:space="preserve"> and £20 in one year</w:t>
      </w:r>
    </w:p>
    <w:p w14:paraId="3B40D649" w14:textId="77777777" w:rsidR="00332793" w:rsidRPr="00042B51" w:rsidRDefault="00FE7B5A" w:rsidP="00037EEA">
      <w:pPr>
        <w:pStyle w:val="Standard"/>
        <w:spacing w:line="360" w:lineRule="auto"/>
        <w:rPr>
          <w:sz w:val="22"/>
          <w:szCs w:val="22"/>
          <w:lang w:val="en-US"/>
        </w:rPr>
      </w:pPr>
      <w:r w:rsidRPr="00042B51">
        <w:rPr>
          <w:sz w:val="22"/>
          <w:szCs w:val="22"/>
          <w:lang w:val="en-US"/>
        </w:rPr>
        <w:t>Now</w:t>
      </w:r>
      <w:r w:rsidR="00104F86" w:rsidRPr="00042B51">
        <w:rPr>
          <w:sz w:val="22"/>
          <w:szCs w:val="22"/>
          <w:lang w:val="en-US"/>
        </w:rPr>
        <w:t>,</w:t>
      </w:r>
      <w:r w:rsidRPr="00042B51">
        <w:rPr>
          <w:sz w:val="22"/>
          <w:szCs w:val="22"/>
          <w:lang w:val="en-US"/>
        </w:rPr>
        <w:t xml:space="preserve"> greater </w:t>
      </w:r>
      <w:r w:rsidR="003A1B76" w:rsidRPr="00042B51">
        <w:rPr>
          <w:sz w:val="22"/>
          <w:szCs w:val="22"/>
          <w:lang w:val="en-US"/>
        </w:rPr>
        <w:t>patience will</w:t>
      </w:r>
      <w:r w:rsidR="008740C9" w:rsidRPr="00042B51">
        <w:rPr>
          <w:sz w:val="22"/>
          <w:szCs w:val="22"/>
          <w:lang w:val="en-US"/>
        </w:rPr>
        <w:t xml:space="preserve"> </w:t>
      </w:r>
      <w:r w:rsidR="001F0D5D" w:rsidRPr="00042B51">
        <w:rPr>
          <w:sz w:val="22"/>
          <w:szCs w:val="22"/>
          <w:lang w:val="en-US"/>
        </w:rPr>
        <w:t>entail choices of</w:t>
      </w:r>
      <w:r w:rsidR="008A1EA7" w:rsidRPr="00042B51">
        <w:rPr>
          <w:sz w:val="22"/>
          <w:szCs w:val="22"/>
          <w:lang w:val="en-US"/>
        </w:rPr>
        <w:t xml:space="preserve"> </w:t>
      </w:r>
      <w:r w:rsidR="00AF40A8" w:rsidRPr="00042B51">
        <w:rPr>
          <w:i/>
          <w:sz w:val="22"/>
          <w:szCs w:val="22"/>
          <w:lang w:val="en-US"/>
        </w:rPr>
        <w:t>SS</w:t>
      </w:r>
      <w:r w:rsidR="00AF40A8" w:rsidRPr="00042B51">
        <w:rPr>
          <w:sz w:val="22"/>
          <w:szCs w:val="22"/>
          <w:lang w:val="en-US"/>
        </w:rPr>
        <w:t xml:space="preserve">: </w:t>
      </w:r>
      <w:r w:rsidR="00876C77" w:rsidRPr="00042B51">
        <w:rPr>
          <w:sz w:val="22"/>
          <w:szCs w:val="22"/>
          <w:lang w:val="en-US"/>
        </w:rPr>
        <w:t>a preference</w:t>
      </w:r>
      <w:r w:rsidR="00853475" w:rsidRPr="00042B51">
        <w:rPr>
          <w:sz w:val="22"/>
          <w:szCs w:val="22"/>
          <w:lang w:val="en-US"/>
        </w:rPr>
        <w:t xml:space="preserve"> </w:t>
      </w:r>
      <w:r w:rsidR="00AF40A8" w:rsidRPr="00042B51">
        <w:rPr>
          <w:sz w:val="22"/>
          <w:szCs w:val="22"/>
          <w:lang w:val="en-US"/>
        </w:rPr>
        <w:t>to pay</w:t>
      </w:r>
      <w:r w:rsidR="008A1EA7" w:rsidRPr="00042B51">
        <w:rPr>
          <w:sz w:val="22"/>
          <w:szCs w:val="22"/>
          <w:lang w:val="en-US"/>
        </w:rPr>
        <w:t xml:space="preserve"> </w:t>
      </w:r>
      <w:r w:rsidR="00922CB2" w:rsidRPr="00042B51">
        <w:rPr>
          <w:sz w:val="22"/>
          <w:szCs w:val="22"/>
          <w:lang w:val="en-US"/>
        </w:rPr>
        <w:t>less</w:t>
      </w:r>
      <w:r w:rsidR="008A1EA7" w:rsidRPr="00042B51">
        <w:rPr>
          <w:sz w:val="22"/>
          <w:szCs w:val="22"/>
          <w:lang w:val="en-US"/>
        </w:rPr>
        <w:t xml:space="preserve"> sooner</w:t>
      </w:r>
      <w:r w:rsidR="00D6691B" w:rsidRPr="00042B51">
        <w:rPr>
          <w:sz w:val="22"/>
          <w:szCs w:val="22"/>
          <w:lang w:val="en-US"/>
        </w:rPr>
        <w:t xml:space="preserve"> </w:t>
      </w:r>
      <w:r w:rsidR="006D59C7" w:rsidRPr="00042B51">
        <w:rPr>
          <w:sz w:val="22"/>
          <w:szCs w:val="22"/>
          <w:lang w:val="en-US"/>
        </w:rPr>
        <w:t xml:space="preserve">rather </w:t>
      </w:r>
      <w:r w:rsidR="00922CB2" w:rsidRPr="00042B51">
        <w:rPr>
          <w:sz w:val="22"/>
          <w:szCs w:val="22"/>
          <w:lang w:val="en-US"/>
        </w:rPr>
        <w:t>than more</w:t>
      </w:r>
      <w:r w:rsidR="003A1B76" w:rsidRPr="00042B51">
        <w:rPr>
          <w:sz w:val="22"/>
          <w:szCs w:val="22"/>
          <w:lang w:val="en-US"/>
        </w:rPr>
        <w:t xml:space="preserve"> later</w:t>
      </w:r>
      <w:r w:rsidR="00D6691B" w:rsidRPr="00042B51">
        <w:rPr>
          <w:sz w:val="22"/>
          <w:szCs w:val="22"/>
          <w:lang w:val="en-US"/>
        </w:rPr>
        <w:t>.</w:t>
      </w:r>
      <w:r w:rsidR="00EC31F6" w:rsidRPr="00042B51">
        <w:rPr>
          <w:sz w:val="22"/>
          <w:szCs w:val="22"/>
          <w:lang w:val="en-US"/>
        </w:rPr>
        <w:t xml:space="preserve"> </w:t>
      </w:r>
      <w:r w:rsidR="00383198" w:rsidRPr="00042B51">
        <w:rPr>
          <w:sz w:val="22"/>
          <w:szCs w:val="22"/>
          <w:lang w:val="en-US"/>
        </w:rPr>
        <w:t xml:space="preserve">A </w:t>
      </w:r>
      <w:r w:rsidR="003A1B76" w:rsidRPr="00042B51">
        <w:rPr>
          <w:sz w:val="22"/>
          <w:szCs w:val="22"/>
          <w:lang w:val="en-US"/>
        </w:rPr>
        <w:t xml:space="preserve">more </w:t>
      </w:r>
      <w:r w:rsidR="008A1EA7" w:rsidRPr="00042B51">
        <w:rPr>
          <w:sz w:val="22"/>
          <w:szCs w:val="22"/>
          <w:lang w:val="en-US"/>
        </w:rPr>
        <w:t>patient</w:t>
      </w:r>
      <w:r w:rsidR="006D59C7" w:rsidRPr="00042B51">
        <w:rPr>
          <w:sz w:val="22"/>
          <w:szCs w:val="22"/>
          <w:lang w:val="en-US"/>
        </w:rPr>
        <w:t xml:space="preserve"> </w:t>
      </w:r>
      <w:r w:rsidR="008A1EA7" w:rsidRPr="00042B51">
        <w:rPr>
          <w:sz w:val="22"/>
          <w:szCs w:val="22"/>
          <w:lang w:val="en-US"/>
        </w:rPr>
        <w:t>decision maker</w:t>
      </w:r>
      <w:r w:rsidR="006D59C7" w:rsidRPr="00042B51">
        <w:rPr>
          <w:sz w:val="22"/>
          <w:szCs w:val="22"/>
          <w:lang w:val="en-US"/>
        </w:rPr>
        <w:t xml:space="preserve">, therefore, </w:t>
      </w:r>
      <w:r w:rsidR="00383198" w:rsidRPr="00042B51">
        <w:rPr>
          <w:sz w:val="22"/>
          <w:szCs w:val="22"/>
          <w:lang w:val="en-US"/>
        </w:rPr>
        <w:t xml:space="preserve">will be </w:t>
      </w:r>
      <w:r w:rsidR="006D59C7" w:rsidRPr="00042B51">
        <w:rPr>
          <w:sz w:val="22"/>
          <w:szCs w:val="22"/>
          <w:lang w:val="en-US"/>
        </w:rPr>
        <w:t xml:space="preserve">more likely </w:t>
      </w:r>
      <w:r w:rsidR="00383198" w:rsidRPr="00042B51">
        <w:rPr>
          <w:sz w:val="22"/>
          <w:szCs w:val="22"/>
          <w:lang w:val="en-US"/>
        </w:rPr>
        <w:t>to</w:t>
      </w:r>
      <w:r w:rsidR="006D59C7" w:rsidRPr="00042B51">
        <w:rPr>
          <w:sz w:val="22"/>
          <w:szCs w:val="22"/>
          <w:lang w:val="en-US"/>
        </w:rPr>
        <w:t xml:space="preserve"> </w:t>
      </w:r>
      <w:r w:rsidR="003A1B76" w:rsidRPr="00042B51">
        <w:rPr>
          <w:sz w:val="22"/>
          <w:szCs w:val="22"/>
          <w:lang w:val="en-US"/>
        </w:rPr>
        <w:t>choose</w:t>
      </w:r>
      <w:r w:rsidR="00D6691B" w:rsidRPr="00042B51">
        <w:rPr>
          <w:sz w:val="22"/>
          <w:szCs w:val="22"/>
          <w:lang w:val="en-US"/>
        </w:rPr>
        <w:t xml:space="preserve"> </w:t>
      </w:r>
      <w:r w:rsidR="00AF40A8" w:rsidRPr="00042B51">
        <w:rPr>
          <w:i/>
          <w:sz w:val="22"/>
          <w:szCs w:val="22"/>
          <w:lang w:val="en-US"/>
        </w:rPr>
        <w:t>LL</w:t>
      </w:r>
      <w:r w:rsidR="005D3D48" w:rsidRPr="00042B51">
        <w:rPr>
          <w:i/>
          <w:sz w:val="22"/>
          <w:szCs w:val="22"/>
          <w:lang w:val="en-US"/>
        </w:rPr>
        <w:t xml:space="preserve"> </w:t>
      </w:r>
      <w:r w:rsidR="00D6691B" w:rsidRPr="00042B51">
        <w:rPr>
          <w:sz w:val="22"/>
          <w:szCs w:val="22"/>
          <w:lang w:val="en-US"/>
        </w:rPr>
        <w:t xml:space="preserve">for gains, and </w:t>
      </w:r>
      <w:r w:rsidR="00AF40A8" w:rsidRPr="00042B51">
        <w:rPr>
          <w:i/>
          <w:sz w:val="22"/>
          <w:szCs w:val="22"/>
          <w:lang w:val="en-US"/>
        </w:rPr>
        <w:t>SS</w:t>
      </w:r>
      <w:r w:rsidR="007A19BD" w:rsidRPr="00042B51">
        <w:rPr>
          <w:i/>
          <w:sz w:val="22"/>
          <w:szCs w:val="22"/>
          <w:lang w:val="en-US"/>
        </w:rPr>
        <w:t xml:space="preserve"> </w:t>
      </w:r>
      <w:r w:rsidR="00666172" w:rsidRPr="00042B51">
        <w:rPr>
          <w:sz w:val="22"/>
          <w:szCs w:val="22"/>
          <w:lang w:val="en-US"/>
        </w:rPr>
        <w:t xml:space="preserve">for losses. </w:t>
      </w:r>
    </w:p>
    <w:p w14:paraId="41699519" w14:textId="77777777" w:rsidR="00D6691B" w:rsidRPr="00042B51" w:rsidRDefault="00332793" w:rsidP="00037EEA">
      <w:pPr>
        <w:pStyle w:val="Standard"/>
        <w:spacing w:line="360" w:lineRule="auto"/>
        <w:rPr>
          <w:sz w:val="22"/>
          <w:szCs w:val="22"/>
          <w:lang w:val="en-US"/>
        </w:rPr>
      </w:pPr>
      <w:r w:rsidRPr="00042B51">
        <w:rPr>
          <w:sz w:val="22"/>
          <w:szCs w:val="22"/>
          <w:lang w:val="en-US"/>
        </w:rPr>
        <w:tab/>
      </w:r>
      <w:r w:rsidR="002F4221" w:rsidRPr="00042B51">
        <w:rPr>
          <w:sz w:val="22"/>
          <w:szCs w:val="22"/>
          <w:lang w:val="en-US"/>
        </w:rPr>
        <w:t>The</w:t>
      </w:r>
      <w:r w:rsidR="00983B2E" w:rsidRPr="00042B51">
        <w:rPr>
          <w:sz w:val="22"/>
          <w:szCs w:val="22"/>
          <w:lang w:val="en-US"/>
        </w:rPr>
        <w:t xml:space="preserve"> </w:t>
      </w:r>
      <w:r w:rsidR="008D791F" w:rsidRPr="00042B51">
        <w:rPr>
          <w:sz w:val="22"/>
          <w:szCs w:val="22"/>
          <w:lang w:val="en-US"/>
        </w:rPr>
        <w:t>asymmetric subjective opportunity cost hypothesis</w:t>
      </w:r>
      <w:r w:rsidR="00427147" w:rsidRPr="00042B51">
        <w:rPr>
          <w:sz w:val="22"/>
          <w:szCs w:val="22"/>
          <w:lang w:val="en-US"/>
        </w:rPr>
        <w:t xml:space="preserve"> is that</w:t>
      </w:r>
      <w:r w:rsidR="00562084" w:rsidRPr="00042B51">
        <w:rPr>
          <w:sz w:val="22"/>
          <w:szCs w:val="22"/>
          <w:lang w:val="en-US"/>
        </w:rPr>
        <w:t xml:space="preserve"> </w:t>
      </w:r>
      <w:r w:rsidR="008740C9" w:rsidRPr="00042B51">
        <w:rPr>
          <w:sz w:val="22"/>
          <w:szCs w:val="22"/>
          <w:lang w:val="en-US"/>
        </w:rPr>
        <w:t xml:space="preserve">people become more patient when reminded that </w:t>
      </w:r>
      <w:r w:rsidR="00D761D6" w:rsidRPr="00042B51">
        <w:rPr>
          <w:sz w:val="22"/>
          <w:szCs w:val="22"/>
          <w:lang w:val="en-US"/>
        </w:rPr>
        <w:t xml:space="preserve">choosing </w:t>
      </w:r>
      <w:r w:rsidR="00AF40A8" w:rsidRPr="00042B51">
        <w:rPr>
          <w:i/>
          <w:sz w:val="22"/>
          <w:szCs w:val="22"/>
          <w:lang w:val="en-US"/>
        </w:rPr>
        <w:t>SS</w:t>
      </w:r>
      <w:r w:rsidR="00D761D6" w:rsidRPr="00042B51">
        <w:rPr>
          <w:sz w:val="22"/>
          <w:szCs w:val="22"/>
          <w:lang w:val="en-US"/>
        </w:rPr>
        <w:t xml:space="preserve"> means foregoing a larger but later reward</w:t>
      </w:r>
      <w:r w:rsidR="008740C9" w:rsidRPr="00042B51">
        <w:rPr>
          <w:sz w:val="22"/>
          <w:szCs w:val="22"/>
          <w:lang w:val="en-US"/>
        </w:rPr>
        <w:t xml:space="preserve">, but not when reminded that choosing </w:t>
      </w:r>
      <w:r w:rsidR="00AF40A8" w:rsidRPr="00042B51">
        <w:rPr>
          <w:i/>
          <w:sz w:val="22"/>
          <w:szCs w:val="22"/>
          <w:lang w:val="en-US"/>
        </w:rPr>
        <w:t>LL</w:t>
      </w:r>
      <w:r w:rsidR="008740C9" w:rsidRPr="00042B51">
        <w:rPr>
          <w:sz w:val="22"/>
          <w:szCs w:val="22"/>
          <w:lang w:val="en-US"/>
        </w:rPr>
        <w:t xml:space="preserve"> means foregoing a smaller but sooner reward</w:t>
      </w:r>
      <w:r w:rsidR="00D761D6" w:rsidRPr="00042B51">
        <w:rPr>
          <w:sz w:val="22"/>
          <w:szCs w:val="22"/>
          <w:lang w:val="en-US"/>
        </w:rPr>
        <w:t xml:space="preserve">. </w:t>
      </w:r>
      <w:r w:rsidR="008D1664" w:rsidRPr="00042B51">
        <w:rPr>
          <w:sz w:val="22"/>
          <w:szCs w:val="22"/>
          <w:lang w:val="en-US"/>
        </w:rPr>
        <w:t>A similar logic can be applied to losses</w:t>
      </w:r>
      <w:r w:rsidR="00BB1DCF" w:rsidRPr="00042B51">
        <w:rPr>
          <w:sz w:val="22"/>
          <w:szCs w:val="22"/>
          <w:lang w:val="en-US"/>
        </w:rPr>
        <w:t xml:space="preserve">. </w:t>
      </w:r>
      <w:r w:rsidR="008344F2" w:rsidRPr="00042B51">
        <w:rPr>
          <w:sz w:val="22"/>
          <w:szCs w:val="22"/>
          <w:lang w:val="en-US"/>
        </w:rPr>
        <w:t xml:space="preserve">Adding </w:t>
      </w:r>
      <w:r w:rsidR="00896B66" w:rsidRPr="00042B51">
        <w:rPr>
          <w:sz w:val="22"/>
          <w:szCs w:val="22"/>
          <w:lang w:val="en-US"/>
        </w:rPr>
        <w:t>a zero</w:t>
      </w:r>
      <w:r w:rsidR="008344F2" w:rsidRPr="00042B51">
        <w:rPr>
          <w:sz w:val="22"/>
          <w:szCs w:val="22"/>
          <w:lang w:val="en-US"/>
        </w:rPr>
        <w:t xml:space="preserve"> to the </w:t>
      </w:r>
      <w:r w:rsidR="00AF40A8" w:rsidRPr="00042B51">
        <w:rPr>
          <w:i/>
          <w:sz w:val="22"/>
          <w:szCs w:val="22"/>
          <w:lang w:val="en-US"/>
        </w:rPr>
        <w:t>LL</w:t>
      </w:r>
      <w:r w:rsidR="005D3D48" w:rsidRPr="00042B51">
        <w:rPr>
          <w:i/>
          <w:sz w:val="22"/>
          <w:szCs w:val="22"/>
          <w:lang w:val="en-US"/>
        </w:rPr>
        <w:t xml:space="preserve"> </w:t>
      </w:r>
      <w:r w:rsidR="008344F2" w:rsidRPr="00042B51">
        <w:rPr>
          <w:sz w:val="22"/>
          <w:szCs w:val="22"/>
          <w:lang w:val="en-US"/>
        </w:rPr>
        <w:t xml:space="preserve">(i.e., </w:t>
      </w:r>
      <w:r w:rsidR="00D761D6" w:rsidRPr="00042B51">
        <w:rPr>
          <w:sz w:val="22"/>
          <w:szCs w:val="22"/>
          <w:lang w:val="en-US"/>
        </w:rPr>
        <w:t>im</w:t>
      </w:r>
      <w:r w:rsidR="008344F2" w:rsidRPr="00042B51">
        <w:rPr>
          <w:sz w:val="22"/>
          <w:szCs w:val="22"/>
          <w:lang w:val="en-US"/>
        </w:rPr>
        <w:t>patient</w:t>
      </w:r>
      <w:r w:rsidR="00AE6955" w:rsidRPr="00042B51">
        <w:rPr>
          <w:sz w:val="22"/>
          <w:szCs w:val="22"/>
          <w:lang w:val="en-US"/>
        </w:rPr>
        <w:t>)</w:t>
      </w:r>
      <w:r w:rsidR="008344F2" w:rsidRPr="00042B51">
        <w:rPr>
          <w:sz w:val="22"/>
          <w:szCs w:val="22"/>
          <w:lang w:val="en-US"/>
        </w:rPr>
        <w:t xml:space="preserve"> option does not </w:t>
      </w:r>
      <w:r w:rsidR="00AE6955" w:rsidRPr="00042B51">
        <w:rPr>
          <w:sz w:val="22"/>
          <w:szCs w:val="22"/>
          <w:lang w:val="en-US"/>
        </w:rPr>
        <w:t>decrease patience</w:t>
      </w:r>
      <w:r w:rsidR="008344F2" w:rsidRPr="00042B51">
        <w:rPr>
          <w:sz w:val="22"/>
          <w:szCs w:val="22"/>
          <w:lang w:val="en-US"/>
        </w:rPr>
        <w:t xml:space="preserve"> because </w:t>
      </w:r>
      <w:r w:rsidR="00AE6955" w:rsidRPr="00042B51">
        <w:rPr>
          <w:sz w:val="22"/>
          <w:szCs w:val="22"/>
          <w:lang w:val="en-US"/>
        </w:rPr>
        <w:t xml:space="preserve">the information conveyed by </w:t>
      </w:r>
      <w:r w:rsidR="00896B66" w:rsidRPr="00042B51">
        <w:rPr>
          <w:sz w:val="22"/>
          <w:szCs w:val="22"/>
          <w:lang w:val="en-US"/>
        </w:rPr>
        <w:t>the</w:t>
      </w:r>
      <w:r w:rsidR="00AE6955" w:rsidRPr="00042B51">
        <w:rPr>
          <w:sz w:val="22"/>
          <w:szCs w:val="22"/>
          <w:lang w:val="en-US"/>
        </w:rPr>
        <w:t xml:space="preserve"> </w:t>
      </w:r>
      <w:r w:rsidR="00AF40A8"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r w:rsidR="008344F2" w:rsidRPr="00042B51">
        <w:rPr>
          <w:sz w:val="22"/>
          <w:szCs w:val="22"/>
          <w:lang w:val="en-US"/>
        </w:rPr>
        <w:t xml:space="preserve"> is </w:t>
      </w:r>
      <w:r w:rsidR="006D59C7" w:rsidRPr="00042B51">
        <w:rPr>
          <w:sz w:val="22"/>
          <w:szCs w:val="22"/>
          <w:lang w:val="en-US"/>
        </w:rPr>
        <w:t>redundant</w:t>
      </w:r>
      <w:r w:rsidR="00F406A4" w:rsidRPr="00042B51">
        <w:rPr>
          <w:sz w:val="22"/>
          <w:szCs w:val="22"/>
          <w:lang w:val="en-US"/>
        </w:rPr>
        <w:t xml:space="preserve"> (people are naturally </w:t>
      </w:r>
      <w:r w:rsidR="008A2D4F" w:rsidRPr="00042B51">
        <w:rPr>
          <w:sz w:val="22"/>
          <w:szCs w:val="22"/>
          <w:lang w:val="en-US"/>
        </w:rPr>
        <w:t xml:space="preserve">well </w:t>
      </w:r>
      <w:r w:rsidR="00F406A4" w:rsidRPr="00042B51">
        <w:rPr>
          <w:sz w:val="22"/>
          <w:szCs w:val="22"/>
          <w:lang w:val="en-US"/>
        </w:rPr>
        <w:t xml:space="preserve">aware that choosing </w:t>
      </w:r>
      <w:r w:rsidR="00860886" w:rsidRPr="00042B51">
        <w:rPr>
          <w:sz w:val="22"/>
          <w:szCs w:val="22"/>
          <w:lang w:val="en-US"/>
        </w:rPr>
        <w:t>the later loss means they won’t have to suffer the sooner loss)</w:t>
      </w:r>
      <w:r w:rsidR="00D761D6" w:rsidRPr="00042B51">
        <w:rPr>
          <w:sz w:val="22"/>
          <w:szCs w:val="22"/>
          <w:lang w:val="en-US"/>
        </w:rPr>
        <w:t xml:space="preserve">. </w:t>
      </w:r>
      <w:r w:rsidR="00562084" w:rsidRPr="00042B51">
        <w:rPr>
          <w:sz w:val="22"/>
          <w:szCs w:val="22"/>
          <w:lang w:val="en-US"/>
        </w:rPr>
        <w:t>By contrast</w:t>
      </w:r>
      <w:r w:rsidR="00113348" w:rsidRPr="00042B51">
        <w:rPr>
          <w:sz w:val="22"/>
          <w:szCs w:val="22"/>
          <w:lang w:val="en-US"/>
        </w:rPr>
        <w:t xml:space="preserve">, </w:t>
      </w:r>
      <w:r w:rsidR="006D59C7" w:rsidRPr="00042B51">
        <w:rPr>
          <w:sz w:val="22"/>
          <w:szCs w:val="22"/>
          <w:lang w:val="en-US"/>
        </w:rPr>
        <w:t xml:space="preserve">the </w:t>
      </w:r>
      <w:r w:rsidR="00AF40A8" w:rsidRPr="00042B51">
        <w:rPr>
          <w:i/>
          <w:sz w:val="22"/>
          <w:szCs w:val="22"/>
          <w:lang w:val="en-US"/>
        </w:rPr>
        <w:t>SS</w:t>
      </w:r>
      <w:r w:rsidR="007A19BD" w:rsidRPr="00042B51">
        <w:rPr>
          <w:i/>
          <w:sz w:val="22"/>
          <w:szCs w:val="22"/>
          <w:lang w:val="en-US"/>
        </w:rPr>
        <w:t xml:space="preserve"> </w:t>
      </w:r>
      <w:r w:rsidR="006D59C7" w:rsidRPr="00042B51">
        <w:rPr>
          <w:sz w:val="22"/>
          <w:szCs w:val="22"/>
          <w:lang w:val="en-US"/>
        </w:rPr>
        <w:t>zero</w:t>
      </w:r>
      <w:r w:rsidR="006D59C7" w:rsidRPr="00042B51">
        <w:rPr>
          <w:i/>
          <w:sz w:val="22"/>
          <w:szCs w:val="22"/>
          <w:lang w:val="en-US"/>
        </w:rPr>
        <w:t xml:space="preserve"> </w:t>
      </w:r>
      <w:r w:rsidR="00113348" w:rsidRPr="00042B51">
        <w:rPr>
          <w:sz w:val="22"/>
          <w:szCs w:val="22"/>
          <w:lang w:val="en-US"/>
        </w:rPr>
        <w:t>focus</w:t>
      </w:r>
      <w:r w:rsidR="006F76EF" w:rsidRPr="00042B51">
        <w:rPr>
          <w:sz w:val="22"/>
          <w:szCs w:val="22"/>
          <w:lang w:val="en-US"/>
        </w:rPr>
        <w:t xml:space="preserve">es </w:t>
      </w:r>
      <w:r w:rsidR="00922CB2" w:rsidRPr="00042B51">
        <w:rPr>
          <w:sz w:val="22"/>
          <w:szCs w:val="22"/>
          <w:lang w:val="en-US"/>
        </w:rPr>
        <w:t xml:space="preserve">attention </w:t>
      </w:r>
      <w:r w:rsidR="00113348" w:rsidRPr="00042B51">
        <w:rPr>
          <w:sz w:val="22"/>
          <w:szCs w:val="22"/>
          <w:lang w:val="en-US"/>
        </w:rPr>
        <w:t>on the</w:t>
      </w:r>
      <w:r w:rsidR="006D59C7" w:rsidRPr="00042B51">
        <w:rPr>
          <w:sz w:val="22"/>
          <w:szCs w:val="22"/>
          <w:lang w:val="en-US"/>
        </w:rPr>
        <w:t xml:space="preserve"> relatively underappreciated</w:t>
      </w:r>
      <w:r w:rsidR="00113348" w:rsidRPr="00042B51">
        <w:rPr>
          <w:sz w:val="22"/>
          <w:szCs w:val="22"/>
          <w:lang w:val="en-US"/>
        </w:rPr>
        <w:t xml:space="preserve"> fact that </w:t>
      </w:r>
      <w:r w:rsidR="004A1162" w:rsidRPr="00042B51">
        <w:rPr>
          <w:sz w:val="22"/>
          <w:szCs w:val="22"/>
          <w:lang w:val="en-US"/>
        </w:rPr>
        <w:t xml:space="preserve">choosing </w:t>
      </w:r>
      <w:r w:rsidR="008A2D4F" w:rsidRPr="00042B51">
        <w:rPr>
          <w:i/>
          <w:sz w:val="22"/>
          <w:szCs w:val="22"/>
          <w:lang w:val="en-US"/>
        </w:rPr>
        <w:t>SS</w:t>
      </w:r>
      <w:r w:rsidR="004A1162" w:rsidRPr="00042B51">
        <w:rPr>
          <w:sz w:val="22"/>
          <w:szCs w:val="22"/>
          <w:lang w:val="en-US"/>
        </w:rPr>
        <w:t xml:space="preserve"> means </w:t>
      </w:r>
      <w:r w:rsidR="008A2D4F" w:rsidRPr="00042B51">
        <w:rPr>
          <w:sz w:val="22"/>
          <w:szCs w:val="22"/>
          <w:lang w:val="en-US"/>
        </w:rPr>
        <w:t xml:space="preserve">not </w:t>
      </w:r>
      <w:r w:rsidR="00113348" w:rsidRPr="00042B51">
        <w:rPr>
          <w:sz w:val="22"/>
          <w:szCs w:val="22"/>
          <w:lang w:val="en-US"/>
        </w:rPr>
        <w:t>hav</w:t>
      </w:r>
      <w:r w:rsidR="004A1162" w:rsidRPr="00042B51">
        <w:rPr>
          <w:sz w:val="22"/>
          <w:szCs w:val="22"/>
          <w:lang w:val="en-US"/>
        </w:rPr>
        <w:t>ing</w:t>
      </w:r>
      <w:r w:rsidR="00113348" w:rsidRPr="00042B51">
        <w:rPr>
          <w:sz w:val="22"/>
          <w:szCs w:val="22"/>
          <w:lang w:val="en-US"/>
        </w:rPr>
        <w:t xml:space="preserve"> to pay </w:t>
      </w:r>
      <w:r w:rsidR="00AF40A8" w:rsidRPr="00042B51">
        <w:rPr>
          <w:sz w:val="22"/>
          <w:szCs w:val="22"/>
          <w:lang w:val="en-US"/>
        </w:rPr>
        <w:t>more</w:t>
      </w:r>
      <w:r w:rsidR="008D1664" w:rsidRPr="00042B51">
        <w:rPr>
          <w:sz w:val="22"/>
          <w:szCs w:val="22"/>
          <w:lang w:val="en-US"/>
        </w:rPr>
        <w:t xml:space="preserve"> later</w:t>
      </w:r>
      <w:r w:rsidR="00BB1DCF" w:rsidRPr="00042B51">
        <w:rPr>
          <w:sz w:val="22"/>
          <w:szCs w:val="22"/>
          <w:lang w:val="en-US"/>
        </w:rPr>
        <w:t xml:space="preserve">. </w:t>
      </w:r>
      <w:r w:rsidR="008D1664" w:rsidRPr="00042B51">
        <w:rPr>
          <w:sz w:val="22"/>
          <w:szCs w:val="22"/>
          <w:lang w:val="en-US"/>
        </w:rPr>
        <w:t>Making the</w:t>
      </w:r>
      <w:r w:rsidR="00113348" w:rsidRPr="00042B51">
        <w:rPr>
          <w:sz w:val="22"/>
          <w:szCs w:val="22"/>
          <w:lang w:val="en-US"/>
        </w:rPr>
        <w:t xml:space="preserve">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8344F2" w:rsidRPr="00042B51">
        <w:rPr>
          <w:sz w:val="22"/>
          <w:szCs w:val="22"/>
          <w:lang w:val="en-US"/>
        </w:rPr>
        <w:t xml:space="preserve"> </w:t>
      </w:r>
      <w:r w:rsidR="008D1664" w:rsidRPr="00042B51">
        <w:rPr>
          <w:sz w:val="22"/>
          <w:szCs w:val="22"/>
          <w:lang w:val="en-US"/>
        </w:rPr>
        <w:t xml:space="preserve">explicit should </w:t>
      </w:r>
      <w:r w:rsidR="004C1698" w:rsidRPr="00042B51">
        <w:rPr>
          <w:sz w:val="22"/>
          <w:szCs w:val="22"/>
          <w:lang w:val="en-US"/>
        </w:rPr>
        <w:t>therefore</w:t>
      </w:r>
      <w:r w:rsidR="008344F2" w:rsidRPr="00042B51">
        <w:rPr>
          <w:sz w:val="22"/>
          <w:szCs w:val="22"/>
          <w:lang w:val="en-US"/>
        </w:rPr>
        <w:t xml:space="preserve"> </w:t>
      </w:r>
      <w:r w:rsidR="004A1162" w:rsidRPr="00042B51">
        <w:rPr>
          <w:sz w:val="22"/>
          <w:szCs w:val="22"/>
          <w:lang w:val="en-US"/>
        </w:rPr>
        <w:t xml:space="preserve">lead to </w:t>
      </w:r>
      <w:r w:rsidR="006D59C7" w:rsidRPr="00042B51">
        <w:rPr>
          <w:sz w:val="22"/>
          <w:szCs w:val="22"/>
          <w:lang w:val="en-US"/>
        </w:rPr>
        <w:t>greater patience both for gains and losses</w:t>
      </w:r>
      <w:r w:rsidR="00AF40A8" w:rsidRPr="00042B51">
        <w:rPr>
          <w:sz w:val="22"/>
          <w:szCs w:val="22"/>
          <w:lang w:val="en-US"/>
        </w:rPr>
        <w:t xml:space="preserve">, meaning more choices of </w:t>
      </w:r>
      <w:r w:rsidR="00AF40A8" w:rsidRPr="00042B51">
        <w:rPr>
          <w:i/>
          <w:sz w:val="22"/>
          <w:szCs w:val="22"/>
          <w:lang w:val="en-US"/>
        </w:rPr>
        <w:t>LL</w:t>
      </w:r>
      <w:r w:rsidR="00AF40A8" w:rsidRPr="00042B51">
        <w:rPr>
          <w:sz w:val="22"/>
          <w:szCs w:val="22"/>
          <w:lang w:val="en-US"/>
        </w:rPr>
        <w:t xml:space="preserve"> for gains and </w:t>
      </w:r>
      <w:r w:rsidR="00AF40A8" w:rsidRPr="00042B51">
        <w:rPr>
          <w:i/>
          <w:sz w:val="22"/>
          <w:szCs w:val="22"/>
          <w:lang w:val="en-US"/>
        </w:rPr>
        <w:t>SS</w:t>
      </w:r>
      <w:r w:rsidR="00AF40A8" w:rsidRPr="00042B51">
        <w:rPr>
          <w:sz w:val="22"/>
          <w:szCs w:val="22"/>
          <w:lang w:val="en-US"/>
        </w:rPr>
        <w:t xml:space="preserve"> for losses. </w:t>
      </w:r>
    </w:p>
    <w:p w14:paraId="0A89AD1D" w14:textId="78253893" w:rsidR="00D6691B" w:rsidRPr="00042B51" w:rsidRDefault="00D6691B" w:rsidP="00037EEA">
      <w:pPr>
        <w:pStyle w:val="Standard"/>
        <w:spacing w:line="360" w:lineRule="auto"/>
        <w:rPr>
          <w:sz w:val="22"/>
          <w:szCs w:val="22"/>
          <w:lang w:val="en-US"/>
        </w:rPr>
      </w:pPr>
      <w:r w:rsidRPr="00042B51">
        <w:rPr>
          <w:sz w:val="22"/>
          <w:szCs w:val="22"/>
          <w:lang w:val="en-US"/>
        </w:rPr>
        <w:tab/>
        <w:t>An alternative hypothesis suggested by Hardisty</w:t>
      </w:r>
      <w:r w:rsidR="002A0B4D" w:rsidRPr="00042B51">
        <w:rPr>
          <w:sz w:val="22"/>
          <w:szCs w:val="22"/>
          <w:lang w:val="en-US"/>
        </w:rPr>
        <w:t xml:space="preserve">, Appelt, and Weber </w:t>
      </w:r>
      <w:r w:rsidR="00EC7F3C" w:rsidRPr="00042B51">
        <w:rPr>
          <w:sz w:val="22"/>
          <w:szCs w:val="22"/>
          <w:lang w:val="en-US"/>
        </w:rPr>
        <w:t>(2013</w:t>
      </w:r>
      <w:r w:rsidR="008740C9" w:rsidRPr="00042B51">
        <w:rPr>
          <w:sz w:val="22"/>
          <w:szCs w:val="22"/>
          <w:lang w:val="en-US"/>
        </w:rPr>
        <w:t>) is</w:t>
      </w:r>
      <w:r w:rsidR="00AE6955" w:rsidRPr="00042B51">
        <w:rPr>
          <w:sz w:val="22"/>
          <w:szCs w:val="22"/>
          <w:lang w:val="en-US"/>
        </w:rPr>
        <w:t xml:space="preserve"> a</w:t>
      </w:r>
      <w:r w:rsidR="00F52B6F" w:rsidRPr="00042B51">
        <w:rPr>
          <w:sz w:val="22"/>
          <w:szCs w:val="22"/>
          <w:lang w:val="en-US"/>
        </w:rPr>
        <w:t xml:space="preserve"> </w:t>
      </w:r>
      <w:r w:rsidR="00AE6955" w:rsidRPr="00042B51">
        <w:rPr>
          <w:sz w:val="22"/>
          <w:szCs w:val="22"/>
          <w:lang w:val="en-US"/>
        </w:rPr>
        <w:t xml:space="preserve">variant of the “as soon as possible” hypothesis </w:t>
      </w:r>
      <w:r w:rsidR="008740C9" w:rsidRPr="00042B51">
        <w:rPr>
          <w:sz w:val="22"/>
          <w:szCs w:val="22"/>
          <w:lang w:val="en-US"/>
        </w:rPr>
        <w:t>discussed in Study 3</w:t>
      </w:r>
      <w:r w:rsidR="00BB1DCF" w:rsidRPr="00042B51">
        <w:rPr>
          <w:sz w:val="22"/>
          <w:szCs w:val="22"/>
          <w:lang w:val="en-US"/>
        </w:rPr>
        <w:t xml:space="preserve">. </w:t>
      </w:r>
      <w:r w:rsidR="003A7DEC" w:rsidRPr="00042B51">
        <w:rPr>
          <w:sz w:val="22"/>
          <w:szCs w:val="22"/>
          <w:lang w:val="en-US"/>
        </w:rPr>
        <w:t>Hardisty et al.</w:t>
      </w:r>
      <w:r w:rsidRPr="00042B51">
        <w:rPr>
          <w:sz w:val="22"/>
          <w:szCs w:val="22"/>
          <w:lang w:val="en-US"/>
        </w:rPr>
        <w:t xml:space="preserve"> </w:t>
      </w:r>
      <w:r w:rsidR="008344F2" w:rsidRPr="00042B51">
        <w:rPr>
          <w:sz w:val="22"/>
          <w:szCs w:val="22"/>
          <w:lang w:val="en-US"/>
        </w:rPr>
        <w:t xml:space="preserve">argued </w:t>
      </w:r>
      <w:r w:rsidR="003A7DEC" w:rsidRPr="00042B51">
        <w:rPr>
          <w:sz w:val="22"/>
          <w:szCs w:val="22"/>
          <w:lang w:val="en-US"/>
        </w:rPr>
        <w:t xml:space="preserve">that people </w:t>
      </w:r>
      <w:r w:rsidR="006F76EF" w:rsidRPr="00042B51">
        <w:rPr>
          <w:sz w:val="22"/>
          <w:szCs w:val="22"/>
          <w:lang w:val="en-US"/>
        </w:rPr>
        <w:t xml:space="preserve">want </w:t>
      </w:r>
      <w:r w:rsidRPr="00042B51">
        <w:rPr>
          <w:sz w:val="22"/>
          <w:szCs w:val="22"/>
          <w:lang w:val="en-US"/>
        </w:rPr>
        <w:t xml:space="preserve">to </w:t>
      </w:r>
      <w:r w:rsidR="00896B66" w:rsidRPr="00042B51">
        <w:rPr>
          <w:sz w:val="22"/>
          <w:szCs w:val="22"/>
          <w:lang w:val="en-US"/>
        </w:rPr>
        <w:t>expedite</w:t>
      </w:r>
      <w:r w:rsidR="00744751" w:rsidRPr="00042B51">
        <w:rPr>
          <w:sz w:val="22"/>
          <w:szCs w:val="22"/>
          <w:lang w:val="en-US"/>
        </w:rPr>
        <w:t xml:space="preserve"> </w:t>
      </w:r>
      <w:r w:rsidR="00896B66" w:rsidRPr="00042B51">
        <w:rPr>
          <w:sz w:val="22"/>
          <w:szCs w:val="22"/>
          <w:lang w:val="en-US"/>
        </w:rPr>
        <w:t>both</w:t>
      </w:r>
      <w:r w:rsidR="00744751" w:rsidRPr="00042B51">
        <w:rPr>
          <w:sz w:val="22"/>
          <w:szCs w:val="22"/>
          <w:lang w:val="en-US"/>
        </w:rPr>
        <w:t xml:space="preserve"> </w:t>
      </w:r>
      <w:r w:rsidR="006F76EF" w:rsidRPr="00042B51">
        <w:rPr>
          <w:sz w:val="22"/>
          <w:szCs w:val="22"/>
          <w:lang w:val="en-US"/>
        </w:rPr>
        <w:t xml:space="preserve">gains </w:t>
      </w:r>
      <w:r w:rsidR="00896B66" w:rsidRPr="00042B51">
        <w:rPr>
          <w:i/>
          <w:sz w:val="22"/>
          <w:szCs w:val="22"/>
          <w:lang w:val="en-US"/>
        </w:rPr>
        <w:t>and</w:t>
      </w:r>
      <w:r w:rsidR="00744751" w:rsidRPr="00042B51">
        <w:rPr>
          <w:sz w:val="22"/>
          <w:szCs w:val="22"/>
          <w:lang w:val="en-US"/>
        </w:rPr>
        <w:t xml:space="preserve"> </w:t>
      </w:r>
      <w:r w:rsidR="006F76EF" w:rsidRPr="00042B51">
        <w:rPr>
          <w:sz w:val="22"/>
          <w:szCs w:val="22"/>
          <w:lang w:val="en-US"/>
        </w:rPr>
        <w:t>losses</w:t>
      </w:r>
      <w:r w:rsidR="00BB1DCF" w:rsidRPr="00042B51">
        <w:rPr>
          <w:sz w:val="22"/>
          <w:szCs w:val="22"/>
          <w:lang w:val="en-US"/>
        </w:rPr>
        <w:t xml:space="preserve">. </w:t>
      </w:r>
      <w:r w:rsidR="008344F2" w:rsidRPr="00042B51">
        <w:rPr>
          <w:sz w:val="22"/>
          <w:szCs w:val="22"/>
          <w:lang w:val="en-US"/>
        </w:rPr>
        <w:t xml:space="preserve">Since </w:t>
      </w:r>
      <w:r w:rsidR="00896B66" w:rsidRPr="00042B51">
        <w:rPr>
          <w:sz w:val="22"/>
          <w:szCs w:val="22"/>
          <w:lang w:val="en-US"/>
        </w:rPr>
        <w:t>expediting</w:t>
      </w:r>
      <w:r w:rsidR="008344F2" w:rsidRPr="00042B51">
        <w:rPr>
          <w:sz w:val="22"/>
          <w:szCs w:val="22"/>
          <w:lang w:val="en-US"/>
        </w:rPr>
        <w:t xml:space="preserve"> a gain</w:t>
      </w:r>
      <w:r w:rsidR="00113348" w:rsidRPr="00042B51">
        <w:rPr>
          <w:sz w:val="22"/>
          <w:szCs w:val="22"/>
          <w:lang w:val="en-US"/>
        </w:rPr>
        <w:t xml:space="preserve"> </w:t>
      </w:r>
      <w:r w:rsidR="00AE6955" w:rsidRPr="00042B51">
        <w:rPr>
          <w:sz w:val="22"/>
          <w:szCs w:val="22"/>
          <w:lang w:val="en-US"/>
        </w:rPr>
        <w:t xml:space="preserve">entails </w:t>
      </w:r>
      <w:r w:rsidR="00113348" w:rsidRPr="00042B51">
        <w:rPr>
          <w:sz w:val="22"/>
          <w:szCs w:val="22"/>
          <w:lang w:val="en-US"/>
        </w:rPr>
        <w:t xml:space="preserve">what we </w:t>
      </w:r>
      <w:r w:rsidR="003A7DEC" w:rsidRPr="00042B51">
        <w:rPr>
          <w:sz w:val="22"/>
          <w:szCs w:val="22"/>
          <w:lang w:val="en-US"/>
        </w:rPr>
        <w:t>call</w:t>
      </w:r>
      <w:r w:rsidR="00113348" w:rsidRPr="00042B51">
        <w:rPr>
          <w:sz w:val="22"/>
          <w:szCs w:val="22"/>
          <w:lang w:val="en-US"/>
        </w:rPr>
        <w:t xml:space="preserve"> </w:t>
      </w:r>
      <w:r w:rsidR="008344F2" w:rsidRPr="00042B51">
        <w:rPr>
          <w:sz w:val="22"/>
          <w:szCs w:val="22"/>
          <w:lang w:val="en-US"/>
        </w:rPr>
        <w:t xml:space="preserve">“impatience”, and </w:t>
      </w:r>
      <w:r w:rsidR="00896B66" w:rsidRPr="00042B51">
        <w:rPr>
          <w:sz w:val="22"/>
          <w:szCs w:val="22"/>
          <w:lang w:val="en-US"/>
        </w:rPr>
        <w:t>expediting</w:t>
      </w:r>
      <w:r w:rsidR="008344F2" w:rsidRPr="00042B51">
        <w:rPr>
          <w:sz w:val="22"/>
          <w:szCs w:val="22"/>
          <w:lang w:val="en-US"/>
        </w:rPr>
        <w:t xml:space="preserve"> a </w:t>
      </w:r>
      <w:r w:rsidR="00AE6955" w:rsidRPr="00042B51">
        <w:rPr>
          <w:sz w:val="22"/>
          <w:szCs w:val="22"/>
          <w:lang w:val="en-US"/>
        </w:rPr>
        <w:t xml:space="preserve">loss </w:t>
      </w:r>
      <w:r w:rsidR="00113348" w:rsidRPr="00042B51">
        <w:rPr>
          <w:sz w:val="22"/>
          <w:szCs w:val="22"/>
          <w:lang w:val="en-US"/>
        </w:rPr>
        <w:t>entails</w:t>
      </w:r>
      <w:r w:rsidR="00AE6955" w:rsidRPr="00042B51">
        <w:rPr>
          <w:sz w:val="22"/>
          <w:szCs w:val="22"/>
          <w:lang w:val="en-US"/>
        </w:rPr>
        <w:t xml:space="preserve"> </w:t>
      </w:r>
      <w:r w:rsidR="008344F2" w:rsidRPr="00042B51">
        <w:rPr>
          <w:sz w:val="22"/>
          <w:szCs w:val="22"/>
          <w:lang w:val="en-US"/>
        </w:rPr>
        <w:t>“p</w:t>
      </w:r>
      <w:r w:rsidR="00C21465" w:rsidRPr="00042B51">
        <w:rPr>
          <w:sz w:val="22"/>
          <w:szCs w:val="22"/>
          <w:lang w:val="en-US"/>
        </w:rPr>
        <w:t>ati</w:t>
      </w:r>
      <w:r w:rsidR="008344F2" w:rsidRPr="00042B51">
        <w:rPr>
          <w:sz w:val="22"/>
          <w:szCs w:val="22"/>
          <w:lang w:val="en-US"/>
        </w:rPr>
        <w:t>ence</w:t>
      </w:r>
      <w:r w:rsidR="00113348" w:rsidRPr="00042B51">
        <w:rPr>
          <w:sz w:val="22"/>
          <w:szCs w:val="22"/>
          <w:lang w:val="en-US"/>
        </w:rPr>
        <w:t>,</w:t>
      </w:r>
      <w:r w:rsidR="00C21465" w:rsidRPr="00042B51">
        <w:rPr>
          <w:sz w:val="22"/>
          <w:szCs w:val="22"/>
          <w:lang w:val="en-US"/>
        </w:rPr>
        <w:t>” this produces the sign effect</w:t>
      </w:r>
      <w:r w:rsidR="00BB1DCF" w:rsidRPr="00042B51">
        <w:rPr>
          <w:sz w:val="22"/>
          <w:szCs w:val="22"/>
          <w:lang w:val="en-US"/>
        </w:rPr>
        <w:t xml:space="preserve">. </w:t>
      </w:r>
      <w:r w:rsidR="00EB44A3" w:rsidRPr="00042B51">
        <w:rPr>
          <w:sz w:val="22"/>
          <w:szCs w:val="22"/>
          <w:lang w:val="en-US"/>
        </w:rPr>
        <w:t xml:space="preserve">The corresponding </w:t>
      </w:r>
      <w:r w:rsidR="00C21465" w:rsidRPr="00042B51">
        <w:rPr>
          <w:sz w:val="22"/>
          <w:szCs w:val="22"/>
          <w:lang w:val="en-US"/>
        </w:rPr>
        <w:t xml:space="preserve">interpretation of the </w:t>
      </w:r>
      <w:r w:rsidR="00A552CB" w:rsidRPr="00042B51">
        <w:rPr>
          <w:i/>
          <w:sz w:val="22"/>
          <w:szCs w:val="22"/>
          <w:lang w:val="en-US"/>
        </w:rPr>
        <w:t>SS</w:t>
      </w:r>
      <w:r w:rsidR="00A552CB" w:rsidRPr="00042B51">
        <w:rPr>
          <w:sz w:val="22"/>
          <w:szCs w:val="22"/>
          <w:lang w:val="en-US"/>
        </w:rPr>
        <w:t xml:space="preserve"> zero </w:t>
      </w:r>
      <w:r w:rsidR="00C21465" w:rsidRPr="00042B51">
        <w:rPr>
          <w:sz w:val="22"/>
          <w:szCs w:val="22"/>
          <w:lang w:val="en-US"/>
        </w:rPr>
        <w:t xml:space="preserve">effect </w:t>
      </w:r>
      <w:r w:rsidR="00EB44A3" w:rsidRPr="00042B51">
        <w:rPr>
          <w:sz w:val="22"/>
          <w:szCs w:val="22"/>
          <w:lang w:val="en-US"/>
        </w:rPr>
        <w:t>w</w:t>
      </w:r>
      <w:r w:rsidR="00A552CB" w:rsidRPr="00042B51">
        <w:rPr>
          <w:sz w:val="22"/>
          <w:szCs w:val="22"/>
          <w:lang w:val="en-US"/>
        </w:rPr>
        <w:t xml:space="preserve">ould be </w:t>
      </w:r>
      <w:r w:rsidR="00C21465" w:rsidRPr="00042B51">
        <w:rPr>
          <w:sz w:val="22"/>
          <w:szCs w:val="22"/>
          <w:lang w:val="en-US"/>
        </w:rPr>
        <w:t xml:space="preserve">that it </w:t>
      </w:r>
      <w:r w:rsidR="00251457" w:rsidRPr="00042B51">
        <w:rPr>
          <w:sz w:val="22"/>
          <w:szCs w:val="22"/>
          <w:lang w:val="en-US"/>
        </w:rPr>
        <w:t xml:space="preserve">disrupts this </w:t>
      </w:r>
      <w:r w:rsidR="00991058" w:rsidRPr="00042B51">
        <w:rPr>
          <w:sz w:val="22"/>
          <w:szCs w:val="22"/>
          <w:lang w:val="en-US"/>
        </w:rPr>
        <w:t>impulse</w:t>
      </w:r>
      <w:r w:rsidR="00896B66" w:rsidRPr="00042B51">
        <w:rPr>
          <w:sz w:val="22"/>
          <w:szCs w:val="22"/>
          <w:lang w:val="en-US"/>
        </w:rPr>
        <w:t xml:space="preserve">, and </w:t>
      </w:r>
      <w:r w:rsidR="0068154C" w:rsidRPr="00042B51">
        <w:rPr>
          <w:sz w:val="22"/>
          <w:szCs w:val="22"/>
          <w:lang w:val="en-US"/>
        </w:rPr>
        <w:t xml:space="preserve">so </w:t>
      </w:r>
      <w:r w:rsidR="00A552CB" w:rsidRPr="00042B51">
        <w:rPr>
          <w:sz w:val="22"/>
          <w:szCs w:val="22"/>
          <w:lang w:val="en-US"/>
        </w:rPr>
        <w:t xml:space="preserve">pushes </w:t>
      </w:r>
      <w:r w:rsidR="00896B66" w:rsidRPr="00042B51">
        <w:rPr>
          <w:sz w:val="22"/>
          <w:szCs w:val="22"/>
          <w:lang w:val="en-US"/>
        </w:rPr>
        <w:t xml:space="preserve">people to </w:t>
      </w:r>
      <w:r w:rsidR="00462751" w:rsidRPr="00042B51">
        <w:rPr>
          <w:sz w:val="22"/>
          <w:szCs w:val="22"/>
          <w:lang w:val="en-US"/>
        </w:rPr>
        <w:t xml:space="preserve">favor </w:t>
      </w:r>
      <w:r w:rsidR="00896B66" w:rsidRPr="00042B51">
        <w:rPr>
          <w:sz w:val="22"/>
          <w:szCs w:val="22"/>
          <w:lang w:val="en-US"/>
        </w:rPr>
        <w:t xml:space="preserve">more </w:t>
      </w:r>
      <w:r w:rsidR="00251457" w:rsidRPr="00042B51">
        <w:rPr>
          <w:sz w:val="22"/>
          <w:szCs w:val="22"/>
          <w:lang w:val="en-US"/>
        </w:rPr>
        <w:t>delayed options</w:t>
      </w:r>
      <w:r w:rsidR="00A552CB" w:rsidRPr="00042B51">
        <w:rPr>
          <w:sz w:val="22"/>
          <w:szCs w:val="22"/>
          <w:lang w:val="en-US"/>
        </w:rPr>
        <w:t xml:space="preserve"> (gains or losses)</w:t>
      </w:r>
      <w:r w:rsidR="00BB1DCF" w:rsidRPr="00042B51">
        <w:rPr>
          <w:sz w:val="22"/>
          <w:szCs w:val="22"/>
          <w:lang w:val="en-US"/>
        </w:rPr>
        <w:t xml:space="preserve">. </w:t>
      </w:r>
      <w:r w:rsidR="00D462E2" w:rsidRPr="00042B51">
        <w:rPr>
          <w:sz w:val="22"/>
          <w:szCs w:val="22"/>
          <w:lang w:val="en-US"/>
        </w:rPr>
        <w:t xml:space="preserve">In contrast to the </w:t>
      </w:r>
      <w:r w:rsidR="008D791F" w:rsidRPr="00042B51">
        <w:rPr>
          <w:sz w:val="22"/>
          <w:szCs w:val="22"/>
          <w:lang w:val="en-US"/>
        </w:rPr>
        <w:t>asymmetric subjective opportunity cost hypothesis</w:t>
      </w:r>
      <w:r w:rsidR="00D462E2" w:rsidRPr="00042B51">
        <w:rPr>
          <w:sz w:val="22"/>
          <w:szCs w:val="22"/>
          <w:lang w:val="en-US"/>
        </w:rPr>
        <w:t>, t</w:t>
      </w:r>
      <w:r w:rsidR="00251457" w:rsidRPr="00042B51">
        <w:rPr>
          <w:sz w:val="22"/>
          <w:szCs w:val="22"/>
          <w:lang w:val="en-US"/>
        </w:rPr>
        <w:t xml:space="preserve">his </w:t>
      </w:r>
      <w:r w:rsidR="00D462E2" w:rsidRPr="00042B51">
        <w:rPr>
          <w:sz w:val="22"/>
          <w:szCs w:val="22"/>
          <w:lang w:val="en-US"/>
        </w:rPr>
        <w:t>alternative account</w:t>
      </w:r>
      <w:r w:rsidR="00251457" w:rsidRPr="00042B51">
        <w:rPr>
          <w:sz w:val="22"/>
          <w:szCs w:val="22"/>
          <w:lang w:val="en-US"/>
        </w:rPr>
        <w:t xml:space="preserve"> would </w:t>
      </w:r>
      <w:r w:rsidR="00D462E2" w:rsidRPr="00042B51">
        <w:rPr>
          <w:sz w:val="22"/>
          <w:szCs w:val="22"/>
          <w:lang w:val="en-US"/>
        </w:rPr>
        <w:t>predict</w:t>
      </w:r>
      <w:r w:rsidR="00251457" w:rsidRPr="00042B51">
        <w:rPr>
          <w:sz w:val="22"/>
          <w:szCs w:val="22"/>
          <w:lang w:val="en-US"/>
        </w:rPr>
        <w:t xml:space="preserve"> </w:t>
      </w:r>
      <w:r w:rsidR="00C21465" w:rsidRPr="00042B51">
        <w:rPr>
          <w:sz w:val="22"/>
          <w:szCs w:val="22"/>
          <w:lang w:val="en-US"/>
        </w:rPr>
        <w:t xml:space="preserve">opposing effects of the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C21465" w:rsidRPr="00042B51">
        <w:rPr>
          <w:sz w:val="22"/>
          <w:szCs w:val="22"/>
          <w:lang w:val="en-US"/>
        </w:rPr>
        <w:t xml:space="preserve"> on patience for losses and gains</w:t>
      </w:r>
      <w:r w:rsidR="00251457" w:rsidRPr="00042B51">
        <w:rPr>
          <w:sz w:val="22"/>
          <w:szCs w:val="22"/>
          <w:lang w:val="en-US"/>
        </w:rPr>
        <w:t xml:space="preserve"> because </w:t>
      </w:r>
      <w:r w:rsidR="003C2CBF" w:rsidRPr="00042B51">
        <w:rPr>
          <w:sz w:val="22"/>
          <w:szCs w:val="22"/>
          <w:lang w:val="en-US"/>
        </w:rPr>
        <w:t>choosing</w:t>
      </w:r>
      <w:r w:rsidR="00251457" w:rsidRPr="00042B51">
        <w:rPr>
          <w:sz w:val="22"/>
          <w:szCs w:val="22"/>
          <w:lang w:val="en-US"/>
        </w:rPr>
        <w:t xml:space="preserve"> the more delayed option reflects greater patience for gains, but greater impatience for losses</w:t>
      </w:r>
      <w:r w:rsidR="00C21465" w:rsidRPr="00042B51">
        <w:rPr>
          <w:sz w:val="22"/>
          <w:szCs w:val="22"/>
          <w:lang w:val="en-US"/>
        </w:rPr>
        <w:t xml:space="preserve">. </w:t>
      </w:r>
    </w:p>
    <w:p w14:paraId="5EC2DA85" w14:textId="77777777" w:rsidR="006A0939" w:rsidRPr="00042B51" w:rsidRDefault="006A0939" w:rsidP="00037EEA">
      <w:pPr>
        <w:pStyle w:val="Standard"/>
        <w:spacing w:line="360" w:lineRule="auto"/>
        <w:rPr>
          <w:i/>
          <w:sz w:val="22"/>
          <w:szCs w:val="22"/>
          <w:lang w:val="en-US"/>
        </w:rPr>
      </w:pPr>
    </w:p>
    <w:p w14:paraId="744607DD" w14:textId="77777777" w:rsidR="0092687F" w:rsidRPr="00042B51" w:rsidRDefault="00226131" w:rsidP="00037EEA">
      <w:pPr>
        <w:pStyle w:val="Standard"/>
        <w:spacing w:line="360" w:lineRule="auto"/>
        <w:ind w:firstLine="720"/>
        <w:rPr>
          <w:sz w:val="22"/>
          <w:szCs w:val="22"/>
          <w:lang w:val="en-US"/>
        </w:rPr>
      </w:pPr>
      <w:r w:rsidRPr="00042B51">
        <w:rPr>
          <w:b/>
          <w:sz w:val="22"/>
          <w:szCs w:val="22"/>
          <w:lang w:val="en-US"/>
        </w:rPr>
        <w:t>Method</w:t>
      </w:r>
      <w:r w:rsidR="00B92178" w:rsidRPr="00042B51">
        <w:rPr>
          <w:b/>
          <w:sz w:val="22"/>
          <w:szCs w:val="22"/>
          <w:lang w:val="en-US"/>
        </w:rPr>
        <w:t>s</w:t>
      </w:r>
      <w:r w:rsidR="003A7DEC" w:rsidRPr="00042B51">
        <w:rPr>
          <w:b/>
          <w:sz w:val="22"/>
          <w:szCs w:val="22"/>
          <w:lang w:val="en-US"/>
        </w:rPr>
        <w:t>.</w:t>
      </w:r>
      <w:r w:rsidRPr="00042B51">
        <w:rPr>
          <w:sz w:val="22"/>
          <w:szCs w:val="22"/>
          <w:lang w:val="en-US"/>
        </w:rPr>
        <w:t xml:space="preserve"> </w:t>
      </w:r>
      <w:r w:rsidR="0092687F" w:rsidRPr="00042B51">
        <w:rPr>
          <w:sz w:val="22"/>
          <w:szCs w:val="22"/>
          <w:lang w:val="en-US"/>
        </w:rPr>
        <w:t xml:space="preserve">A </w:t>
      </w:r>
      <w:r w:rsidR="001F2EC1" w:rsidRPr="00042B51">
        <w:rPr>
          <w:sz w:val="22"/>
          <w:szCs w:val="22"/>
          <w:lang w:val="en-US"/>
        </w:rPr>
        <w:t xml:space="preserve">new </w:t>
      </w:r>
      <w:r w:rsidR="0092687F" w:rsidRPr="00042B51">
        <w:rPr>
          <w:sz w:val="22"/>
          <w:szCs w:val="22"/>
          <w:lang w:val="en-US"/>
        </w:rPr>
        <w:t>sample of 32</w:t>
      </w:r>
      <w:r w:rsidR="001A798C" w:rsidRPr="00042B51">
        <w:rPr>
          <w:sz w:val="22"/>
          <w:szCs w:val="22"/>
          <w:lang w:val="en-US"/>
        </w:rPr>
        <w:t>6</w:t>
      </w:r>
      <w:r w:rsidR="0092687F" w:rsidRPr="00042B51">
        <w:rPr>
          <w:sz w:val="22"/>
          <w:szCs w:val="22"/>
          <w:lang w:val="en-US"/>
        </w:rPr>
        <w:t xml:space="preserve"> British </w:t>
      </w:r>
      <w:r w:rsidR="008576CA" w:rsidRPr="00042B51">
        <w:rPr>
          <w:sz w:val="22"/>
          <w:szCs w:val="22"/>
          <w:lang w:val="en-US"/>
        </w:rPr>
        <w:t xml:space="preserve">residents </w:t>
      </w:r>
      <w:r w:rsidR="00897498" w:rsidRPr="00042B51">
        <w:rPr>
          <w:sz w:val="22"/>
          <w:szCs w:val="22"/>
          <w:lang w:val="en-US"/>
        </w:rPr>
        <w:t xml:space="preserve">(52% female; Mean age = 47.3 years) </w:t>
      </w:r>
      <w:r w:rsidR="0092687F" w:rsidRPr="00042B51">
        <w:rPr>
          <w:sz w:val="22"/>
          <w:szCs w:val="22"/>
          <w:lang w:val="en-US"/>
        </w:rPr>
        <w:t>w</w:t>
      </w:r>
      <w:r w:rsidR="001B5FF6" w:rsidRPr="00042B51">
        <w:rPr>
          <w:sz w:val="22"/>
          <w:szCs w:val="22"/>
          <w:lang w:val="en-US"/>
        </w:rPr>
        <w:t>as</w:t>
      </w:r>
      <w:r w:rsidR="0092687F" w:rsidRPr="00042B51">
        <w:rPr>
          <w:sz w:val="22"/>
          <w:szCs w:val="22"/>
          <w:lang w:val="en-US"/>
        </w:rPr>
        <w:t xml:space="preserve"> </w:t>
      </w:r>
      <w:r w:rsidRPr="00042B51">
        <w:rPr>
          <w:sz w:val="22"/>
          <w:szCs w:val="22"/>
          <w:lang w:val="en-US"/>
        </w:rPr>
        <w:t xml:space="preserve">recruited </w:t>
      </w:r>
      <w:r w:rsidR="007539AE" w:rsidRPr="00042B51">
        <w:rPr>
          <w:sz w:val="22"/>
          <w:szCs w:val="22"/>
          <w:lang w:val="en-US"/>
        </w:rPr>
        <w:t>through</w:t>
      </w:r>
      <w:r w:rsidR="00E158D7" w:rsidRPr="00042B51">
        <w:rPr>
          <w:sz w:val="22"/>
          <w:szCs w:val="22"/>
          <w:lang w:val="en-US"/>
        </w:rPr>
        <w:t xml:space="preserve"> </w:t>
      </w:r>
      <w:r w:rsidR="0092687F" w:rsidRPr="00042B51">
        <w:rPr>
          <w:sz w:val="22"/>
          <w:szCs w:val="22"/>
          <w:lang w:val="en-US"/>
        </w:rPr>
        <w:t>Maximiles</w:t>
      </w:r>
      <w:r w:rsidR="001B5FF6" w:rsidRPr="00042B51">
        <w:rPr>
          <w:sz w:val="22"/>
          <w:szCs w:val="22"/>
          <w:lang w:val="en-US"/>
        </w:rPr>
        <w:t xml:space="preserve"> (and paid in points)</w:t>
      </w:r>
      <w:r w:rsidR="00BB1DCF" w:rsidRPr="00042B51">
        <w:rPr>
          <w:sz w:val="22"/>
          <w:szCs w:val="22"/>
          <w:lang w:val="en-US"/>
        </w:rPr>
        <w:t xml:space="preserve">. </w:t>
      </w:r>
    </w:p>
    <w:p w14:paraId="3DA8AA89" w14:textId="77777777" w:rsidR="0092687F" w:rsidRPr="00042B51" w:rsidRDefault="00983B2E" w:rsidP="00020AF8">
      <w:pPr>
        <w:pStyle w:val="Standard"/>
        <w:spacing w:line="360" w:lineRule="auto"/>
        <w:rPr>
          <w:sz w:val="22"/>
          <w:szCs w:val="22"/>
          <w:lang w:val="en-US"/>
        </w:rPr>
      </w:pPr>
      <w:r w:rsidRPr="00042B51">
        <w:rPr>
          <w:b/>
          <w:sz w:val="22"/>
          <w:szCs w:val="22"/>
          <w:lang w:val="en-US"/>
        </w:rPr>
        <w:tab/>
      </w:r>
      <w:r w:rsidR="0092687F" w:rsidRPr="00042B51">
        <w:rPr>
          <w:sz w:val="22"/>
          <w:szCs w:val="22"/>
          <w:lang w:val="en-US"/>
        </w:rPr>
        <w:t xml:space="preserve">Each </w:t>
      </w:r>
      <w:r w:rsidR="00AE6CEF" w:rsidRPr="00042B51">
        <w:rPr>
          <w:sz w:val="22"/>
          <w:szCs w:val="22"/>
          <w:lang w:val="en-US"/>
        </w:rPr>
        <w:t>participant</w:t>
      </w:r>
      <w:r w:rsidR="0092687F" w:rsidRPr="00042B51">
        <w:rPr>
          <w:sz w:val="22"/>
          <w:szCs w:val="22"/>
          <w:lang w:val="en-US"/>
        </w:rPr>
        <w:t xml:space="preserve"> </w:t>
      </w:r>
      <w:r w:rsidR="000F1785" w:rsidRPr="00042B51">
        <w:rPr>
          <w:sz w:val="22"/>
          <w:szCs w:val="22"/>
          <w:lang w:val="en-US"/>
        </w:rPr>
        <w:t xml:space="preserve">was presented with </w:t>
      </w:r>
      <w:r w:rsidR="00AF40A8" w:rsidRPr="00042B51">
        <w:rPr>
          <w:sz w:val="22"/>
          <w:szCs w:val="22"/>
          <w:lang w:val="en-US"/>
        </w:rPr>
        <w:t xml:space="preserve">numerically identical </w:t>
      </w:r>
      <w:r w:rsidR="00130DF6" w:rsidRPr="00042B51">
        <w:rPr>
          <w:sz w:val="22"/>
          <w:szCs w:val="22"/>
          <w:lang w:val="en-US"/>
        </w:rPr>
        <w:t>choice</w:t>
      </w:r>
      <w:r w:rsidR="000F1785" w:rsidRPr="00042B51">
        <w:rPr>
          <w:sz w:val="22"/>
          <w:szCs w:val="22"/>
          <w:lang w:val="en-US"/>
        </w:rPr>
        <w:t xml:space="preserve"> </w:t>
      </w:r>
      <w:r w:rsidR="00122EC1" w:rsidRPr="00042B51">
        <w:rPr>
          <w:sz w:val="22"/>
          <w:szCs w:val="22"/>
          <w:lang w:val="en-US"/>
        </w:rPr>
        <w:t xml:space="preserve">items </w:t>
      </w:r>
      <w:r w:rsidR="000F1785" w:rsidRPr="00042B51">
        <w:rPr>
          <w:sz w:val="22"/>
          <w:szCs w:val="22"/>
          <w:lang w:val="en-US"/>
        </w:rPr>
        <w:t>twice</w:t>
      </w:r>
      <w:r w:rsidR="004F2A37" w:rsidRPr="00042B51">
        <w:rPr>
          <w:sz w:val="22"/>
          <w:szCs w:val="22"/>
          <w:lang w:val="en-US"/>
        </w:rPr>
        <w:t>:</w:t>
      </w:r>
      <w:r w:rsidR="000F1785" w:rsidRPr="00042B51">
        <w:rPr>
          <w:sz w:val="22"/>
          <w:szCs w:val="22"/>
          <w:lang w:val="en-US"/>
        </w:rPr>
        <w:t xml:space="preserve"> </w:t>
      </w:r>
      <w:r w:rsidR="00D1389D" w:rsidRPr="00042B51">
        <w:rPr>
          <w:sz w:val="22"/>
          <w:szCs w:val="22"/>
          <w:lang w:val="en-US"/>
        </w:rPr>
        <w:t>both</w:t>
      </w:r>
      <w:r w:rsidR="0092687F" w:rsidRPr="00042B51">
        <w:rPr>
          <w:sz w:val="22"/>
          <w:szCs w:val="22"/>
          <w:lang w:val="en-US"/>
        </w:rPr>
        <w:t xml:space="preserve"> as gains (receiving a payment) </w:t>
      </w:r>
      <w:r w:rsidR="000F1785" w:rsidRPr="00042B51">
        <w:rPr>
          <w:sz w:val="22"/>
          <w:szCs w:val="22"/>
          <w:lang w:val="en-US"/>
        </w:rPr>
        <w:t xml:space="preserve">and as </w:t>
      </w:r>
      <w:r w:rsidR="0092687F" w:rsidRPr="00042B51">
        <w:rPr>
          <w:sz w:val="22"/>
          <w:szCs w:val="22"/>
          <w:lang w:val="en-US"/>
        </w:rPr>
        <w:t>losses (paying a bill)</w:t>
      </w:r>
      <w:r w:rsidR="00BB1DCF" w:rsidRPr="00042B51">
        <w:rPr>
          <w:sz w:val="22"/>
          <w:szCs w:val="22"/>
          <w:lang w:val="en-US"/>
        </w:rPr>
        <w:t xml:space="preserve">. </w:t>
      </w:r>
      <w:r w:rsidR="0092687F" w:rsidRPr="00042B51">
        <w:rPr>
          <w:sz w:val="22"/>
          <w:szCs w:val="22"/>
          <w:lang w:val="en-US"/>
        </w:rPr>
        <w:t>The loss and gain items were presented in</w:t>
      </w:r>
      <w:r w:rsidR="00D91448" w:rsidRPr="00042B51">
        <w:rPr>
          <w:sz w:val="22"/>
          <w:szCs w:val="22"/>
          <w:lang w:val="en-US"/>
        </w:rPr>
        <w:t xml:space="preserve"> separate</w:t>
      </w:r>
      <w:r w:rsidR="0092687F" w:rsidRPr="00042B51">
        <w:rPr>
          <w:sz w:val="22"/>
          <w:szCs w:val="22"/>
          <w:lang w:val="en-US"/>
        </w:rPr>
        <w:t xml:space="preserve"> blocks, </w:t>
      </w:r>
      <w:r w:rsidR="001A0FF3" w:rsidRPr="00042B51">
        <w:rPr>
          <w:sz w:val="22"/>
          <w:szCs w:val="22"/>
          <w:lang w:val="en-US"/>
        </w:rPr>
        <w:t xml:space="preserve">with </w:t>
      </w:r>
      <w:r w:rsidR="0092687F" w:rsidRPr="00042B51">
        <w:rPr>
          <w:sz w:val="22"/>
          <w:szCs w:val="22"/>
          <w:lang w:val="en-US"/>
        </w:rPr>
        <w:t>block</w:t>
      </w:r>
      <w:r w:rsidR="001A0FF3" w:rsidRPr="00042B51">
        <w:rPr>
          <w:sz w:val="22"/>
          <w:szCs w:val="22"/>
          <w:lang w:val="en-US"/>
        </w:rPr>
        <w:t xml:space="preserve"> order </w:t>
      </w:r>
      <w:r w:rsidR="0092687F" w:rsidRPr="00042B51">
        <w:rPr>
          <w:sz w:val="22"/>
          <w:szCs w:val="22"/>
          <w:lang w:val="en-US"/>
        </w:rPr>
        <w:t>counterbalanced</w:t>
      </w:r>
      <w:r w:rsidR="00122EC1" w:rsidRPr="00042B51">
        <w:rPr>
          <w:sz w:val="22"/>
          <w:szCs w:val="22"/>
          <w:lang w:val="en-US"/>
        </w:rPr>
        <w:t xml:space="preserve"> across participants</w:t>
      </w:r>
      <w:r w:rsidR="00BB1DCF" w:rsidRPr="00042B51">
        <w:rPr>
          <w:sz w:val="22"/>
          <w:szCs w:val="22"/>
          <w:lang w:val="en-US"/>
        </w:rPr>
        <w:t xml:space="preserve">. </w:t>
      </w:r>
    </w:p>
    <w:p w14:paraId="0AA3305A" w14:textId="77777777" w:rsidR="0092687F" w:rsidRPr="00042B51" w:rsidRDefault="006F76EF" w:rsidP="00020AF8">
      <w:pPr>
        <w:pStyle w:val="Standard"/>
        <w:spacing w:line="360" w:lineRule="auto"/>
        <w:ind w:firstLine="720"/>
        <w:rPr>
          <w:sz w:val="22"/>
          <w:szCs w:val="22"/>
          <w:lang w:val="en-US"/>
        </w:rPr>
      </w:pPr>
      <w:r w:rsidRPr="00042B51">
        <w:rPr>
          <w:sz w:val="22"/>
          <w:szCs w:val="22"/>
          <w:lang w:val="en-US"/>
        </w:rPr>
        <w:t xml:space="preserve">Figure 4 presents </w:t>
      </w:r>
      <w:r w:rsidR="0035780D" w:rsidRPr="00042B51">
        <w:rPr>
          <w:sz w:val="22"/>
          <w:szCs w:val="22"/>
          <w:lang w:val="en-US"/>
        </w:rPr>
        <w:t xml:space="preserve">the </w:t>
      </w:r>
      <w:r w:rsidRPr="00042B51">
        <w:rPr>
          <w:sz w:val="22"/>
          <w:szCs w:val="22"/>
          <w:lang w:val="en-US"/>
        </w:rPr>
        <w:t xml:space="preserve">average </w:t>
      </w:r>
      <w:r w:rsidR="0035780D" w:rsidRPr="00042B51">
        <w:rPr>
          <w:sz w:val="22"/>
          <w:szCs w:val="22"/>
          <w:lang w:val="en-US"/>
        </w:rPr>
        <w:t xml:space="preserve">level of </w:t>
      </w:r>
      <w:r w:rsidRPr="00042B51">
        <w:rPr>
          <w:sz w:val="22"/>
          <w:szCs w:val="22"/>
          <w:lang w:val="en-US"/>
        </w:rPr>
        <w:t xml:space="preserve">patience </w:t>
      </w:r>
      <w:r w:rsidR="0035780D" w:rsidRPr="00042B51">
        <w:rPr>
          <w:sz w:val="22"/>
          <w:szCs w:val="22"/>
          <w:lang w:val="en-US"/>
        </w:rPr>
        <w:t>in each</w:t>
      </w:r>
      <w:r w:rsidRPr="00042B51">
        <w:rPr>
          <w:sz w:val="22"/>
          <w:szCs w:val="22"/>
          <w:lang w:val="en-US"/>
        </w:rPr>
        <w:t xml:space="preserve"> condition. As explained above, while patience for gains </w:t>
      </w:r>
      <w:r w:rsidR="004C1698" w:rsidRPr="00042B51">
        <w:rPr>
          <w:sz w:val="22"/>
          <w:szCs w:val="22"/>
          <w:lang w:val="en-US"/>
        </w:rPr>
        <w:t xml:space="preserve">was </w:t>
      </w:r>
      <w:r w:rsidR="001A0FF3" w:rsidRPr="00042B51">
        <w:rPr>
          <w:sz w:val="22"/>
          <w:szCs w:val="22"/>
          <w:lang w:val="en-US"/>
        </w:rPr>
        <w:t xml:space="preserve">the proportion of </w:t>
      </w:r>
      <w:r w:rsidR="00AF40A8" w:rsidRPr="00042B51">
        <w:rPr>
          <w:i/>
          <w:sz w:val="22"/>
          <w:szCs w:val="22"/>
          <w:lang w:val="en-US"/>
        </w:rPr>
        <w:t>LL</w:t>
      </w:r>
      <w:r w:rsidR="005D3D48" w:rsidRPr="00042B51">
        <w:rPr>
          <w:i/>
          <w:sz w:val="22"/>
          <w:szCs w:val="22"/>
          <w:lang w:val="en-US"/>
        </w:rPr>
        <w:t xml:space="preserve"> </w:t>
      </w:r>
      <w:r w:rsidR="001A0FF3" w:rsidRPr="00042B51">
        <w:rPr>
          <w:sz w:val="22"/>
          <w:szCs w:val="22"/>
          <w:lang w:val="en-US"/>
        </w:rPr>
        <w:t>choices</w:t>
      </w:r>
      <w:r w:rsidRPr="00042B51">
        <w:rPr>
          <w:sz w:val="22"/>
          <w:szCs w:val="22"/>
          <w:lang w:val="en-US"/>
        </w:rPr>
        <w:t xml:space="preserve">, patience for losses was the proportion </w:t>
      </w:r>
      <w:r w:rsidRPr="00042B51">
        <w:rPr>
          <w:sz w:val="22"/>
          <w:szCs w:val="22"/>
          <w:lang w:val="en-US"/>
        </w:rPr>
        <w:lastRenderedPageBreak/>
        <w:t xml:space="preserve">of </w:t>
      </w:r>
      <w:r w:rsidR="00AF40A8" w:rsidRPr="00042B51">
        <w:rPr>
          <w:i/>
          <w:sz w:val="22"/>
          <w:szCs w:val="22"/>
          <w:lang w:val="en-US"/>
        </w:rPr>
        <w:t>SS</w:t>
      </w:r>
      <w:r w:rsidR="007A19BD" w:rsidRPr="00042B51">
        <w:rPr>
          <w:i/>
          <w:sz w:val="22"/>
          <w:szCs w:val="22"/>
          <w:lang w:val="en-US"/>
        </w:rPr>
        <w:t xml:space="preserve"> </w:t>
      </w:r>
      <w:r w:rsidR="00C21465" w:rsidRPr="00042B51">
        <w:rPr>
          <w:sz w:val="22"/>
          <w:szCs w:val="22"/>
          <w:lang w:val="en-US"/>
        </w:rPr>
        <w:t>choices</w:t>
      </w:r>
      <w:r w:rsidR="00BB1DCF" w:rsidRPr="00042B51">
        <w:rPr>
          <w:sz w:val="22"/>
          <w:szCs w:val="22"/>
          <w:lang w:val="en-US"/>
        </w:rPr>
        <w:t xml:space="preserve">. </w:t>
      </w:r>
      <w:r w:rsidR="00D1389D" w:rsidRPr="00042B51">
        <w:rPr>
          <w:sz w:val="22"/>
          <w:szCs w:val="22"/>
          <w:lang w:val="en-US"/>
        </w:rPr>
        <w:t>We conducted a 2 (</w:t>
      </w:r>
      <w:r w:rsidR="00AF40A8" w:rsidRPr="00042B51">
        <w:rPr>
          <w:i/>
          <w:sz w:val="22"/>
          <w:szCs w:val="22"/>
          <w:lang w:val="en-US"/>
        </w:rPr>
        <w:t>LL</w:t>
      </w:r>
      <w:r w:rsidR="005D3D48" w:rsidRPr="00042B51">
        <w:rPr>
          <w:i/>
          <w:sz w:val="22"/>
          <w:szCs w:val="22"/>
          <w:lang w:val="en-US"/>
        </w:rPr>
        <w:t xml:space="preserve"> </w:t>
      </w:r>
      <w:r w:rsidR="00583F72" w:rsidRPr="00042B51">
        <w:rPr>
          <w:sz w:val="22"/>
          <w:szCs w:val="22"/>
          <w:lang w:val="en-US"/>
        </w:rPr>
        <w:t>zero</w:t>
      </w:r>
      <w:r w:rsidR="00D1389D" w:rsidRPr="00042B51">
        <w:rPr>
          <w:sz w:val="22"/>
          <w:szCs w:val="22"/>
          <w:lang w:val="en-US"/>
        </w:rPr>
        <w:t>) by 2</w:t>
      </w:r>
      <w:r w:rsidR="00C21465" w:rsidRPr="00042B51">
        <w:rPr>
          <w:sz w:val="22"/>
          <w:szCs w:val="22"/>
          <w:lang w:val="en-US"/>
        </w:rPr>
        <w:t xml:space="preserve"> </w:t>
      </w:r>
      <w:r w:rsidR="00D1389D" w:rsidRPr="00042B51">
        <w:rPr>
          <w:sz w:val="22"/>
          <w:szCs w:val="22"/>
          <w:lang w:val="en-US"/>
        </w:rPr>
        <w:t>(</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D1389D" w:rsidRPr="00042B51">
        <w:rPr>
          <w:sz w:val="22"/>
          <w:szCs w:val="22"/>
          <w:lang w:val="en-US"/>
        </w:rPr>
        <w:t>) by 2</w:t>
      </w:r>
      <w:r w:rsidR="004C1698" w:rsidRPr="00042B51">
        <w:rPr>
          <w:sz w:val="22"/>
          <w:szCs w:val="22"/>
          <w:lang w:val="en-US"/>
        </w:rPr>
        <w:t xml:space="preserve"> </w:t>
      </w:r>
      <w:r w:rsidR="00D1389D" w:rsidRPr="00042B51">
        <w:rPr>
          <w:sz w:val="22"/>
          <w:szCs w:val="22"/>
          <w:lang w:val="en-US"/>
        </w:rPr>
        <w:t>(</w:t>
      </w:r>
      <w:r w:rsidR="00AD0909" w:rsidRPr="00042B51">
        <w:rPr>
          <w:sz w:val="22"/>
          <w:szCs w:val="22"/>
          <w:lang w:val="en-US"/>
        </w:rPr>
        <w:t>p</w:t>
      </w:r>
      <w:r w:rsidR="003212CF" w:rsidRPr="00042B51">
        <w:rPr>
          <w:sz w:val="22"/>
          <w:szCs w:val="22"/>
          <w:lang w:val="en-US"/>
        </w:rPr>
        <w:t>ayoff s</w:t>
      </w:r>
      <w:r w:rsidR="00D1389D" w:rsidRPr="00042B51">
        <w:rPr>
          <w:sz w:val="22"/>
          <w:szCs w:val="22"/>
          <w:lang w:val="en-US"/>
        </w:rPr>
        <w:t>ign</w:t>
      </w:r>
      <w:r w:rsidR="003212CF" w:rsidRPr="00042B51">
        <w:rPr>
          <w:sz w:val="22"/>
          <w:szCs w:val="22"/>
          <w:lang w:val="en-US"/>
        </w:rPr>
        <w:t>:</w:t>
      </w:r>
      <w:r w:rsidR="00D1389D" w:rsidRPr="00042B51">
        <w:rPr>
          <w:sz w:val="22"/>
          <w:szCs w:val="22"/>
          <w:lang w:val="en-US"/>
        </w:rPr>
        <w:t xml:space="preserve"> </w:t>
      </w:r>
      <w:r w:rsidR="003212CF" w:rsidRPr="00042B51">
        <w:rPr>
          <w:sz w:val="22"/>
          <w:szCs w:val="22"/>
          <w:lang w:val="en-US"/>
        </w:rPr>
        <w:t>gains vs. losses</w:t>
      </w:r>
      <w:r w:rsidR="00D1389D" w:rsidRPr="00042B51">
        <w:rPr>
          <w:sz w:val="22"/>
          <w:szCs w:val="22"/>
          <w:lang w:val="en-US"/>
        </w:rPr>
        <w:t xml:space="preserve">) </w:t>
      </w:r>
      <w:r w:rsidR="009E236F" w:rsidRPr="00042B51">
        <w:rPr>
          <w:sz w:val="22"/>
          <w:szCs w:val="22"/>
          <w:lang w:val="en-US"/>
        </w:rPr>
        <w:t xml:space="preserve">mixed factorial </w:t>
      </w:r>
      <w:r w:rsidR="00D1389D" w:rsidRPr="00042B51">
        <w:rPr>
          <w:sz w:val="22"/>
          <w:szCs w:val="22"/>
          <w:lang w:val="en-US"/>
        </w:rPr>
        <w:t xml:space="preserve">ANOVA, where </w:t>
      </w:r>
      <w:r w:rsidR="003212CF" w:rsidRPr="00042B51">
        <w:rPr>
          <w:sz w:val="22"/>
          <w:szCs w:val="22"/>
          <w:lang w:val="en-US"/>
        </w:rPr>
        <w:t xml:space="preserve">payoff </w:t>
      </w:r>
      <w:r w:rsidR="00D1389D" w:rsidRPr="00042B51">
        <w:rPr>
          <w:sz w:val="22"/>
          <w:szCs w:val="22"/>
          <w:lang w:val="en-US"/>
        </w:rPr>
        <w:t xml:space="preserve">sign was </w:t>
      </w:r>
      <w:r w:rsidR="0072605B" w:rsidRPr="00042B51">
        <w:rPr>
          <w:sz w:val="22"/>
          <w:szCs w:val="22"/>
          <w:lang w:val="en-US"/>
        </w:rPr>
        <w:t xml:space="preserve">the </w:t>
      </w:r>
      <w:r w:rsidR="00D1389D" w:rsidRPr="00042B51">
        <w:rPr>
          <w:sz w:val="22"/>
          <w:szCs w:val="22"/>
          <w:lang w:val="en-US"/>
        </w:rPr>
        <w:t>repeated measure</w:t>
      </w:r>
      <w:r w:rsidR="00BB1DCF" w:rsidRPr="00042B51">
        <w:rPr>
          <w:sz w:val="22"/>
          <w:szCs w:val="22"/>
          <w:lang w:val="en-US"/>
        </w:rPr>
        <w:t xml:space="preserve">. </w:t>
      </w:r>
      <w:r w:rsidR="003212CF" w:rsidRPr="00042B51">
        <w:rPr>
          <w:sz w:val="22"/>
          <w:szCs w:val="22"/>
          <w:lang w:val="en-US"/>
        </w:rPr>
        <w:t xml:space="preserve">The ANOVA revealed </w:t>
      </w:r>
      <w:r w:rsidR="001A0FF3" w:rsidRPr="00042B51">
        <w:rPr>
          <w:sz w:val="22"/>
          <w:szCs w:val="22"/>
          <w:lang w:val="en-US"/>
        </w:rPr>
        <w:t xml:space="preserve">a main effect of sign, </w:t>
      </w:r>
      <w:r w:rsidR="0092687F" w:rsidRPr="00042B51">
        <w:rPr>
          <w:i/>
          <w:sz w:val="22"/>
          <w:szCs w:val="22"/>
          <w:lang w:val="en-US"/>
        </w:rPr>
        <w:t>F</w:t>
      </w:r>
      <w:r w:rsidR="009454CF" w:rsidRPr="00042B51">
        <w:rPr>
          <w:sz w:val="22"/>
          <w:szCs w:val="22"/>
          <w:lang w:val="en-US"/>
        </w:rPr>
        <w:t xml:space="preserve">(1, </w:t>
      </w:r>
      <w:r w:rsidR="00795517" w:rsidRPr="00042B51">
        <w:rPr>
          <w:sz w:val="22"/>
          <w:szCs w:val="22"/>
          <w:lang w:val="en-US"/>
        </w:rPr>
        <w:t>322</w:t>
      </w:r>
      <w:r w:rsidR="0092687F" w:rsidRPr="00042B51">
        <w:rPr>
          <w:sz w:val="22"/>
          <w:szCs w:val="22"/>
          <w:lang w:val="en-US"/>
        </w:rPr>
        <w:t xml:space="preserve">) = </w:t>
      </w:r>
      <w:r w:rsidR="00BB7133" w:rsidRPr="00042B51">
        <w:rPr>
          <w:sz w:val="22"/>
          <w:szCs w:val="22"/>
          <w:lang w:val="en-US"/>
        </w:rPr>
        <w:t>5</w:t>
      </w:r>
      <w:r w:rsidR="00795517" w:rsidRPr="00042B51">
        <w:rPr>
          <w:sz w:val="22"/>
          <w:szCs w:val="22"/>
          <w:lang w:val="en-US"/>
        </w:rPr>
        <w:t>6</w:t>
      </w:r>
      <w:r w:rsidR="001F6B4F" w:rsidRPr="00042B51">
        <w:rPr>
          <w:sz w:val="22"/>
          <w:szCs w:val="22"/>
          <w:lang w:val="en-US"/>
        </w:rPr>
        <w:t>.40</w:t>
      </w:r>
      <w:r w:rsidR="0092687F" w:rsidRPr="00042B51">
        <w:rPr>
          <w:sz w:val="22"/>
          <w:szCs w:val="22"/>
          <w:lang w:val="en-US"/>
        </w:rPr>
        <w:t xml:space="preserve">, </w:t>
      </w:r>
      <w:r w:rsidR="00C91F75" w:rsidRPr="00042B51">
        <w:rPr>
          <w:i/>
          <w:sz w:val="22"/>
          <w:szCs w:val="22"/>
          <w:lang w:val="en-US"/>
        </w:rPr>
        <w:t>p &lt; .</w:t>
      </w:r>
      <w:r w:rsidR="0092687F" w:rsidRPr="00042B51">
        <w:rPr>
          <w:sz w:val="22"/>
          <w:szCs w:val="22"/>
          <w:lang w:val="en-US"/>
        </w:rPr>
        <w:t xml:space="preserve">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92687F" w:rsidRPr="00042B51">
        <w:rPr>
          <w:sz w:val="22"/>
          <w:szCs w:val="22"/>
          <w:lang w:val="en-US"/>
        </w:rPr>
        <w:t xml:space="preserve"> = .</w:t>
      </w:r>
      <w:r w:rsidR="00BB7133" w:rsidRPr="00042B51">
        <w:rPr>
          <w:sz w:val="22"/>
          <w:szCs w:val="22"/>
          <w:lang w:val="en-US"/>
        </w:rPr>
        <w:t>1</w:t>
      </w:r>
      <w:r w:rsidR="00795517" w:rsidRPr="00042B51">
        <w:rPr>
          <w:sz w:val="22"/>
          <w:szCs w:val="22"/>
          <w:lang w:val="en-US"/>
        </w:rPr>
        <w:t>5</w:t>
      </w:r>
      <w:r w:rsidR="00590EA9" w:rsidRPr="00042B51">
        <w:rPr>
          <w:sz w:val="22"/>
          <w:szCs w:val="22"/>
          <w:lang w:val="en-US"/>
        </w:rPr>
        <w:t xml:space="preserve">, showing the expected effect of </w:t>
      </w:r>
      <w:r w:rsidR="001A0FF3" w:rsidRPr="00042B51">
        <w:rPr>
          <w:sz w:val="22"/>
          <w:szCs w:val="22"/>
          <w:lang w:val="en-US"/>
        </w:rPr>
        <w:t>greater patience for losses</w:t>
      </w:r>
      <w:r w:rsidR="003212CF" w:rsidRPr="00042B51">
        <w:rPr>
          <w:sz w:val="22"/>
          <w:szCs w:val="22"/>
          <w:lang w:val="en-US"/>
        </w:rPr>
        <w:t xml:space="preserve"> (8</w:t>
      </w:r>
      <w:r w:rsidR="00795517" w:rsidRPr="00042B51">
        <w:rPr>
          <w:sz w:val="22"/>
          <w:szCs w:val="22"/>
          <w:lang w:val="en-US"/>
        </w:rPr>
        <w:t>4</w:t>
      </w:r>
      <w:r w:rsidR="003212CF" w:rsidRPr="00042B51">
        <w:rPr>
          <w:sz w:val="22"/>
          <w:szCs w:val="22"/>
          <w:lang w:val="en-US"/>
        </w:rPr>
        <w:t xml:space="preserve">% </w:t>
      </w:r>
      <w:r w:rsidR="00AF40A8" w:rsidRPr="00042B51">
        <w:rPr>
          <w:i/>
          <w:sz w:val="22"/>
          <w:szCs w:val="22"/>
          <w:lang w:val="en-US"/>
        </w:rPr>
        <w:t>SS</w:t>
      </w:r>
      <w:r w:rsidR="003212CF" w:rsidRPr="00042B51">
        <w:rPr>
          <w:sz w:val="22"/>
          <w:szCs w:val="22"/>
          <w:lang w:val="en-US"/>
        </w:rPr>
        <w:t xml:space="preserve"> choices)</w:t>
      </w:r>
      <w:r w:rsidR="001A0FF3" w:rsidRPr="00042B51">
        <w:rPr>
          <w:sz w:val="22"/>
          <w:szCs w:val="22"/>
          <w:lang w:val="en-US"/>
        </w:rPr>
        <w:t xml:space="preserve"> </w:t>
      </w:r>
      <w:r w:rsidR="000A2692" w:rsidRPr="00042B51">
        <w:rPr>
          <w:sz w:val="22"/>
          <w:szCs w:val="22"/>
          <w:lang w:val="en-US"/>
        </w:rPr>
        <w:t xml:space="preserve">than </w:t>
      </w:r>
      <w:r w:rsidR="001A0FF3" w:rsidRPr="00042B51">
        <w:rPr>
          <w:sz w:val="22"/>
          <w:szCs w:val="22"/>
          <w:lang w:val="en-US"/>
        </w:rPr>
        <w:t>gains</w:t>
      </w:r>
      <w:r w:rsidR="003212CF" w:rsidRPr="00042B51">
        <w:rPr>
          <w:sz w:val="22"/>
          <w:szCs w:val="22"/>
          <w:lang w:val="en-US"/>
        </w:rPr>
        <w:t xml:space="preserve"> (6</w:t>
      </w:r>
      <w:r w:rsidR="00795517" w:rsidRPr="00042B51">
        <w:rPr>
          <w:sz w:val="22"/>
          <w:szCs w:val="22"/>
          <w:lang w:val="en-US"/>
        </w:rPr>
        <w:t>8</w:t>
      </w:r>
      <w:r w:rsidR="003212CF" w:rsidRPr="00042B51">
        <w:rPr>
          <w:sz w:val="22"/>
          <w:szCs w:val="22"/>
          <w:lang w:val="en-US"/>
        </w:rPr>
        <w:t xml:space="preserve">% </w:t>
      </w:r>
      <w:r w:rsidR="00AF40A8" w:rsidRPr="00042B51">
        <w:rPr>
          <w:i/>
          <w:sz w:val="22"/>
          <w:szCs w:val="22"/>
          <w:lang w:val="en-US"/>
        </w:rPr>
        <w:t>LL</w:t>
      </w:r>
      <w:r w:rsidR="003212CF" w:rsidRPr="00042B51">
        <w:rPr>
          <w:sz w:val="22"/>
          <w:szCs w:val="22"/>
          <w:lang w:val="en-US"/>
        </w:rPr>
        <w:t xml:space="preserve"> choices)</w:t>
      </w:r>
      <w:r w:rsidR="00BB1DCF" w:rsidRPr="00042B51">
        <w:rPr>
          <w:sz w:val="22"/>
          <w:szCs w:val="22"/>
          <w:lang w:val="en-US"/>
        </w:rPr>
        <w:t xml:space="preserve">. </w:t>
      </w:r>
    </w:p>
    <w:p w14:paraId="3182935C" w14:textId="77777777" w:rsidR="00F02F78" w:rsidRPr="00042B51" w:rsidRDefault="0092687F" w:rsidP="00037EEA">
      <w:pPr>
        <w:pStyle w:val="Standard"/>
        <w:spacing w:line="360" w:lineRule="auto"/>
        <w:ind w:firstLine="720"/>
        <w:rPr>
          <w:sz w:val="22"/>
          <w:szCs w:val="22"/>
          <w:lang w:val="en-US"/>
        </w:rPr>
      </w:pPr>
      <w:r w:rsidRPr="00042B51">
        <w:rPr>
          <w:sz w:val="22"/>
          <w:szCs w:val="22"/>
          <w:lang w:val="en-US"/>
        </w:rPr>
        <w:t>There was also a</w:t>
      </w:r>
      <w:r w:rsidR="0030052B" w:rsidRPr="00042B51">
        <w:rPr>
          <w:sz w:val="22"/>
          <w:szCs w:val="22"/>
          <w:lang w:val="en-US"/>
        </w:rPr>
        <w:t xml:space="preserve">n </w:t>
      </w:r>
      <w:r w:rsidR="00F02F78" w:rsidRPr="00042B51">
        <w:rPr>
          <w:sz w:val="22"/>
          <w:szCs w:val="22"/>
          <w:lang w:val="en-US"/>
        </w:rPr>
        <w:t>ASOC effect</w:t>
      </w:r>
      <w:r w:rsidR="00922CB2" w:rsidRPr="00042B51">
        <w:rPr>
          <w:sz w:val="22"/>
          <w:szCs w:val="22"/>
          <w:lang w:val="en-US"/>
        </w:rPr>
        <w:t xml:space="preserve"> for both gains and losses.</w:t>
      </w:r>
      <w:r w:rsidR="00D13E17" w:rsidRPr="00042B51">
        <w:rPr>
          <w:sz w:val="22"/>
          <w:szCs w:val="22"/>
          <w:lang w:val="en-US"/>
        </w:rPr>
        <w:t xml:space="preserve"> </w:t>
      </w:r>
      <w:r w:rsidR="00922CB2" w:rsidRPr="00042B51">
        <w:rPr>
          <w:sz w:val="22"/>
          <w:szCs w:val="22"/>
          <w:lang w:val="en-US"/>
        </w:rPr>
        <w:t>This was</w:t>
      </w:r>
      <w:r w:rsidR="00D13E17" w:rsidRPr="00042B51">
        <w:rPr>
          <w:sz w:val="22"/>
          <w:szCs w:val="22"/>
          <w:lang w:val="en-US"/>
        </w:rPr>
        <w:t xml:space="preserve"> </w:t>
      </w:r>
      <w:r w:rsidR="0030052B" w:rsidRPr="00042B51">
        <w:rPr>
          <w:sz w:val="22"/>
          <w:szCs w:val="22"/>
          <w:lang w:val="en-US"/>
        </w:rPr>
        <w:t>reflected in a</w:t>
      </w:r>
      <w:r w:rsidRPr="00042B51">
        <w:rPr>
          <w:sz w:val="22"/>
          <w:szCs w:val="22"/>
          <w:lang w:val="en-US"/>
        </w:rPr>
        <w:t xml:space="preserve"> main effect of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Pr="00042B51">
        <w:rPr>
          <w:sz w:val="22"/>
          <w:szCs w:val="22"/>
          <w:lang w:val="en-US"/>
        </w:rPr>
        <w:t xml:space="preserve">, </w:t>
      </w:r>
      <w:r w:rsidRPr="00042B51">
        <w:rPr>
          <w:i/>
          <w:sz w:val="22"/>
          <w:szCs w:val="22"/>
          <w:lang w:val="en-US"/>
        </w:rPr>
        <w:t>F</w:t>
      </w:r>
      <w:r w:rsidR="009454CF" w:rsidRPr="00042B51">
        <w:rPr>
          <w:sz w:val="22"/>
          <w:szCs w:val="22"/>
          <w:lang w:val="en-US"/>
        </w:rPr>
        <w:t>(1,</w:t>
      </w:r>
      <w:r w:rsidR="006F76EF" w:rsidRPr="00042B51">
        <w:rPr>
          <w:sz w:val="22"/>
          <w:szCs w:val="22"/>
          <w:lang w:val="en-US"/>
        </w:rPr>
        <w:t> </w:t>
      </w:r>
      <w:r w:rsidR="00795517" w:rsidRPr="00042B51">
        <w:rPr>
          <w:sz w:val="22"/>
          <w:szCs w:val="22"/>
          <w:lang w:val="en-US"/>
        </w:rPr>
        <w:t>322</w:t>
      </w:r>
      <w:r w:rsidRPr="00042B51">
        <w:rPr>
          <w:sz w:val="22"/>
          <w:szCs w:val="22"/>
          <w:lang w:val="en-US"/>
        </w:rPr>
        <w:t xml:space="preserve">) = </w:t>
      </w:r>
      <w:r w:rsidR="00BB7133" w:rsidRPr="00042B51">
        <w:rPr>
          <w:sz w:val="22"/>
          <w:szCs w:val="22"/>
          <w:lang w:val="en-US"/>
        </w:rPr>
        <w:t>2</w:t>
      </w:r>
      <w:r w:rsidR="00795517" w:rsidRPr="00042B51">
        <w:rPr>
          <w:sz w:val="22"/>
          <w:szCs w:val="22"/>
          <w:lang w:val="en-US"/>
        </w:rPr>
        <w:t>4</w:t>
      </w:r>
      <w:r w:rsidR="00BB7133" w:rsidRPr="00042B51">
        <w:rPr>
          <w:sz w:val="22"/>
          <w:szCs w:val="22"/>
          <w:lang w:val="en-US"/>
        </w:rPr>
        <w:t>.</w:t>
      </w:r>
      <w:r w:rsidR="00795517" w:rsidRPr="00042B51">
        <w:rPr>
          <w:sz w:val="22"/>
          <w:szCs w:val="22"/>
          <w:lang w:val="en-US"/>
        </w:rPr>
        <w:t>67</w:t>
      </w:r>
      <w:r w:rsidRPr="00042B51">
        <w:rPr>
          <w:sz w:val="22"/>
          <w:szCs w:val="22"/>
          <w:lang w:val="en-US"/>
        </w:rPr>
        <w:t xml:space="preserve">, </w:t>
      </w:r>
      <w:r w:rsidR="00C91F75" w:rsidRPr="00042B51">
        <w:rPr>
          <w:i/>
          <w:sz w:val="22"/>
          <w:szCs w:val="22"/>
          <w:lang w:val="en-US"/>
        </w:rPr>
        <w:t>p &lt; .</w:t>
      </w:r>
      <w:r w:rsidRPr="00042B51">
        <w:rPr>
          <w:sz w:val="22"/>
          <w:szCs w:val="22"/>
          <w:lang w:val="en-US"/>
        </w:rPr>
        <w:t xml:space="preserve">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w:t>
      </w:r>
      <w:r w:rsidR="00BB7133" w:rsidRPr="00042B51">
        <w:rPr>
          <w:sz w:val="22"/>
          <w:szCs w:val="22"/>
          <w:lang w:val="en-US"/>
        </w:rPr>
        <w:t>0</w:t>
      </w:r>
      <w:r w:rsidR="00795517" w:rsidRPr="00042B51">
        <w:rPr>
          <w:sz w:val="22"/>
          <w:szCs w:val="22"/>
          <w:lang w:val="en-US"/>
        </w:rPr>
        <w:t>7</w:t>
      </w:r>
      <w:r w:rsidR="0030052B" w:rsidRPr="00042B51">
        <w:rPr>
          <w:sz w:val="22"/>
          <w:szCs w:val="22"/>
          <w:lang w:val="en-US"/>
        </w:rPr>
        <w:t>.</w:t>
      </w:r>
      <w:r w:rsidR="00EC31F6" w:rsidRPr="00042B51">
        <w:rPr>
          <w:sz w:val="22"/>
          <w:szCs w:val="22"/>
          <w:lang w:val="en-US"/>
        </w:rPr>
        <w:t xml:space="preserve"> </w:t>
      </w:r>
      <w:r w:rsidR="00330673" w:rsidRPr="00042B51">
        <w:rPr>
          <w:sz w:val="22"/>
          <w:szCs w:val="22"/>
          <w:lang w:val="en-US"/>
        </w:rPr>
        <w:t>A</w:t>
      </w:r>
      <w:r w:rsidR="004C1698" w:rsidRPr="00042B51">
        <w:rPr>
          <w:sz w:val="22"/>
          <w:szCs w:val="22"/>
          <w:lang w:val="en-US"/>
        </w:rPr>
        <w:t>lthough there</w:t>
      </w:r>
      <w:r w:rsidR="00BB7133" w:rsidRPr="00042B51">
        <w:rPr>
          <w:sz w:val="22"/>
          <w:szCs w:val="22"/>
          <w:lang w:val="en-US"/>
        </w:rPr>
        <w:t xml:space="preserve"> was a marginal</w:t>
      </w:r>
      <w:r w:rsidR="00873356" w:rsidRPr="00042B51">
        <w:rPr>
          <w:sz w:val="22"/>
          <w:szCs w:val="22"/>
          <w:lang w:val="en-US"/>
        </w:rPr>
        <w:t>ly significant interaction between</w:t>
      </w:r>
      <w:r w:rsidR="00BB7133" w:rsidRPr="00042B51">
        <w:rPr>
          <w:sz w:val="22"/>
          <w:szCs w:val="22"/>
          <w:lang w:val="en-US"/>
        </w:rPr>
        <w:t xml:space="preserve"> </w:t>
      </w:r>
      <w:r w:rsidR="00873356" w:rsidRPr="00042B51">
        <w:rPr>
          <w:sz w:val="22"/>
          <w:szCs w:val="22"/>
          <w:lang w:val="en-US"/>
        </w:rPr>
        <w:t xml:space="preserve">payoff </w:t>
      </w:r>
      <w:r w:rsidR="009454CF" w:rsidRPr="00042B51">
        <w:rPr>
          <w:sz w:val="22"/>
          <w:szCs w:val="22"/>
          <w:lang w:val="en-US"/>
        </w:rPr>
        <w:t>s</w:t>
      </w:r>
      <w:r w:rsidR="00BB7133" w:rsidRPr="00042B51">
        <w:rPr>
          <w:sz w:val="22"/>
          <w:szCs w:val="22"/>
          <w:lang w:val="en-US"/>
        </w:rPr>
        <w:t xml:space="preserve">ign </w:t>
      </w:r>
      <w:r w:rsidR="00873356" w:rsidRPr="00042B51">
        <w:rPr>
          <w:sz w:val="22"/>
          <w:szCs w:val="22"/>
          <w:lang w:val="en-US"/>
        </w:rPr>
        <w:t xml:space="preserve">and </w:t>
      </w:r>
      <w:r w:rsidR="00AF40A8" w:rsidRPr="00042B51">
        <w:rPr>
          <w:i/>
          <w:sz w:val="22"/>
          <w:szCs w:val="22"/>
          <w:lang w:val="en-US"/>
        </w:rPr>
        <w:t>SS</w:t>
      </w:r>
      <w:r w:rsidR="007A19BD" w:rsidRPr="00042B51">
        <w:rPr>
          <w:i/>
          <w:sz w:val="22"/>
          <w:szCs w:val="22"/>
          <w:lang w:val="en-US"/>
        </w:rPr>
        <w:t xml:space="preserve"> </w:t>
      </w:r>
      <w:r w:rsidR="00583F72" w:rsidRPr="00042B51">
        <w:rPr>
          <w:sz w:val="22"/>
          <w:szCs w:val="22"/>
          <w:lang w:val="en-US"/>
        </w:rPr>
        <w:t>zero</w:t>
      </w:r>
      <w:r w:rsidR="00BB7133" w:rsidRPr="00042B51">
        <w:rPr>
          <w:sz w:val="22"/>
          <w:szCs w:val="22"/>
          <w:lang w:val="en-US"/>
        </w:rPr>
        <w:t xml:space="preserve"> </w:t>
      </w:r>
      <w:r w:rsidR="00330673" w:rsidRPr="00042B51">
        <w:rPr>
          <w:sz w:val="22"/>
          <w:szCs w:val="22"/>
          <w:lang w:val="en-US"/>
        </w:rPr>
        <w:t>(</w:t>
      </w:r>
      <w:r w:rsidR="00BB7133" w:rsidRPr="00042B51">
        <w:rPr>
          <w:i/>
          <w:sz w:val="22"/>
          <w:szCs w:val="22"/>
          <w:lang w:val="en-US"/>
        </w:rPr>
        <w:t>F</w:t>
      </w:r>
      <w:r w:rsidR="009454CF" w:rsidRPr="00042B51">
        <w:rPr>
          <w:sz w:val="22"/>
          <w:szCs w:val="22"/>
          <w:lang w:val="en-US"/>
        </w:rPr>
        <w:t xml:space="preserve">(1, </w:t>
      </w:r>
      <w:r w:rsidR="00795517" w:rsidRPr="00042B51">
        <w:rPr>
          <w:sz w:val="22"/>
          <w:szCs w:val="22"/>
          <w:lang w:val="en-US"/>
        </w:rPr>
        <w:t>322</w:t>
      </w:r>
      <w:r w:rsidR="00BB7133" w:rsidRPr="00042B51">
        <w:rPr>
          <w:sz w:val="22"/>
          <w:szCs w:val="22"/>
          <w:lang w:val="en-US"/>
        </w:rPr>
        <w:t xml:space="preserve">) = </w:t>
      </w:r>
      <w:r w:rsidR="0012337F" w:rsidRPr="00042B51">
        <w:rPr>
          <w:sz w:val="22"/>
          <w:szCs w:val="22"/>
          <w:lang w:val="en-US"/>
        </w:rPr>
        <w:t>3</w:t>
      </w:r>
      <w:r w:rsidR="00BB7133" w:rsidRPr="00042B51">
        <w:rPr>
          <w:sz w:val="22"/>
          <w:szCs w:val="22"/>
          <w:lang w:val="en-US"/>
        </w:rPr>
        <w:t>.</w:t>
      </w:r>
      <w:r w:rsidR="0012337F" w:rsidRPr="00042B51">
        <w:rPr>
          <w:sz w:val="22"/>
          <w:szCs w:val="22"/>
          <w:lang w:val="en-US"/>
        </w:rPr>
        <w:t>06</w:t>
      </w:r>
      <w:r w:rsidR="00BB7133" w:rsidRPr="00042B51">
        <w:rPr>
          <w:sz w:val="22"/>
          <w:szCs w:val="22"/>
          <w:lang w:val="en-US"/>
        </w:rPr>
        <w:t xml:space="preserve">, </w:t>
      </w:r>
      <w:r w:rsidR="00C91F75" w:rsidRPr="00042B51">
        <w:rPr>
          <w:i/>
          <w:sz w:val="22"/>
          <w:szCs w:val="22"/>
          <w:lang w:val="en-US"/>
        </w:rPr>
        <w:t xml:space="preserve">p </w:t>
      </w:r>
      <w:r w:rsidR="0012337F" w:rsidRPr="00042B51">
        <w:rPr>
          <w:sz w:val="22"/>
          <w:szCs w:val="22"/>
          <w:lang w:val="en-US"/>
        </w:rPr>
        <w:t>=</w:t>
      </w:r>
      <w:r w:rsidR="00C91F75" w:rsidRPr="00042B51">
        <w:rPr>
          <w:i/>
          <w:sz w:val="22"/>
          <w:szCs w:val="22"/>
          <w:lang w:val="en-US"/>
        </w:rPr>
        <w:t xml:space="preserve"> .</w:t>
      </w:r>
      <w:r w:rsidR="001F6B4F" w:rsidRPr="00042B51">
        <w:rPr>
          <w:sz w:val="22"/>
          <w:szCs w:val="22"/>
          <w:lang w:val="en-US"/>
        </w:rPr>
        <w:t>0</w:t>
      </w:r>
      <w:r w:rsidR="0012337F" w:rsidRPr="00042B51">
        <w:rPr>
          <w:sz w:val="22"/>
          <w:szCs w:val="22"/>
          <w:lang w:val="en-US"/>
        </w:rPr>
        <w:t>81</w:t>
      </w:r>
      <w:r w:rsidR="00BB7133" w:rsidRPr="00042B51">
        <w:rPr>
          <w:sz w:val="22"/>
          <w:szCs w:val="22"/>
          <w:lang w:val="en-US"/>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BB7133" w:rsidRPr="00042B51">
        <w:rPr>
          <w:sz w:val="22"/>
          <w:szCs w:val="22"/>
          <w:lang w:val="en-US"/>
        </w:rPr>
        <w:t>= .01</w:t>
      </w:r>
      <w:r w:rsidR="00330673" w:rsidRPr="00042B51">
        <w:rPr>
          <w:sz w:val="22"/>
          <w:szCs w:val="22"/>
          <w:lang w:val="en-US"/>
        </w:rPr>
        <w:t>)</w:t>
      </w:r>
      <w:r w:rsidR="00DF0788" w:rsidRPr="00042B51">
        <w:rPr>
          <w:sz w:val="22"/>
          <w:szCs w:val="22"/>
          <w:lang w:val="en-US"/>
        </w:rPr>
        <w:t xml:space="preserve">, </w:t>
      </w:r>
      <w:r w:rsidR="005C2ABD" w:rsidRPr="00042B51">
        <w:rPr>
          <w:sz w:val="22"/>
          <w:szCs w:val="22"/>
          <w:lang w:val="en-US"/>
        </w:rPr>
        <w:t>when we examined</w:t>
      </w:r>
      <w:r w:rsidR="00DF0788" w:rsidRPr="00042B51">
        <w:rPr>
          <w:sz w:val="22"/>
          <w:szCs w:val="22"/>
          <w:lang w:val="en-US"/>
        </w:rPr>
        <w:t xml:space="preserve"> the simple effects (i.e., separately analyzing loss and gain trials) </w:t>
      </w:r>
      <w:r w:rsidR="005C2ABD" w:rsidRPr="00042B51">
        <w:rPr>
          <w:sz w:val="22"/>
          <w:szCs w:val="22"/>
          <w:lang w:val="en-US"/>
        </w:rPr>
        <w:t>we found</w:t>
      </w:r>
      <w:r w:rsidR="00DF0788" w:rsidRPr="00042B51">
        <w:rPr>
          <w:sz w:val="22"/>
          <w:szCs w:val="22"/>
          <w:lang w:val="en-US"/>
        </w:rPr>
        <w:t xml:space="preserve"> only a main effect of </w:t>
      </w:r>
      <w:r w:rsidR="00AF40A8" w:rsidRPr="00042B51">
        <w:rPr>
          <w:i/>
          <w:sz w:val="22"/>
          <w:szCs w:val="22"/>
          <w:lang w:val="en-US"/>
        </w:rPr>
        <w:t>SS</w:t>
      </w:r>
      <w:r w:rsidR="00DF0788" w:rsidRPr="00042B51">
        <w:rPr>
          <w:i/>
          <w:sz w:val="22"/>
          <w:szCs w:val="22"/>
          <w:lang w:val="en-US"/>
        </w:rPr>
        <w:t xml:space="preserve"> </w:t>
      </w:r>
      <w:r w:rsidR="00DF0788" w:rsidRPr="00042B51">
        <w:rPr>
          <w:sz w:val="22"/>
          <w:szCs w:val="22"/>
          <w:lang w:val="en-US"/>
        </w:rPr>
        <w:t>zero for both gains (</w:t>
      </w:r>
      <w:r w:rsidR="00DF0788" w:rsidRPr="00042B51">
        <w:rPr>
          <w:i/>
          <w:sz w:val="22"/>
          <w:szCs w:val="22"/>
          <w:lang w:val="en-US"/>
        </w:rPr>
        <w:t>F</w:t>
      </w:r>
      <w:r w:rsidR="00DF0788" w:rsidRPr="00042B51">
        <w:rPr>
          <w:sz w:val="22"/>
          <w:szCs w:val="22"/>
          <w:lang w:val="en-US"/>
        </w:rPr>
        <w:t xml:space="preserve">(1, </w:t>
      </w:r>
      <w:r w:rsidR="00DD1B7B" w:rsidRPr="00042B51">
        <w:rPr>
          <w:sz w:val="22"/>
          <w:szCs w:val="22"/>
          <w:lang w:val="en-US"/>
        </w:rPr>
        <w:t>322</w:t>
      </w:r>
      <w:r w:rsidR="00DF0788" w:rsidRPr="00042B51">
        <w:rPr>
          <w:sz w:val="22"/>
          <w:szCs w:val="22"/>
          <w:lang w:val="en-US"/>
        </w:rPr>
        <w:t xml:space="preserve">) = </w:t>
      </w:r>
      <w:r w:rsidR="00DD1B7B" w:rsidRPr="00042B51">
        <w:rPr>
          <w:sz w:val="22"/>
          <w:szCs w:val="22"/>
          <w:lang w:val="en-US"/>
        </w:rPr>
        <w:t>20</w:t>
      </w:r>
      <w:r w:rsidR="00DF0788" w:rsidRPr="00042B51">
        <w:rPr>
          <w:sz w:val="22"/>
          <w:szCs w:val="22"/>
          <w:lang w:val="en-US"/>
        </w:rPr>
        <w:t>.</w:t>
      </w:r>
      <w:r w:rsidR="00DD1B7B" w:rsidRPr="00042B51">
        <w:rPr>
          <w:sz w:val="22"/>
          <w:szCs w:val="22"/>
          <w:lang w:val="en-US"/>
        </w:rPr>
        <w:t>15</w:t>
      </w:r>
      <w:r w:rsidR="00DF0788" w:rsidRPr="00042B51">
        <w:rPr>
          <w:sz w:val="22"/>
          <w:szCs w:val="22"/>
          <w:lang w:val="en-US"/>
        </w:rPr>
        <w:t xml:space="preserve">, </w:t>
      </w:r>
      <w:r w:rsidR="00DF0788" w:rsidRPr="00042B51">
        <w:rPr>
          <w:i/>
          <w:sz w:val="22"/>
          <w:szCs w:val="22"/>
          <w:lang w:val="en-US"/>
        </w:rPr>
        <w:t>p &lt; .</w:t>
      </w:r>
      <w:r w:rsidR="00DF0788" w:rsidRPr="00042B51">
        <w:rPr>
          <w:sz w:val="22"/>
          <w:szCs w:val="22"/>
          <w:lang w:val="en-US"/>
        </w:rPr>
        <w:t xml:space="preserve">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DF0788" w:rsidRPr="00042B51">
        <w:rPr>
          <w:sz w:val="22"/>
          <w:szCs w:val="22"/>
          <w:lang w:val="en-US"/>
        </w:rPr>
        <w:t>= .06) and losses (</w:t>
      </w:r>
      <w:r w:rsidR="00DF0788" w:rsidRPr="00042B51">
        <w:rPr>
          <w:i/>
          <w:sz w:val="22"/>
          <w:szCs w:val="22"/>
          <w:lang w:val="en-US"/>
        </w:rPr>
        <w:t>F</w:t>
      </w:r>
      <w:r w:rsidR="00DF0788" w:rsidRPr="00042B51">
        <w:rPr>
          <w:sz w:val="22"/>
          <w:szCs w:val="22"/>
          <w:lang w:val="en-US"/>
        </w:rPr>
        <w:t xml:space="preserve">(1, </w:t>
      </w:r>
      <w:r w:rsidR="00DD1B7B" w:rsidRPr="00042B51">
        <w:rPr>
          <w:sz w:val="22"/>
          <w:szCs w:val="22"/>
          <w:lang w:val="en-US"/>
        </w:rPr>
        <w:t>322</w:t>
      </w:r>
      <w:r w:rsidR="00DF0788" w:rsidRPr="00042B51">
        <w:rPr>
          <w:sz w:val="22"/>
          <w:szCs w:val="22"/>
          <w:lang w:val="en-US"/>
        </w:rPr>
        <w:t xml:space="preserve">) = </w:t>
      </w:r>
      <w:r w:rsidR="00DD1B7B" w:rsidRPr="00042B51">
        <w:rPr>
          <w:sz w:val="22"/>
          <w:szCs w:val="22"/>
          <w:lang w:val="en-US"/>
        </w:rPr>
        <w:t>7</w:t>
      </w:r>
      <w:r w:rsidR="00DF0788" w:rsidRPr="00042B51">
        <w:rPr>
          <w:sz w:val="22"/>
          <w:szCs w:val="22"/>
          <w:lang w:val="en-US"/>
        </w:rPr>
        <w:t>.</w:t>
      </w:r>
      <w:r w:rsidR="00DD1B7B" w:rsidRPr="00042B51">
        <w:rPr>
          <w:sz w:val="22"/>
          <w:szCs w:val="22"/>
          <w:lang w:val="en-US"/>
        </w:rPr>
        <w:t>38</w:t>
      </w:r>
      <w:r w:rsidR="00DF0788" w:rsidRPr="00042B51">
        <w:rPr>
          <w:sz w:val="22"/>
          <w:szCs w:val="22"/>
          <w:lang w:val="en-US"/>
        </w:rPr>
        <w:t xml:space="preserve">, </w:t>
      </w:r>
      <w:r w:rsidR="00DF0788" w:rsidRPr="00042B51">
        <w:rPr>
          <w:i/>
          <w:sz w:val="22"/>
          <w:szCs w:val="22"/>
          <w:lang w:val="en-US"/>
        </w:rPr>
        <w:t>p &lt; .</w:t>
      </w:r>
      <w:r w:rsidR="00DF0788" w:rsidRPr="00042B51">
        <w:rPr>
          <w:sz w:val="22"/>
          <w:szCs w:val="22"/>
          <w:lang w:val="en-US"/>
        </w:rPr>
        <w:t>00</w:t>
      </w:r>
      <w:r w:rsidR="00DD1B7B" w:rsidRPr="00042B51">
        <w:rPr>
          <w:sz w:val="22"/>
          <w:szCs w:val="22"/>
          <w:lang w:val="en-US"/>
        </w:rPr>
        <w:t>7</w:t>
      </w:r>
      <w:r w:rsidR="00DF0788" w:rsidRPr="00042B51">
        <w:rPr>
          <w:sz w:val="22"/>
          <w:szCs w:val="22"/>
          <w:lang w:val="en-US"/>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DF0788" w:rsidRPr="00042B51">
        <w:rPr>
          <w:sz w:val="22"/>
          <w:szCs w:val="22"/>
          <w:lang w:val="en-US"/>
        </w:rPr>
        <w:t>= .0</w:t>
      </w:r>
      <w:r w:rsidR="00DD1B7B" w:rsidRPr="00042B51">
        <w:rPr>
          <w:sz w:val="22"/>
          <w:szCs w:val="22"/>
          <w:lang w:val="en-US"/>
        </w:rPr>
        <w:t>2</w:t>
      </w:r>
      <w:r w:rsidR="00DF0788" w:rsidRPr="00042B51">
        <w:rPr>
          <w:sz w:val="22"/>
          <w:szCs w:val="22"/>
          <w:lang w:val="en-US"/>
        </w:rPr>
        <w:t>)</w:t>
      </w:r>
      <w:r w:rsidR="005C2ABD" w:rsidRPr="00042B51">
        <w:rPr>
          <w:sz w:val="22"/>
          <w:szCs w:val="22"/>
          <w:lang w:val="en-US"/>
        </w:rPr>
        <w:t>. The main effects of</w:t>
      </w:r>
      <w:r w:rsidR="00DF0788" w:rsidRPr="00042B51">
        <w:rPr>
          <w:sz w:val="22"/>
          <w:szCs w:val="22"/>
          <w:lang w:val="en-US"/>
        </w:rPr>
        <w:t xml:space="preserve"> </w:t>
      </w:r>
      <w:r w:rsidR="00AF40A8" w:rsidRPr="00042B51">
        <w:rPr>
          <w:i/>
          <w:sz w:val="22"/>
          <w:szCs w:val="22"/>
          <w:lang w:val="en-US"/>
        </w:rPr>
        <w:t>LL</w:t>
      </w:r>
      <w:r w:rsidR="00DF0788" w:rsidRPr="00042B51">
        <w:rPr>
          <w:sz w:val="22"/>
          <w:szCs w:val="22"/>
          <w:lang w:val="en-US"/>
        </w:rPr>
        <w:t xml:space="preserve"> zero </w:t>
      </w:r>
      <w:r w:rsidR="005C2ABD" w:rsidRPr="00042B51">
        <w:rPr>
          <w:sz w:val="22"/>
          <w:szCs w:val="22"/>
          <w:lang w:val="en-US"/>
        </w:rPr>
        <w:t>and the</w:t>
      </w:r>
      <w:r w:rsidR="00DF0788" w:rsidRPr="00042B51">
        <w:rPr>
          <w:sz w:val="22"/>
          <w:szCs w:val="22"/>
          <w:lang w:val="en-US"/>
        </w:rPr>
        <w:t xml:space="preserve"> </w:t>
      </w:r>
      <w:r w:rsidR="00AF40A8" w:rsidRPr="00042B51">
        <w:rPr>
          <w:i/>
          <w:sz w:val="22"/>
          <w:szCs w:val="22"/>
          <w:lang w:val="en-US"/>
        </w:rPr>
        <w:t>SS</w:t>
      </w:r>
      <w:r w:rsidR="00DF0788" w:rsidRPr="00042B51">
        <w:rPr>
          <w:i/>
          <w:sz w:val="22"/>
          <w:szCs w:val="22"/>
          <w:lang w:val="en-US"/>
        </w:rPr>
        <w:t xml:space="preserve"> </w:t>
      </w:r>
      <w:r w:rsidR="00DF0788" w:rsidRPr="00042B51">
        <w:rPr>
          <w:rFonts w:eastAsia="MS Gothic"/>
          <w:color w:val="000000"/>
          <w:sz w:val="22"/>
          <w:szCs w:val="22"/>
          <w:lang w:val="en-US"/>
        </w:rPr>
        <w:t>×</w:t>
      </w:r>
      <w:r w:rsidR="00DF0788" w:rsidRPr="00042B51">
        <w:rPr>
          <w:i/>
          <w:sz w:val="22"/>
          <w:szCs w:val="22"/>
          <w:lang w:val="en-US"/>
        </w:rPr>
        <w:t xml:space="preserve"> </w:t>
      </w:r>
      <w:r w:rsidR="00AF40A8" w:rsidRPr="00042B51">
        <w:rPr>
          <w:i/>
          <w:sz w:val="22"/>
          <w:szCs w:val="22"/>
          <w:lang w:val="en-US"/>
        </w:rPr>
        <w:t>LL</w:t>
      </w:r>
      <w:r w:rsidR="00DF0788" w:rsidRPr="00042B51">
        <w:rPr>
          <w:sz w:val="22"/>
          <w:szCs w:val="22"/>
          <w:lang w:val="en-US"/>
        </w:rPr>
        <w:t xml:space="preserve"> interaction</w:t>
      </w:r>
      <w:r w:rsidR="005C2ABD" w:rsidRPr="00042B51">
        <w:rPr>
          <w:sz w:val="22"/>
          <w:szCs w:val="22"/>
          <w:lang w:val="en-US"/>
        </w:rPr>
        <w:t>s</w:t>
      </w:r>
      <w:r w:rsidR="00DF0788" w:rsidRPr="00042B51">
        <w:rPr>
          <w:sz w:val="22"/>
          <w:szCs w:val="22"/>
          <w:lang w:val="en-US"/>
        </w:rPr>
        <w:t xml:space="preserve"> </w:t>
      </w:r>
      <w:r w:rsidR="00F8377C" w:rsidRPr="00042B51">
        <w:rPr>
          <w:sz w:val="22"/>
          <w:szCs w:val="22"/>
          <w:lang w:val="en-US"/>
        </w:rPr>
        <w:t>never reached</w:t>
      </w:r>
      <w:r w:rsidR="005C2ABD" w:rsidRPr="00042B51">
        <w:rPr>
          <w:sz w:val="22"/>
          <w:szCs w:val="22"/>
          <w:lang w:val="en-US"/>
        </w:rPr>
        <w:t xml:space="preserve"> significance</w:t>
      </w:r>
      <w:r w:rsidR="00DF0788" w:rsidRPr="00042B51">
        <w:rPr>
          <w:sz w:val="22"/>
          <w:szCs w:val="22"/>
          <w:lang w:val="en-US"/>
        </w:rPr>
        <w:t xml:space="preserve"> </w:t>
      </w:r>
      <w:r w:rsidR="00DD1B7B" w:rsidRPr="00042B51">
        <w:rPr>
          <w:sz w:val="22"/>
          <w:szCs w:val="22"/>
          <w:lang w:val="en-US"/>
        </w:rPr>
        <w:t xml:space="preserve">(all </w:t>
      </w:r>
      <w:r w:rsidR="00DD1B7B" w:rsidRPr="00042B51">
        <w:rPr>
          <w:i/>
          <w:sz w:val="22"/>
          <w:szCs w:val="22"/>
          <w:lang w:val="en-US"/>
        </w:rPr>
        <w:t>p</w:t>
      </w:r>
      <w:r w:rsidR="00DD1B7B" w:rsidRPr="00042B51">
        <w:rPr>
          <w:sz w:val="22"/>
          <w:szCs w:val="22"/>
          <w:lang w:val="en-US"/>
        </w:rPr>
        <w:t xml:space="preserve">s </w:t>
      </w:r>
      <w:r w:rsidR="005C2ABD" w:rsidRPr="00042B51">
        <w:rPr>
          <w:sz w:val="22"/>
          <w:szCs w:val="22"/>
          <w:lang w:val="en-US"/>
        </w:rPr>
        <w:t>≥</w:t>
      </w:r>
      <w:r w:rsidR="00DD1B7B" w:rsidRPr="00042B51">
        <w:rPr>
          <w:sz w:val="22"/>
          <w:szCs w:val="22"/>
          <w:lang w:val="en-US"/>
        </w:rPr>
        <w:t xml:space="preserve"> .12)</w:t>
      </w:r>
      <w:r w:rsidR="00DF0788" w:rsidRPr="00042B51">
        <w:rPr>
          <w:sz w:val="22"/>
          <w:szCs w:val="22"/>
          <w:lang w:val="en-US"/>
        </w:rPr>
        <w:t xml:space="preserve">. </w:t>
      </w:r>
    </w:p>
    <w:p w14:paraId="795BFFC5" w14:textId="77777777" w:rsidR="00684FFB" w:rsidRPr="00042B51" w:rsidRDefault="00684FFB" w:rsidP="00037EEA">
      <w:pPr>
        <w:spacing w:line="360" w:lineRule="auto"/>
        <w:jc w:val="center"/>
        <w:rPr>
          <w:rFonts w:ascii="Times" w:eastAsia="Times" w:hAnsi="Times" w:cs="Times New Roman"/>
          <w:sz w:val="22"/>
          <w:szCs w:val="22"/>
          <w:lang w:val="en-US"/>
        </w:rPr>
      </w:pPr>
    </w:p>
    <w:p w14:paraId="5970101E" w14:textId="77777777" w:rsidR="00F46A75" w:rsidRPr="00042B51" w:rsidRDefault="00F46A75" w:rsidP="00F46A75">
      <w:pPr>
        <w:pStyle w:val="Standard"/>
        <w:spacing w:line="360" w:lineRule="auto"/>
        <w:jc w:val="center"/>
        <w:rPr>
          <w:sz w:val="22"/>
          <w:szCs w:val="22"/>
          <w:lang w:val="en-US"/>
        </w:rPr>
      </w:pPr>
      <w:r w:rsidRPr="00042B51">
        <w:rPr>
          <w:sz w:val="22"/>
          <w:szCs w:val="22"/>
          <w:lang w:val="en-US"/>
        </w:rPr>
        <w:t>[FIGURE 4 ABOUT HERE]</w:t>
      </w:r>
    </w:p>
    <w:p w14:paraId="3B2729F0" w14:textId="77777777" w:rsidR="001B646C" w:rsidRPr="00042B51" w:rsidRDefault="001B646C" w:rsidP="00524B87">
      <w:pPr>
        <w:spacing w:line="360" w:lineRule="auto"/>
        <w:rPr>
          <w:rFonts w:ascii="Times" w:eastAsia="Times" w:hAnsi="Times" w:cs="Times New Roman"/>
          <w:sz w:val="22"/>
          <w:szCs w:val="22"/>
          <w:lang w:val="en-US"/>
        </w:rPr>
      </w:pPr>
    </w:p>
    <w:p w14:paraId="6880AA43" w14:textId="77777777" w:rsidR="00684FFB" w:rsidRPr="00042B51" w:rsidRDefault="00684FFB" w:rsidP="00B05A02">
      <w:pPr>
        <w:spacing w:line="360" w:lineRule="auto"/>
        <w:rPr>
          <w:rFonts w:ascii="Times" w:hAnsi="Times"/>
          <w:b/>
          <w:sz w:val="22"/>
          <w:szCs w:val="22"/>
          <w:lang w:val="en-US"/>
        </w:rPr>
      </w:pPr>
      <w:r w:rsidRPr="00042B51">
        <w:rPr>
          <w:rFonts w:ascii="Times" w:hAnsi="Times"/>
          <w:b/>
          <w:sz w:val="22"/>
          <w:szCs w:val="22"/>
          <w:lang w:val="en-US"/>
        </w:rPr>
        <w:t xml:space="preserve">Study </w:t>
      </w:r>
      <w:r w:rsidR="00427147" w:rsidRPr="00042B51">
        <w:rPr>
          <w:rFonts w:ascii="Times" w:hAnsi="Times"/>
          <w:b/>
          <w:sz w:val="22"/>
          <w:szCs w:val="22"/>
          <w:lang w:val="en-US"/>
        </w:rPr>
        <w:t>5</w:t>
      </w:r>
    </w:p>
    <w:p w14:paraId="2B10B085" w14:textId="77777777" w:rsidR="00480514" w:rsidRPr="00042B51" w:rsidRDefault="00781A3B" w:rsidP="00B05A02">
      <w:pPr>
        <w:pStyle w:val="Standard"/>
        <w:spacing w:line="360" w:lineRule="auto"/>
        <w:ind w:firstLine="720"/>
        <w:rPr>
          <w:sz w:val="22"/>
          <w:szCs w:val="22"/>
          <w:lang w:val="en-US"/>
        </w:rPr>
      </w:pPr>
      <w:r w:rsidRPr="00042B51">
        <w:rPr>
          <w:sz w:val="22"/>
          <w:szCs w:val="22"/>
          <w:lang w:val="en-US"/>
        </w:rPr>
        <w:t>With the exception of</w:t>
      </w:r>
      <w:r w:rsidR="00F85C0F" w:rsidRPr="00042B51">
        <w:rPr>
          <w:sz w:val="22"/>
          <w:szCs w:val="22"/>
          <w:lang w:val="en-US"/>
        </w:rPr>
        <w:t xml:space="preserve"> </w:t>
      </w:r>
      <w:r w:rsidR="00F85C0F" w:rsidRPr="00042B51">
        <w:rPr>
          <w:rStyle w:val="apple-style-span"/>
          <w:rFonts w:cs="Cambria"/>
          <w:color w:val="000000"/>
          <w:sz w:val="22"/>
          <w:szCs w:val="22"/>
          <w:lang w:val="en-US"/>
        </w:rPr>
        <w:t xml:space="preserve">Loewenstein and Prelec (1993), </w:t>
      </w:r>
      <w:r w:rsidR="008D6D5C" w:rsidRPr="00042B51">
        <w:rPr>
          <w:sz w:val="22"/>
          <w:szCs w:val="22"/>
          <w:lang w:val="en-US"/>
        </w:rPr>
        <w:t>all</w:t>
      </w:r>
      <w:r w:rsidR="008F5DCA" w:rsidRPr="00042B51">
        <w:rPr>
          <w:sz w:val="22"/>
          <w:szCs w:val="22"/>
          <w:lang w:val="en-US"/>
        </w:rPr>
        <w:t xml:space="preserve"> </w:t>
      </w:r>
      <w:r w:rsidR="00F85C0F" w:rsidRPr="00042B51">
        <w:rPr>
          <w:sz w:val="22"/>
          <w:szCs w:val="22"/>
          <w:lang w:val="en-US"/>
        </w:rPr>
        <w:t xml:space="preserve">previous </w:t>
      </w:r>
      <w:r w:rsidR="00B1162C" w:rsidRPr="00042B51">
        <w:rPr>
          <w:sz w:val="22"/>
          <w:szCs w:val="22"/>
          <w:lang w:val="en-US"/>
        </w:rPr>
        <w:t>studies</w:t>
      </w:r>
      <w:r w:rsidR="00F85C0F" w:rsidRPr="00042B51">
        <w:rPr>
          <w:sz w:val="22"/>
          <w:szCs w:val="22"/>
          <w:lang w:val="en-US"/>
        </w:rPr>
        <w:t xml:space="preserve"> (including those reported above)</w:t>
      </w:r>
      <w:r w:rsidR="008F5DCA" w:rsidRPr="00042B51">
        <w:rPr>
          <w:sz w:val="22"/>
          <w:szCs w:val="22"/>
          <w:lang w:val="en-US"/>
        </w:rPr>
        <w:t xml:space="preserve"> </w:t>
      </w:r>
      <w:r w:rsidR="008D6D5C" w:rsidRPr="00042B51">
        <w:rPr>
          <w:sz w:val="22"/>
          <w:szCs w:val="22"/>
          <w:lang w:val="en-US"/>
        </w:rPr>
        <w:t xml:space="preserve">that </w:t>
      </w:r>
      <w:r w:rsidR="00F85C0F" w:rsidRPr="00042B51">
        <w:rPr>
          <w:sz w:val="22"/>
          <w:szCs w:val="22"/>
          <w:lang w:val="en-US"/>
        </w:rPr>
        <w:t>demonstrated</w:t>
      </w:r>
      <w:r w:rsidR="008D6D5C" w:rsidRPr="00042B51">
        <w:rPr>
          <w:sz w:val="22"/>
          <w:szCs w:val="22"/>
          <w:lang w:val="en-US"/>
        </w:rPr>
        <w:t xml:space="preserve"> the effect(s) of making intertemporal opportunity costs explicit</w:t>
      </w:r>
      <w:r w:rsidR="004E1426" w:rsidRPr="00042B51">
        <w:rPr>
          <w:sz w:val="22"/>
          <w:szCs w:val="22"/>
          <w:lang w:val="en-US"/>
        </w:rPr>
        <w:t xml:space="preserve"> </w:t>
      </w:r>
      <w:r w:rsidR="00F85C0F" w:rsidRPr="00042B51">
        <w:rPr>
          <w:sz w:val="22"/>
          <w:szCs w:val="22"/>
          <w:lang w:val="en-US"/>
        </w:rPr>
        <w:t xml:space="preserve">via a subtle framing manipulation </w:t>
      </w:r>
      <w:r w:rsidR="004E1426" w:rsidRPr="00042B51">
        <w:rPr>
          <w:sz w:val="22"/>
          <w:szCs w:val="22"/>
          <w:lang w:val="en-US"/>
        </w:rPr>
        <w:t>(</w:t>
      </w:r>
      <w:r w:rsidR="00F85C0F" w:rsidRPr="00042B51">
        <w:rPr>
          <w:rStyle w:val="apple-style-span"/>
          <w:rFonts w:cs="Cambria"/>
          <w:color w:val="000000"/>
          <w:sz w:val="22"/>
          <w:szCs w:val="22"/>
          <w:lang w:val="en-US"/>
        </w:rPr>
        <w:t>Magen et al., 2008; 2014; Radu et al., 2011; Read &amp; Scholten, 2012;</w:t>
      </w:r>
      <w:r w:rsidR="004E1426" w:rsidRPr="00042B51">
        <w:rPr>
          <w:rStyle w:val="apple-style-span"/>
          <w:rFonts w:cs="Cambria"/>
          <w:color w:val="000000"/>
          <w:sz w:val="22"/>
          <w:szCs w:val="22"/>
          <w:lang w:val="en-US"/>
        </w:rPr>
        <w:t xml:space="preserve"> Wu </w:t>
      </w:r>
      <w:r w:rsidR="00F85C0F" w:rsidRPr="00042B51">
        <w:rPr>
          <w:rStyle w:val="apple-style-span"/>
          <w:rFonts w:cs="Cambria"/>
          <w:color w:val="000000"/>
          <w:sz w:val="22"/>
          <w:szCs w:val="22"/>
          <w:lang w:val="en-US"/>
        </w:rPr>
        <w:t>&amp; He, 2012</w:t>
      </w:r>
      <w:r w:rsidR="004E1426" w:rsidRPr="00042B51">
        <w:rPr>
          <w:sz w:val="22"/>
          <w:szCs w:val="22"/>
          <w:lang w:val="en-US"/>
        </w:rPr>
        <w:t>)</w:t>
      </w:r>
      <w:r w:rsidR="008D6D5C" w:rsidRPr="00042B51">
        <w:rPr>
          <w:sz w:val="22"/>
          <w:szCs w:val="22"/>
          <w:lang w:val="en-US"/>
        </w:rPr>
        <w:t xml:space="preserve"> did so </w:t>
      </w:r>
      <w:r w:rsidR="00B1162C" w:rsidRPr="00042B51">
        <w:rPr>
          <w:sz w:val="22"/>
          <w:szCs w:val="22"/>
          <w:lang w:val="en-US"/>
        </w:rPr>
        <w:t xml:space="preserve">by reminding people that they would receive </w:t>
      </w:r>
      <w:r w:rsidR="008D6D5C" w:rsidRPr="00042B51">
        <w:rPr>
          <w:sz w:val="22"/>
          <w:szCs w:val="22"/>
          <w:lang w:val="en-US"/>
        </w:rPr>
        <w:t xml:space="preserve">a </w:t>
      </w:r>
      <w:r w:rsidR="00B1162C" w:rsidRPr="00042B51">
        <w:rPr>
          <w:sz w:val="22"/>
          <w:szCs w:val="22"/>
          <w:lang w:val="en-US"/>
        </w:rPr>
        <w:t>“0”</w:t>
      </w:r>
      <w:r w:rsidR="008D6D5C" w:rsidRPr="00042B51">
        <w:rPr>
          <w:sz w:val="22"/>
          <w:szCs w:val="22"/>
          <w:lang w:val="en-US"/>
        </w:rPr>
        <w:t xml:space="preserve"> payoff now (if they chose </w:t>
      </w:r>
      <w:r w:rsidR="00AF40A8" w:rsidRPr="00042B51">
        <w:rPr>
          <w:i/>
          <w:sz w:val="22"/>
          <w:szCs w:val="22"/>
          <w:lang w:val="en-US"/>
        </w:rPr>
        <w:t>LL</w:t>
      </w:r>
      <w:r w:rsidR="008D6D5C" w:rsidRPr="00042B51">
        <w:rPr>
          <w:sz w:val="22"/>
          <w:szCs w:val="22"/>
          <w:lang w:val="en-US"/>
        </w:rPr>
        <w:t xml:space="preserve">) or later (if they chose </w:t>
      </w:r>
      <w:r w:rsidR="00AF40A8" w:rsidRPr="00042B51">
        <w:rPr>
          <w:i/>
          <w:sz w:val="22"/>
          <w:szCs w:val="22"/>
          <w:lang w:val="en-US"/>
        </w:rPr>
        <w:t>SS</w:t>
      </w:r>
      <w:r w:rsidR="008D6D5C" w:rsidRPr="00042B51">
        <w:rPr>
          <w:i/>
          <w:sz w:val="22"/>
          <w:szCs w:val="22"/>
          <w:lang w:val="en-US"/>
        </w:rPr>
        <w:t>)</w:t>
      </w:r>
      <w:r w:rsidR="00B1162C" w:rsidRPr="00042B51">
        <w:rPr>
          <w:sz w:val="22"/>
          <w:szCs w:val="22"/>
          <w:lang w:val="en-US"/>
        </w:rPr>
        <w:t>.</w:t>
      </w:r>
      <w:r w:rsidR="004B6CA3" w:rsidRPr="00042B51">
        <w:rPr>
          <w:sz w:val="22"/>
          <w:szCs w:val="22"/>
          <w:lang w:val="en-US"/>
        </w:rPr>
        <w:t xml:space="preserve"> </w:t>
      </w:r>
      <w:r w:rsidR="00F85C0F" w:rsidRPr="00042B51">
        <w:rPr>
          <w:sz w:val="22"/>
          <w:szCs w:val="22"/>
          <w:lang w:val="en-US"/>
        </w:rPr>
        <w:t xml:space="preserve">Therefore, one might be concerned these effects are due specifically to the presence of the number zero. </w:t>
      </w:r>
      <w:r w:rsidR="00B1162C" w:rsidRPr="00042B51">
        <w:rPr>
          <w:sz w:val="22"/>
          <w:szCs w:val="22"/>
          <w:lang w:val="en-US"/>
        </w:rPr>
        <w:t>To rule out the possibility that this is literally a</w:t>
      </w:r>
      <w:r w:rsidR="00922CB2" w:rsidRPr="00042B51">
        <w:rPr>
          <w:sz w:val="22"/>
          <w:szCs w:val="22"/>
          <w:lang w:val="en-US"/>
        </w:rPr>
        <w:t>n</w:t>
      </w:r>
      <w:r w:rsidR="00B1162C" w:rsidRPr="00042B51">
        <w:rPr>
          <w:sz w:val="22"/>
          <w:szCs w:val="22"/>
          <w:lang w:val="en-US"/>
        </w:rPr>
        <w:t xml:space="preserve"> </w:t>
      </w:r>
      <w:r w:rsidR="00427147" w:rsidRPr="00042B51">
        <w:rPr>
          <w:sz w:val="22"/>
          <w:szCs w:val="22"/>
          <w:lang w:val="en-US"/>
        </w:rPr>
        <w:t xml:space="preserve">asymmetric </w:t>
      </w:r>
      <w:r w:rsidR="00B1162C" w:rsidRPr="00042B51">
        <w:rPr>
          <w:i/>
          <w:sz w:val="22"/>
          <w:szCs w:val="22"/>
          <w:lang w:val="en-US"/>
        </w:rPr>
        <w:t>zero</w:t>
      </w:r>
      <w:r w:rsidR="002E12EA" w:rsidRPr="00042B51">
        <w:rPr>
          <w:sz w:val="22"/>
          <w:szCs w:val="22"/>
          <w:lang w:val="en-US"/>
        </w:rPr>
        <w:t xml:space="preserve"> </w:t>
      </w:r>
      <w:r w:rsidR="00B1162C" w:rsidRPr="00042B51">
        <w:rPr>
          <w:sz w:val="22"/>
          <w:szCs w:val="22"/>
          <w:lang w:val="en-US"/>
        </w:rPr>
        <w:t>effect</w:t>
      </w:r>
      <w:r w:rsidR="00427147" w:rsidRPr="00042B51">
        <w:rPr>
          <w:sz w:val="22"/>
          <w:szCs w:val="22"/>
          <w:lang w:val="en-US"/>
        </w:rPr>
        <w:t xml:space="preserve"> – </w:t>
      </w:r>
      <w:r w:rsidR="008F5DCA" w:rsidRPr="00042B51">
        <w:rPr>
          <w:sz w:val="22"/>
          <w:szCs w:val="22"/>
          <w:lang w:val="en-US"/>
        </w:rPr>
        <w:t>as opposed to</w:t>
      </w:r>
      <w:r w:rsidR="00427147" w:rsidRPr="00042B51">
        <w:rPr>
          <w:sz w:val="22"/>
          <w:szCs w:val="22"/>
          <w:lang w:val="en-US"/>
        </w:rPr>
        <w:t xml:space="preserve"> an asymmetric </w:t>
      </w:r>
      <w:r w:rsidR="00427147" w:rsidRPr="00042B51">
        <w:rPr>
          <w:i/>
          <w:sz w:val="22"/>
          <w:szCs w:val="22"/>
          <w:lang w:val="en-US"/>
        </w:rPr>
        <w:t>opportunity cost</w:t>
      </w:r>
      <w:r w:rsidR="00427147" w:rsidRPr="00042B51">
        <w:rPr>
          <w:sz w:val="22"/>
          <w:szCs w:val="22"/>
          <w:lang w:val="en-US"/>
        </w:rPr>
        <w:t xml:space="preserve"> effect --</w:t>
      </w:r>
      <w:r w:rsidR="004B6CA3" w:rsidRPr="00042B51">
        <w:rPr>
          <w:sz w:val="22"/>
          <w:szCs w:val="22"/>
          <w:lang w:val="en-US"/>
        </w:rPr>
        <w:t xml:space="preserve"> </w:t>
      </w:r>
      <w:r w:rsidR="00B1162C" w:rsidRPr="00042B51">
        <w:rPr>
          <w:sz w:val="22"/>
          <w:szCs w:val="22"/>
          <w:lang w:val="en-US"/>
        </w:rPr>
        <w:t>we</w:t>
      </w:r>
      <w:r w:rsidR="00480514" w:rsidRPr="00042B51">
        <w:rPr>
          <w:sz w:val="22"/>
          <w:szCs w:val="22"/>
          <w:lang w:val="en-US"/>
        </w:rPr>
        <w:t xml:space="preserve"> </w:t>
      </w:r>
      <w:r w:rsidR="00427147" w:rsidRPr="00042B51">
        <w:rPr>
          <w:sz w:val="22"/>
          <w:szCs w:val="22"/>
          <w:lang w:val="en-US"/>
        </w:rPr>
        <w:t xml:space="preserve">conducted a study in which the </w:t>
      </w:r>
      <w:r w:rsidR="00480514" w:rsidRPr="00042B51">
        <w:rPr>
          <w:sz w:val="22"/>
          <w:szCs w:val="22"/>
          <w:lang w:val="en-US"/>
        </w:rPr>
        <w:t>term “nothing”</w:t>
      </w:r>
      <w:r w:rsidR="00427147" w:rsidRPr="00042B51">
        <w:rPr>
          <w:sz w:val="22"/>
          <w:szCs w:val="22"/>
          <w:lang w:val="en-US"/>
        </w:rPr>
        <w:t xml:space="preserve"> was substituted</w:t>
      </w:r>
      <w:r w:rsidR="00480514" w:rsidRPr="00042B51">
        <w:rPr>
          <w:sz w:val="22"/>
          <w:szCs w:val="22"/>
          <w:lang w:val="en-US"/>
        </w:rPr>
        <w:t xml:space="preserve"> for the £0.</w:t>
      </w:r>
      <w:r w:rsidR="004B6CA3" w:rsidRPr="00042B51">
        <w:rPr>
          <w:sz w:val="22"/>
          <w:szCs w:val="22"/>
          <w:lang w:val="en-US"/>
        </w:rPr>
        <w:t xml:space="preserve"> </w:t>
      </w:r>
    </w:p>
    <w:p w14:paraId="3A50B289" w14:textId="77777777" w:rsidR="0017472A" w:rsidRPr="00042B51" w:rsidRDefault="0017472A" w:rsidP="00B05A02">
      <w:pPr>
        <w:pStyle w:val="Standard"/>
        <w:spacing w:line="360" w:lineRule="auto"/>
        <w:ind w:firstLine="720"/>
        <w:rPr>
          <w:sz w:val="22"/>
          <w:szCs w:val="22"/>
          <w:lang w:val="en-US"/>
        </w:rPr>
      </w:pPr>
      <w:r w:rsidRPr="00042B51">
        <w:rPr>
          <w:sz w:val="22"/>
          <w:szCs w:val="22"/>
          <w:lang w:val="en-US"/>
        </w:rPr>
        <w:t xml:space="preserve">Study 5 also provided </w:t>
      </w:r>
      <w:r w:rsidR="00EB44A3" w:rsidRPr="00042B51">
        <w:rPr>
          <w:sz w:val="22"/>
          <w:szCs w:val="22"/>
          <w:lang w:val="en-US"/>
        </w:rPr>
        <w:t>additional</w:t>
      </w:r>
      <w:r w:rsidRPr="00042B51">
        <w:rPr>
          <w:sz w:val="22"/>
          <w:szCs w:val="22"/>
          <w:lang w:val="en-US"/>
        </w:rPr>
        <w:t xml:space="preserve"> test</w:t>
      </w:r>
      <w:r w:rsidR="00EB44A3" w:rsidRPr="00042B51">
        <w:rPr>
          <w:sz w:val="22"/>
          <w:szCs w:val="22"/>
          <w:lang w:val="en-US"/>
        </w:rPr>
        <w:t>s</w:t>
      </w:r>
      <w:r w:rsidRPr="00042B51">
        <w:rPr>
          <w:sz w:val="22"/>
          <w:szCs w:val="22"/>
          <w:lang w:val="en-US"/>
        </w:rPr>
        <w:t xml:space="preserve"> of </w:t>
      </w:r>
      <w:r w:rsidR="00941ED1" w:rsidRPr="00042B51">
        <w:rPr>
          <w:sz w:val="22"/>
          <w:szCs w:val="22"/>
          <w:lang w:val="en-US"/>
        </w:rPr>
        <w:t xml:space="preserve">the “averaging” </w:t>
      </w:r>
      <w:r w:rsidR="00E1055B" w:rsidRPr="00042B51">
        <w:rPr>
          <w:sz w:val="22"/>
          <w:szCs w:val="22"/>
          <w:lang w:val="en-US"/>
        </w:rPr>
        <w:t>and “</w:t>
      </w:r>
      <w:r w:rsidR="00E50D14" w:rsidRPr="00042B51">
        <w:rPr>
          <w:sz w:val="22"/>
          <w:szCs w:val="22"/>
          <w:lang w:val="en-US"/>
        </w:rPr>
        <w:t>numerical</w:t>
      </w:r>
      <w:r w:rsidR="00E1055B" w:rsidRPr="00042B51">
        <w:rPr>
          <w:sz w:val="22"/>
          <w:szCs w:val="22"/>
          <w:lang w:val="en-US"/>
        </w:rPr>
        <w:t xml:space="preserve"> contrast” </w:t>
      </w:r>
      <w:r w:rsidR="00941ED1" w:rsidRPr="00042B51">
        <w:rPr>
          <w:sz w:val="22"/>
          <w:szCs w:val="22"/>
          <w:lang w:val="en-US"/>
        </w:rPr>
        <w:t>account</w:t>
      </w:r>
      <w:r w:rsidR="00E1055B" w:rsidRPr="00042B51">
        <w:rPr>
          <w:sz w:val="22"/>
          <w:szCs w:val="22"/>
          <w:lang w:val="en-US"/>
        </w:rPr>
        <w:t>s</w:t>
      </w:r>
      <w:r w:rsidR="00941ED1" w:rsidRPr="00042B51">
        <w:rPr>
          <w:sz w:val="22"/>
          <w:szCs w:val="22"/>
          <w:lang w:val="en-US"/>
        </w:rPr>
        <w:t xml:space="preserve"> </w:t>
      </w:r>
      <w:r w:rsidR="00EF2577" w:rsidRPr="00042B51">
        <w:rPr>
          <w:sz w:val="22"/>
          <w:szCs w:val="22"/>
          <w:lang w:val="en-US"/>
        </w:rPr>
        <w:t>considered</w:t>
      </w:r>
      <w:r w:rsidR="00941ED1" w:rsidRPr="00042B51">
        <w:rPr>
          <w:sz w:val="22"/>
          <w:szCs w:val="22"/>
          <w:lang w:val="en-US"/>
        </w:rPr>
        <w:t xml:space="preserve"> </w:t>
      </w:r>
      <w:r w:rsidR="00EF2577" w:rsidRPr="00042B51">
        <w:rPr>
          <w:sz w:val="22"/>
          <w:szCs w:val="22"/>
          <w:lang w:val="en-US"/>
        </w:rPr>
        <w:t>in Study 1</w:t>
      </w:r>
      <w:r w:rsidRPr="00042B51">
        <w:rPr>
          <w:sz w:val="22"/>
          <w:szCs w:val="22"/>
          <w:lang w:val="en-US"/>
        </w:rPr>
        <w:t>.</w:t>
      </w:r>
      <w:r w:rsidR="00803B02" w:rsidRPr="00042B51">
        <w:rPr>
          <w:sz w:val="22"/>
          <w:szCs w:val="22"/>
          <w:lang w:val="en-US"/>
        </w:rPr>
        <w:t xml:space="preserve"> </w:t>
      </w:r>
      <w:r w:rsidR="00EB44A3" w:rsidRPr="00042B51">
        <w:rPr>
          <w:sz w:val="22"/>
          <w:szCs w:val="22"/>
          <w:lang w:val="en-US"/>
        </w:rPr>
        <w:t>Arguably, any effect involving t</w:t>
      </w:r>
      <w:r w:rsidR="003F46EC" w:rsidRPr="00042B51">
        <w:rPr>
          <w:sz w:val="22"/>
          <w:szCs w:val="22"/>
          <w:lang w:val="en-US"/>
        </w:rPr>
        <w:t>he m</w:t>
      </w:r>
      <w:r w:rsidR="00311E51" w:rsidRPr="00042B51">
        <w:rPr>
          <w:sz w:val="22"/>
          <w:szCs w:val="22"/>
          <w:lang w:val="en-US"/>
        </w:rPr>
        <w:t>athematic</w:t>
      </w:r>
      <w:r w:rsidR="003F46EC" w:rsidRPr="00042B51">
        <w:rPr>
          <w:sz w:val="22"/>
          <w:szCs w:val="22"/>
          <w:lang w:val="en-US"/>
        </w:rPr>
        <w:t>al</w:t>
      </w:r>
      <w:r w:rsidR="00311E51" w:rsidRPr="00042B51">
        <w:rPr>
          <w:sz w:val="22"/>
          <w:szCs w:val="22"/>
          <w:lang w:val="en-US"/>
        </w:rPr>
        <w:t xml:space="preserve"> a</w:t>
      </w:r>
      <w:r w:rsidR="00E65690" w:rsidRPr="00042B51">
        <w:rPr>
          <w:sz w:val="22"/>
          <w:szCs w:val="22"/>
          <w:lang w:val="en-US"/>
        </w:rPr>
        <w:t xml:space="preserve">veraging </w:t>
      </w:r>
      <w:r w:rsidR="00E1055B" w:rsidRPr="00042B51">
        <w:rPr>
          <w:sz w:val="22"/>
          <w:szCs w:val="22"/>
          <w:lang w:val="en-US"/>
        </w:rPr>
        <w:t>or contrast</w:t>
      </w:r>
      <w:r w:rsidR="003F46EC" w:rsidRPr="00042B51">
        <w:rPr>
          <w:sz w:val="22"/>
          <w:szCs w:val="22"/>
          <w:lang w:val="en-US"/>
        </w:rPr>
        <w:t>ing</w:t>
      </w:r>
      <w:r w:rsidR="00E1055B" w:rsidRPr="00042B51">
        <w:rPr>
          <w:sz w:val="22"/>
          <w:szCs w:val="22"/>
          <w:lang w:val="en-US"/>
        </w:rPr>
        <w:t xml:space="preserve"> </w:t>
      </w:r>
      <w:r w:rsidR="00E65690" w:rsidRPr="00042B51">
        <w:rPr>
          <w:sz w:val="22"/>
          <w:szCs w:val="22"/>
          <w:lang w:val="en-US"/>
        </w:rPr>
        <w:t xml:space="preserve">of attributes should be </w:t>
      </w:r>
      <w:r w:rsidR="00EB44A3" w:rsidRPr="00042B51">
        <w:rPr>
          <w:sz w:val="22"/>
          <w:szCs w:val="22"/>
          <w:lang w:val="en-US"/>
        </w:rPr>
        <w:t>stronger</w:t>
      </w:r>
      <w:r w:rsidR="003F46EC" w:rsidRPr="00042B51">
        <w:rPr>
          <w:sz w:val="22"/>
          <w:szCs w:val="22"/>
          <w:lang w:val="en-US"/>
        </w:rPr>
        <w:t xml:space="preserve"> </w:t>
      </w:r>
      <w:r w:rsidR="00E65690" w:rsidRPr="00042B51">
        <w:rPr>
          <w:sz w:val="22"/>
          <w:szCs w:val="22"/>
          <w:lang w:val="en-US"/>
        </w:rPr>
        <w:t>if t</w:t>
      </w:r>
      <w:r w:rsidR="00C66648" w:rsidRPr="00042B51">
        <w:rPr>
          <w:sz w:val="22"/>
          <w:szCs w:val="22"/>
          <w:lang w:val="en-US"/>
        </w:rPr>
        <w:t>h</w:t>
      </w:r>
      <w:r w:rsidR="003F46EC" w:rsidRPr="00042B51">
        <w:rPr>
          <w:sz w:val="22"/>
          <w:szCs w:val="22"/>
          <w:lang w:val="en-US"/>
        </w:rPr>
        <w:t>ose</w:t>
      </w:r>
      <w:r w:rsidR="00C66648" w:rsidRPr="00042B51">
        <w:rPr>
          <w:sz w:val="22"/>
          <w:szCs w:val="22"/>
          <w:lang w:val="en-US"/>
        </w:rPr>
        <w:t xml:space="preserve"> attributes are formatted in the same way </w:t>
      </w:r>
      <w:r w:rsidR="00E65690" w:rsidRPr="00042B51">
        <w:rPr>
          <w:sz w:val="22"/>
          <w:szCs w:val="22"/>
          <w:lang w:val="en-US"/>
        </w:rPr>
        <w:t xml:space="preserve">(e.g., “£25” and “£0”) </w:t>
      </w:r>
      <w:r w:rsidR="00C66648" w:rsidRPr="00042B51">
        <w:rPr>
          <w:sz w:val="22"/>
          <w:szCs w:val="22"/>
          <w:lang w:val="en-US"/>
        </w:rPr>
        <w:t xml:space="preserve">rather than </w:t>
      </w:r>
      <w:r w:rsidR="003F46EC" w:rsidRPr="00042B51">
        <w:rPr>
          <w:sz w:val="22"/>
          <w:szCs w:val="22"/>
          <w:lang w:val="en-US"/>
        </w:rPr>
        <w:t>differently</w:t>
      </w:r>
      <w:r w:rsidR="00E65690" w:rsidRPr="00042B51">
        <w:rPr>
          <w:sz w:val="22"/>
          <w:szCs w:val="22"/>
          <w:lang w:val="en-US"/>
        </w:rPr>
        <w:t xml:space="preserve"> (“£25” and “nothing”). </w:t>
      </w:r>
      <w:r w:rsidR="007F30C1" w:rsidRPr="00042B51">
        <w:rPr>
          <w:sz w:val="22"/>
          <w:szCs w:val="22"/>
          <w:lang w:val="en-US"/>
        </w:rPr>
        <w:t>Therefore, the “averaging”</w:t>
      </w:r>
      <w:r w:rsidR="00E1055B" w:rsidRPr="00042B51">
        <w:rPr>
          <w:sz w:val="22"/>
          <w:szCs w:val="22"/>
          <w:lang w:val="en-US"/>
        </w:rPr>
        <w:t xml:space="preserve"> and “contrast”</w:t>
      </w:r>
      <w:r w:rsidR="007F30C1" w:rsidRPr="00042B51">
        <w:rPr>
          <w:sz w:val="22"/>
          <w:szCs w:val="22"/>
          <w:lang w:val="en-US"/>
        </w:rPr>
        <w:t xml:space="preserve"> account</w:t>
      </w:r>
      <w:r w:rsidR="00E1055B" w:rsidRPr="00042B51">
        <w:rPr>
          <w:sz w:val="22"/>
          <w:szCs w:val="22"/>
          <w:lang w:val="en-US"/>
        </w:rPr>
        <w:t>s</w:t>
      </w:r>
      <w:r w:rsidR="007F30C1" w:rsidRPr="00042B51">
        <w:rPr>
          <w:sz w:val="22"/>
          <w:szCs w:val="22"/>
          <w:lang w:val="en-US"/>
        </w:rPr>
        <w:t xml:space="preserve"> suggest </w:t>
      </w:r>
      <w:r w:rsidR="00B929AD" w:rsidRPr="00042B51">
        <w:rPr>
          <w:sz w:val="22"/>
          <w:szCs w:val="22"/>
          <w:lang w:val="en-US"/>
        </w:rPr>
        <w:t xml:space="preserve">the </w:t>
      </w:r>
      <w:r w:rsidR="007F30C1" w:rsidRPr="00042B51">
        <w:rPr>
          <w:sz w:val="22"/>
          <w:szCs w:val="22"/>
          <w:lang w:val="en-US"/>
        </w:rPr>
        <w:t xml:space="preserve">effect of </w:t>
      </w:r>
      <w:r w:rsidR="00B929AD" w:rsidRPr="00042B51">
        <w:rPr>
          <w:sz w:val="22"/>
          <w:szCs w:val="22"/>
          <w:lang w:val="en-US"/>
        </w:rPr>
        <w:t xml:space="preserve">highlighting the </w:t>
      </w:r>
      <w:r w:rsidR="007F30C1" w:rsidRPr="00042B51">
        <w:rPr>
          <w:i/>
          <w:sz w:val="22"/>
          <w:szCs w:val="22"/>
          <w:lang w:val="en-US"/>
        </w:rPr>
        <w:t>SS</w:t>
      </w:r>
      <w:r w:rsidR="007F30C1" w:rsidRPr="00042B51">
        <w:rPr>
          <w:sz w:val="22"/>
          <w:szCs w:val="22"/>
          <w:lang w:val="en-US"/>
        </w:rPr>
        <w:t xml:space="preserve"> </w:t>
      </w:r>
      <w:r w:rsidR="00B929AD" w:rsidRPr="00042B51">
        <w:rPr>
          <w:sz w:val="22"/>
          <w:szCs w:val="22"/>
          <w:lang w:val="en-US"/>
        </w:rPr>
        <w:t xml:space="preserve">opportunity cost </w:t>
      </w:r>
      <w:r w:rsidR="007F30C1" w:rsidRPr="00042B51">
        <w:rPr>
          <w:sz w:val="22"/>
          <w:szCs w:val="22"/>
          <w:lang w:val="en-US"/>
        </w:rPr>
        <w:t xml:space="preserve">should be weaker in the “nothing” condition. </w:t>
      </w:r>
    </w:p>
    <w:p w14:paraId="44DE11E7" w14:textId="77777777" w:rsidR="00480514" w:rsidRPr="00042B51" w:rsidRDefault="00480514" w:rsidP="00B05A02">
      <w:pPr>
        <w:pStyle w:val="Standard"/>
        <w:spacing w:line="360" w:lineRule="auto"/>
        <w:ind w:firstLine="720"/>
        <w:rPr>
          <w:sz w:val="22"/>
          <w:szCs w:val="22"/>
          <w:u w:val="single"/>
          <w:lang w:val="en-US"/>
        </w:rPr>
      </w:pPr>
    </w:p>
    <w:p w14:paraId="1661A67C" w14:textId="77777777" w:rsidR="00684FFB" w:rsidRPr="00042B51" w:rsidRDefault="00684FFB" w:rsidP="00B05A02">
      <w:pPr>
        <w:pStyle w:val="Standard"/>
        <w:spacing w:line="360" w:lineRule="auto"/>
        <w:ind w:firstLine="720"/>
        <w:rPr>
          <w:sz w:val="22"/>
          <w:szCs w:val="22"/>
          <w:lang w:val="en-US"/>
        </w:rPr>
      </w:pPr>
      <w:r w:rsidRPr="00042B51">
        <w:rPr>
          <w:b/>
          <w:sz w:val="22"/>
          <w:szCs w:val="22"/>
          <w:lang w:val="en-US"/>
        </w:rPr>
        <w:t>Methods</w:t>
      </w:r>
      <w:r w:rsidR="00480514" w:rsidRPr="00042B51">
        <w:rPr>
          <w:b/>
          <w:sz w:val="22"/>
          <w:szCs w:val="22"/>
          <w:lang w:val="en-US"/>
        </w:rPr>
        <w:t>.</w:t>
      </w:r>
      <w:r w:rsidRPr="00042B51">
        <w:rPr>
          <w:i/>
          <w:sz w:val="22"/>
          <w:szCs w:val="22"/>
          <w:lang w:val="en-US"/>
        </w:rPr>
        <w:t xml:space="preserve"> </w:t>
      </w:r>
      <w:r w:rsidRPr="00042B51">
        <w:rPr>
          <w:sz w:val="22"/>
          <w:szCs w:val="22"/>
          <w:lang w:val="en-US"/>
        </w:rPr>
        <w:t xml:space="preserve">We recruited </w:t>
      </w:r>
      <w:r w:rsidR="00480514" w:rsidRPr="00042B51">
        <w:rPr>
          <w:sz w:val="22"/>
          <w:szCs w:val="22"/>
          <w:lang w:val="en-US"/>
        </w:rPr>
        <w:t xml:space="preserve">341 </w:t>
      </w:r>
      <w:r w:rsidRPr="00042B51">
        <w:rPr>
          <w:sz w:val="22"/>
          <w:szCs w:val="22"/>
          <w:lang w:val="en-US"/>
        </w:rPr>
        <w:t>British residents from Maximiles (</w:t>
      </w:r>
      <w:r w:rsidRPr="00042B51">
        <w:rPr>
          <w:i/>
          <w:sz w:val="22"/>
          <w:szCs w:val="22"/>
          <w:lang w:val="en-US"/>
        </w:rPr>
        <w:t xml:space="preserve">N </w:t>
      </w:r>
      <w:r w:rsidRPr="00042B51">
        <w:rPr>
          <w:sz w:val="22"/>
          <w:szCs w:val="22"/>
          <w:lang w:val="en-US"/>
        </w:rPr>
        <w:t>= 341; 48% female; Mean age = 47.7 years)</w:t>
      </w:r>
      <w:r w:rsidR="00AC3DFB" w:rsidRPr="00042B51">
        <w:rPr>
          <w:sz w:val="22"/>
          <w:szCs w:val="22"/>
          <w:lang w:val="en-US"/>
        </w:rPr>
        <w:t>, who were</w:t>
      </w:r>
      <w:r w:rsidR="001B5FF6" w:rsidRPr="00042B51">
        <w:rPr>
          <w:sz w:val="22"/>
          <w:szCs w:val="22"/>
          <w:lang w:val="en-US"/>
        </w:rPr>
        <w:t xml:space="preserve"> paid in points</w:t>
      </w:r>
      <w:r w:rsidRPr="00042B51">
        <w:rPr>
          <w:sz w:val="22"/>
          <w:szCs w:val="22"/>
          <w:lang w:val="en-US"/>
        </w:rPr>
        <w:t xml:space="preserve">. </w:t>
      </w:r>
      <w:r w:rsidR="00480514" w:rsidRPr="00042B51">
        <w:rPr>
          <w:sz w:val="22"/>
          <w:szCs w:val="22"/>
          <w:lang w:val="en-US"/>
        </w:rPr>
        <w:t>Two</w:t>
      </w:r>
      <w:r w:rsidRPr="00042B51">
        <w:rPr>
          <w:sz w:val="22"/>
          <w:szCs w:val="22"/>
          <w:lang w:val="en-US"/>
        </w:rPr>
        <w:t xml:space="preserve"> </w:t>
      </w:r>
      <w:r w:rsidR="00122EC1" w:rsidRPr="00042B51">
        <w:rPr>
          <w:sz w:val="22"/>
          <w:szCs w:val="22"/>
          <w:lang w:val="en-US"/>
        </w:rPr>
        <w:t>participants were</w:t>
      </w:r>
      <w:r w:rsidR="00480514" w:rsidRPr="00042B51">
        <w:rPr>
          <w:sz w:val="22"/>
          <w:szCs w:val="22"/>
          <w:lang w:val="en-US"/>
        </w:rPr>
        <w:t xml:space="preserve"> excluded </w:t>
      </w:r>
      <w:r w:rsidR="00122EC1" w:rsidRPr="00042B51">
        <w:rPr>
          <w:sz w:val="22"/>
          <w:szCs w:val="22"/>
          <w:lang w:val="en-US"/>
        </w:rPr>
        <w:t xml:space="preserve">because they </w:t>
      </w:r>
      <w:r w:rsidRPr="00042B51">
        <w:rPr>
          <w:sz w:val="22"/>
          <w:szCs w:val="22"/>
          <w:lang w:val="en-US"/>
        </w:rPr>
        <w:t>failed to answer any of the choice items</w:t>
      </w:r>
      <w:r w:rsidR="00480514" w:rsidRPr="00042B51">
        <w:rPr>
          <w:sz w:val="22"/>
          <w:szCs w:val="22"/>
          <w:lang w:val="en-US"/>
        </w:rPr>
        <w:t>, leaving a final sample of 339</w:t>
      </w:r>
      <w:r w:rsidRPr="00042B51">
        <w:rPr>
          <w:sz w:val="22"/>
          <w:szCs w:val="22"/>
          <w:lang w:val="en-US"/>
        </w:rPr>
        <w:t xml:space="preserve">. </w:t>
      </w:r>
    </w:p>
    <w:p w14:paraId="3B3C952D" w14:textId="77777777" w:rsidR="00684FFB" w:rsidRPr="00042B51" w:rsidRDefault="006641B7" w:rsidP="00037EEA">
      <w:pPr>
        <w:spacing w:line="360" w:lineRule="auto"/>
        <w:ind w:firstLine="720"/>
        <w:rPr>
          <w:rFonts w:ascii="Times" w:hAnsi="Times"/>
          <w:sz w:val="22"/>
          <w:szCs w:val="22"/>
          <w:lang w:val="en-US"/>
        </w:rPr>
      </w:pPr>
      <w:r w:rsidRPr="00042B51">
        <w:rPr>
          <w:rFonts w:ascii="Times" w:hAnsi="Times"/>
          <w:sz w:val="22"/>
          <w:szCs w:val="22"/>
          <w:lang w:val="en-US"/>
        </w:rPr>
        <w:lastRenderedPageBreak/>
        <w:t>The procedures were the same as in previous studies</w:t>
      </w:r>
      <w:r w:rsidR="004E05FF" w:rsidRPr="00042B51">
        <w:rPr>
          <w:rFonts w:ascii="Times" w:hAnsi="Times"/>
          <w:sz w:val="22"/>
          <w:szCs w:val="22"/>
          <w:lang w:val="en-US"/>
        </w:rPr>
        <w:t>,</w:t>
      </w:r>
      <w:r w:rsidRPr="00042B51">
        <w:rPr>
          <w:rFonts w:ascii="Times" w:hAnsi="Times"/>
          <w:sz w:val="22"/>
          <w:szCs w:val="22"/>
          <w:lang w:val="en-US"/>
        </w:rPr>
        <w:t xml:space="preserve"> except </w:t>
      </w:r>
      <w:r w:rsidR="004E05FF" w:rsidRPr="00042B51">
        <w:rPr>
          <w:rFonts w:ascii="Times" w:hAnsi="Times"/>
          <w:sz w:val="22"/>
          <w:szCs w:val="22"/>
          <w:lang w:val="en-US"/>
        </w:rPr>
        <w:t xml:space="preserve">that </w:t>
      </w:r>
      <w:r w:rsidRPr="00042B51">
        <w:rPr>
          <w:rFonts w:ascii="Times" w:hAnsi="Times"/>
          <w:sz w:val="22"/>
          <w:szCs w:val="22"/>
          <w:lang w:val="en-US"/>
        </w:rPr>
        <w:t xml:space="preserve">we substituted “nothing” for </w:t>
      </w:r>
      <w:r w:rsidR="00122EC1" w:rsidRPr="00042B51">
        <w:rPr>
          <w:rFonts w:ascii="Times" w:hAnsi="Times"/>
          <w:sz w:val="22"/>
          <w:szCs w:val="22"/>
          <w:lang w:val="en-US"/>
        </w:rPr>
        <w:t xml:space="preserve">the </w:t>
      </w:r>
      <w:r w:rsidRPr="00042B51">
        <w:rPr>
          <w:rFonts w:ascii="Times" w:hAnsi="Times"/>
          <w:sz w:val="22"/>
          <w:szCs w:val="22"/>
          <w:lang w:val="en-US"/>
        </w:rPr>
        <w:t>zero</w:t>
      </w:r>
      <w:r w:rsidR="00950E69" w:rsidRPr="00042B51">
        <w:rPr>
          <w:rFonts w:ascii="Times" w:hAnsi="Times"/>
          <w:sz w:val="22"/>
          <w:szCs w:val="22"/>
          <w:lang w:val="en-US"/>
        </w:rPr>
        <w:t xml:space="preserve"> (“£0”)</w:t>
      </w:r>
      <w:r w:rsidRPr="00042B51">
        <w:rPr>
          <w:rFonts w:ascii="Times" w:hAnsi="Times"/>
          <w:sz w:val="22"/>
          <w:szCs w:val="22"/>
          <w:lang w:val="en-US"/>
        </w:rPr>
        <w:t xml:space="preserve">, so that </w:t>
      </w:r>
      <w:r w:rsidR="00684FFB" w:rsidRPr="00042B51">
        <w:rPr>
          <w:rFonts w:ascii="Times" w:hAnsi="Times"/>
          <w:sz w:val="22"/>
          <w:szCs w:val="22"/>
          <w:lang w:val="en-US"/>
        </w:rPr>
        <w:t>examples of the four core frames</w:t>
      </w:r>
      <w:r w:rsidR="00950E69" w:rsidRPr="00042B51">
        <w:rPr>
          <w:rFonts w:ascii="Times" w:hAnsi="Times"/>
          <w:sz w:val="22"/>
          <w:szCs w:val="22"/>
          <w:lang w:val="en-US"/>
        </w:rPr>
        <w:t xml:space="preserve"> used in this study</w:t>
      </w:r>
      <w:r w:rsidR="00684FFB" w:rsidRPr="00042B51">
        <w:rPr>
          <w:rFonts w:ascii="Times" w:hAnsi="Times"/>
          <w:sz w:val="22"/>
          <w:szCs w:val="22"/>
          <w:lang w:val="en-US"/>
        </w:rPr>
        <w:t xml:space="preserve"> were as follows:</w:t>
      </w:r>
    </w:p>
    <w:p w14:paraId="1E33A6AF" w14:textId="77777777" w:rsidR="00684FFB" w:rsidRPr="00042B51" w:rsidRDefault="00684FFB" w:rsidP="00B05A02">
      <w:pPr>
        <w:spacing w:line="360" w:lineRule="auto"/>
        <w:ind w:left="720"/>
        <w:rPr>
          <w:rFonts w:ascii="Times" w:hAnsi="Times"/>
          <w:sz w:val="22"/>
          <w:szCs w:val="22"/>
          <w:lang w:val="en-US"/>
        </w:rPr>
      </w:pPr>
      <w:r w:rsidRPr="00042B51">
        <w:rPr>
          <w:rFonts w:ascii="Times" w:hAnsi="Times"/>
          <w:sz w:val="22"/>
          <w:szCs w:val="22"/>
          <w:lang w:val="en-US"/>
        </w:rPr>
        <w:t>Hidden nothing: Receive £25 today OR Receive £35 in 29 days</w:t>
      </w:r>
    </w:p>
    <w:p w14:paraId="3E8E380E" w14:textId="77777777" w:rsidR="00684FFB" w:rsidRPr="00042B51" w:rsidRDefault="00AF40A8" w:rsidP="00B05A02">
      <w:pPr>
        <w:spacing w:line="360" w:lineRule="auto"/>
        <w:ind w:left="720"/>
        <w:rPr>
          <w:rFonts w:ascii="Times" w:hAnsi="Times"/>
          <w:sz w:val="22"/>
          <w:szCs w:val="22"/>
          <w:lang w:val="en-US"/>
        </w:rPr>
      </w:pPr>
      <w:r w:rsidRPr="00042B51">
        <w:rPr>
          <w:rFonts w:ascii="Times" w:hAnsi="Times"/>
          <w:i/>
          <w:sz w:val="22"/>
          <w:szCs w:val="22"/>
          <w:lang w:val="en-US"/>
        </w:rPr>
        <w:t>LL</w:t>
      </w:r>
      <w:r w:rsidR="00684FFB" w:rsidRPr="00042B51">
        <w:rPr>
          <w:rFonts w:ascii="Times" w:hAnsi="Times"/>
          <w:sz w:val="22"/>
          <w:szCs w:val="22"/>
          <w:lang w:val="en-US"/>
        </w:rPr>
        <w:t xml:space="preserve"> nothing: Receive £25 today OR Receive nothing today and £35 in 29 days</w:t>
      </w:r>
    </w:p>
    <w:p w14:paraId="71093891" w14:textId="77777777" w:rsidR="00684FFB" w:rsidRPr="00042B51" w:rsidRDefault="00AF40A8" w:rsidP="00B05A02">
      <w:pPr>
        <w:spacing w:line="360" w:lineRule="auto"/>
        <w:ind w:left="720"/>
        <w:rPr>
          <w:rFonts w:ascii="Times" w:hAnsi="Times"/>
          <w:sz w:val="22"/>
          <w:szCs w:val="22"/>
          <w:lang w:val="en-US"/>
        </w:rPr>
      </w:pPr>
      <w:r w:rsidRPr="00042B51">
        <w:rPr>
          <w:rFonts w:ascii="Times" w:hAnsi="Times"/>
          <w:i/>
          <w:sz w:val="22"/>
          <w:szCs w:val="22"/>
          <w:lang w:val="en-US"/>
        </w:rPr>
        <w:t>SS</w:t>
      </w:r>
      <w:r w:rsidR="00684FFB" w:rsidRPr="00042B51">
        <w:rPr>
          <w:rFonts w:ascii="Times" w:hAnsi="Times"/>
          <w:sz w:val="22"/>
          <w:szCs w:val="22"/>
          <w:lang w:val="en-US"/>
        </w:rPr>
        <w:t xml:space="preserve"> </w:t>
      </w:r>
      <w:r w:rsidR="00950E69" w:rsidRPr="00042B51">
        <w:rPr>
          <w:rFonts w:ascii="Times" w:hAnsi="Times"/>
          <w:sz w:val="22"/>
          <w:szCs w:val="22"/>
          <w:lang w:val="en-US"/>
        </w:rPr>
        <w:t>n</w:t>
      </w:r>
      <w:r w:rsidR="00684FFB" w:rsidRPr="00042B51">
        <w:rPr>
          <w:rFonts w:ascii="Times" w:hAnsi="Times"/>
          <w:sz w:val="22"/>
          <w:szCs w:val="22"/>
          <w:lang w:val="en-US"/>
        </w:rPr>
        <w:t>othing: Receive £25 today and nothing in 29 days OR Receive £35 in 29 days</w:t>
      </w:r>
    </w:p>
    <w:p w14:paraId="09CBF775" w14:textId="77777777" w:rsidR="00684FFB" w:rsidRPr="00042B51" w:rsidRDefault="00684FFB" w:rsidP="00B05A02">
      <w:pPr>
        <w:spacing w:line="360" w:lineRule="auto"/>
        <w:ind w:left="720"/>
        <w:rPr>
          <w:rFonts w:ascii="Times" w:hAnsi="Times"/>
          <w:sz w:val="22"/>
          <w:szCs w:val="22"/>
          <w:lang w:val="en-US"/>
        </w:rPr>
      </w:pPr>
      <w:r w:rsidRPr="00042B51">
        <w:rPr>
          <w:rFonts w:ascii="Times" w:hAnsi="Times"/>
          <w:sz w:val="22"/>
          <w:szCs w:val="22"/>
          <w:lang w:val="en-US"/>
        </w:rPr>
        <w:t xml:space="preserve">Explicit </w:t>
      </w:r>
      <w:r w:rsidR="00950E69" w:rsidRPr="00042B51">
        <w:rPr>
          <w:rFonts w:ascii="Times" w:hAnsi="Times"/>
          <w:sz w:val="22"/>
          <w:szCs w:val="22"/>
          <w:lang w:val="en-US"/>
        </w:rPr>
        <w:t>n</w:t>
      </w:r>
      <w:r w:rsidRPr="00042B51">
        <w:rPr>
          <w:rFonts w:ascii="Times" w:hAnsi="Times"/>
          <w:sz w:val="22"/>
          <w:szCs w:val="22"/>
          <w:lang w:val="en-US"/>
        </w:rPr>
        <w:t>othing: Receive £25 today and nothing in 29 days OR Receive nothing today and £35 in 29 days</w:t>
      </w:r>
    </w:p>
    <w:p w14:paraId="70E102D1" w14:textId="77777777" w:rsidR="00684FFB" w:rsidRPr="00042B51" w:rsidRDefault="00684FFB" w:rsidP="00037EEA">
      <w:pPr>
        <w:spacing w:line="360" w:lineRule="auto"/>
        <w:ind w:firstLine="720"/>
        <w:rPr>
          <w:rFonts w:ascii="Times" w:hAnsi="Times"/>
          <w:sz w:val="22"/>
          <w:szCs w:val="22"/>
          <w:lang w:val="en-US"/>
        </w:rPr>
      </w:pPr>
    </w:p>
    <w:p w14:paraId="0335F86D" w14:textId="46F8617A" w:rsidR="00684FFB" w:rsidRPr="00042B51" w:rsidRDefault="00684FFB" w:rsidP="00CB0CDE">
      <w:pPr>
        <w:keepNext/>
        <w:spacing w:line="360" w:lineRule="auto"/>
        <w:ind w:firstLine="720"/>
        <w:rPr>
          <w:rFonts w:ascii="Times" w:hAnsi="Times"/>
          <w:sz w:val="22"/>
          <w:szCs w:val="22"/>
          <w:lang w:val="en-US"/>
        </w:rPr>
      </w:pPr>
      <w:r w:rsidRPr="00042B51">
        <w:rPr>
          <w:rFonts w:ascii="Times" w:hAnsi="Times"/>
          <w:b/>
          <w:sz w:val="22"/>
          <w:szCs w:val="22"/>
          <w:lang w:val="en-US"/>
        </w:rPr>
        <w:t>Results.</w:t>
      </w:r>
      <w:r w:rsidR="004B6CA3" w:rsidRPr="00042B51">
        <w:rPr>
          <w:rFonts w:ascii="Times" w:hAnsi="Times"/>
          <w:b/>
          <w:sz w:val="22"/>
          <w:szCs w:val="22"/>
          <w:lang w:val="en-US"/>
        </w:rPr>
        <w:t xml:space="preserve"> </w:t>
      </w:r>
      <w:r w:rsidRPr="00042B51">
        <w:rPr>
          <w:rFonts w:ascii="Times" w:hAnsi="Times"/>
          <w:sz w:val="22"/>
          <w:szCs w:val="22"/>
          <w:lang w:val="en-US"/>
        </w:rPr>
        <w:t xml:space="preserve">Figure </w:t>
      </w:r>
      <w:r w:rsidR="00F46A75" w:rsidRPr="00042B51">
        <w:rPr>
          <w:rFonts w:ascii="Times" w:hAnsi="Times"/>
          <w:sz w:val="22"/>
          <w:szCs w:val="22"/>
          <w:lang w:val="en-US"/>
        </w:rPr>
        <w:t>5</w:t>
      </w:r>
      <w:r w:rsidRPr="00042B51">
        <w:rPr>
          <w:rFonts w:ascii="Times" w:hAnsi="Times"/>
          <w:sz w:val="22"/>
          <w:szCs w:val="22"/>
          <w:lang w:val="en-US"/>
        </w:rPr>
        <w:t xml:space="preserve"> displays results for all conditions.</w:t>
      </w:r>
      <w:r w:rsidR="004B6CA3" w:rsidRPr="00042B51">
        <w:rPr>
          <w:rFonts w:ascii="Times" w:hAnsi="Times"/>
          <w:sz w:val="22"/>
          <w:szCs w:val="22"/>
          <w:lang w:val="en-US"/>
        </w:rPr>
        <w:t xml:space="preserve"> </w:t>
      </w:r>
      <w:r w:rsidRPr="00042B51">
        <w:rPr>
          <w:rFonts w:ascii="Times" w:hAnsi="Times"/>
          <w:sz w:val="22"/>
          <w:szCs w:val="22"/>
          <w:lang w:val="en-US"/>
        </w:rPr>
        <w:t xml:space="preserve">As in </w:t>
      </w:r>
      <w:r w:rsidR="0051245B" w:rsidRPr="00042B51">
        <w:rPr>
          <w:rFonts w:ascii="Times" w:hAnsi="Times"/>
          <w:sz w:val="22"/>
          <w:szCs w:val="22"/>
          <w:lang w:val="en-US"/>
        </w:rPr>
        <w:t xml:space="preserve">the “zero” </w:t>
      </w:r>
      <w:r w:rsidRPr="00042B51">
        <w:rPr>
          <w:rFonts w:ascii="Times" w:hAnsi="Times"/>
          <w:sz w:val="22"/>
          <w:szCs w:val="22"/>
          <w:lang w:val="en-US"/>
        </w:rPr>
        <w:t xml:space="preserve">studies, patience was increased by the </w:t>
      </w:r>
      <w:r w:rsidR="00AF40A8" w:rsidRPr="00042B51">
        <w:rPr>
          <w:rFonts w:ascii="Times" w:hAnsi="Times"/>
          <w:i/>
          <w:sz w:val="22"/>
          <w:szCs w:val="22"/>
          <w:lang w:val="en-US"/>
        </w:rPr>
        <w:t>SS</w:t>
      </w:r>
      <w:r w:rsidRPr="00042B51">
        <w:rPr>
          <w:rFonts w:ascii="Times" w:hAnsi="Times"/>
          <w:i/>
          <w:sz w:val="22"/>
          <w:szCs w:val="22"/>
          <w:lang w:val="en-US"/>
        </w:rPr>
        <w:t xml:space="preserve"> </w:t>
      </w:r>
      <w:r w:rsidRPr="00042B51">
        <w:rPr>
          <w:rFonts w:ascii="Times" w:hAnsi="Times"/>
          <w:sz w:val="22"/>
          <w:szCs w:val="22"/>
          <w:lang w:val="en-US"/>
        </w:rPr>
        <w:t xml:space="preserve">nothing, but not by the </w:t>
      </w:r>
      <w:r w:rsidR="00AF40A8" w:rsidRPr="00042B51">
        <w:rPr>
          <w:rFonts w:ascii="Times" w:hAnsi="Times"/>
          <w:i/>
          <w:sz w:val="22"/>
          <w:szCs w:val="22"/>
          <w:lang w:val="en-US"/>
        </w:rPr>
        <w:t>LL</w:t>
      </w:r>
      <w:r w:rsidRPr="00042B51">
        <w:rPr>
          <w:rFonts w:ascii="Times" w:hAnsi="Times"/>
          <w:i/>
          <w:sz w:val="22"/>
          <w:szCs w:val="22"/>
          <w:lang w:val="en-US"/>
        </w:rPr>
        <w:t xml:space="preserve"> </w:t>
      </w:r>
      <w:r w:rsidRPr="00042B51">
        <w:rPr>
          <w:rFonts w:ascii="Times" w:hAnsi="Times"/>
          <w:sz w:val="22"/>
          <w:szCs w:val="22"/>
          <w:lang w:val="en-US"/>
        </w:rPr>
        <w:t>nothing. A 2 (</w:t>
      </w:r>
      <w:r w:rsidR="00AF40A8" w:rsidRPr="00042B51">
        <w:rPr>
          <w:rFonts w:ascii="Times" w:hAnsi="Times"/>
          <w:i/>
          <w:sz w:val="22"/>
          <w:szCs w:val="22"/>
          <w:lang w:val="en-US"/>
        </w:rPr>
        <w:t>SS</w:t>
      </w:r>
      <w:r w:rsidRPr="00042B51">
        <w:rPr>
          <w:rFonts w:ascii="Times" w:hAnsi="Times"/>
          <w:i/>
          <w:sz w:val="22"/>
          <w:szCs w:val="22"/>
          <w:lang w:val="en-US"/>
        </w:rPr>
        <w:t xml:space="preserve"> </w:t>
      </w:r>
      <w:r w:rsidRPr="00042B51">
        <w:rPr>
          <w:rFonts w:ascii="Times" w:hAnsi="Times"/>
          <w:sz w:val="22"/>
          <w:szCs w:val="22"/>
          <w:lang w:val="en-US"/>
        </w:rPr>
        <w:t>nothing: present vs. absent) by 2 (</w:t>
      </w:r>
      <w:r w:rsidR="00AF40A8" w:rsidRPr="00042B51">
        <w:rPr>
          <w:rFonts w:ascii="Times" w:hAnsi="Times"/>
          <w:i/>
          <w:sz w:val="22"/>
          <w:szCs w:val="22"/>
          <w:lang w:val="en-US"/>
        </w:rPr>
        <w:t>LL</w:t>
      </w:r>
      <w:r w:rsidRPr="00042B51">
        <w:rPr>
          <w:rFonts w:ascii="Times" w:hAnsi="Times"/>
          <w:sz w:val="22"/>
          <w:szCs w:val="22"/>
          <w:lang w:val="en-US"/>
        </w:rPr>
        <w:t xml:space="preserve"> nothing: present vs. absent) ANOVA confirmed a main effect of making the </w:t>
      </w:r>
      <w:r w:rsidR="00AF40A8" w:rsidRPr="00042B51">
        <w:rPr>
          <w:rFonts w:ascii="Times" w:hAnsi="Times"/>
          <w:i/>
          <w:sz w:val="22"/>
          <w:szCs w:val="22"/>
          <w:lang w:val="en-US"/>
        </w:rPr>
        <w:t>SS</w:t>
      </w:r>
      <w:r w:rsidRPr="00042B51">
        <w:rPr>
          <w:rFonts w:ascii="Times" w:hAnsi="Times"/>
          <w:i/>
          <w:sz w:val="22"/>
          <w:szCs w:val="22"/>
          <w:lang w:val="en-US"/>
        </w:rPr>
        <w:t xml:space="preserve"> </w:t>
      </w:r>
      <w:r w:rsidR="008344F0" w:rsidRPr="00042B51">
        <w:rPr>
          <w:rFonts w:ascii="Times" w:hAnsi="Times"/>
          <w:sz w:val="22"/>
          <w:szCs w:val="22"/>
          <w:lang w:val="en-US"/>
        </w:rPr>
        <w:t xml:space="preserve">nothing </w:t>
      </w:r>
      <w:r w:rsidRPr="00042B51">
        <w:rPr>
          <w:rFonts w:ascii="Times" w:hAnsi="Times"/>
          <w:sz w:val="22"/>
          <w:szCs w:val="22"/>
          <w:lang w:val="en-US"/>
        </w:rPr>
        <w:t xml:space="preserve">explicit, </w:t>
      </w:r>
      <w:r w:rsidRPr="00042B51">
        <w:rPr>
          <w:rFonts w:ascii="Times" w:hAnsi="Times"/>
          <w:i/>
          <w:sz w:val="22"/>
          <w:szCs w:val="22"/>
          <w:lang w:val="en-US"/>
        </w:rPr>
        <w:t>F</w:t>
      </w:r>
      <w:r w:rsidRPr="00042B51">
        <w:rPr>
          <w:rFonts w:ascii="Times" w:hAnsi="Times"/>
          <w:sz w:val="22"/>
          <w:szCs w:val="22"/>
          <w:lang w:val="en-US"/>
        </w:rPr>
        <w:t xml:space="preserve">(1, 333) = 38.36, </w:t>
      </w:r>
      <w:r w:rsidRPr="00042B51">
        <w:rPr>
          <w:rFonts w:ascii="Times" w:hAnsi="Times"/>
          <w:i/>
          <w:sz w:val="22"/>
          <w:szCs w:val="22"/>
          <w:lang w:val="en-US"/>
        </w:rPr>
        <w:t>p</w:t>
      </w:r>
      <w:r w:rsidRPr="00042B51">
        <w:rPr>
          <w:rFonts w:ascii="Times" w:hAnsi="Times"/>
          <w:sz w:val="22"/>
          <w:szCs w:val="22"/>
          <w:lang w:val="en-US"/>
        </w:rPr>
        <w:t xml:space="preserve"> &lt; .001,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rFonts w:ascii="Times" w:hAnsi="Times"/>
          <w:sz w:val="22"/>
          <w:szCs w:val="22"/>
          <w:lang w:val="en-US"/>
        </w:rPr>
        <w:t xml:space="preserve"> = .10, and </w:t>
      </w:r>
      <w:r w:rsidR="004204AC" w:rsidRPr="00042B51">
        <w:rPr>
          <w:rFonts w:ascii="Times" w:hAnsi="Times"/>
          <w:sz w:val="22"/>
          <w:szCs w:val="22"/>
          <w:lang w:val="en-US"/>
        </w:rPr>
        <w:t xml:space="preserve">revealed </w:t>
      </w:r>
      <w:r w:rsidRPr="00042B51">
        <w:rPr>
          <w:rFonts w:ascii="Times" w:hAnsi="Times"/>
          <w:sz w:val="22"/>
          <w:szCs w:val="22"/>
          <w:lang w:val="en-US"/>
        </w:rPr>
        <w:t xml:space="preserve">no other significant effects (both </w:t>
      </w:r>
      <w:r w:rsidRPr="00042B51">
        <w:rPr>
          <w:rFonts w:ascii="Times" w:hAnsi="Times"/>
          <w:i/>
          <w:sz w:val="22"/>
          <w:szCs w:val="22"/>
          <w:lang w:val="en-US"/>
        </w:rPr>
        <w:t>p</w:t>
      </w:r>
      <w:r w:rsidRPr="00042B51">
        <w:rPr>
          <w:rFonts w:ascii="Times" w:hAnsi="Times"/>
          <w:sz w:val="22"/>
          <w:szCs w:val="22"/>
          <w:lang w:val="en-US"/>
        </w:rPr>
        <w:t xml:space="preserve">s &gt; .20). </w:t>
      </w:r>
      <w:r w:rsidR="006641B7" w:rsidRPr="00042B51">
        <w:rPr>
          <w:rFonts w:ascii="Times" w:hAnsi="Times"/>
          <w:sz w:val="22"/>
          <w:szCs w:val="22"/>
          <w:lang w:val="en-US"/>
        </w:rPr>
        <w:t>The</w:t>
      </w:r>
      <w:r w:rsidR="004204AC" w:rsidRPr="00042B51">
        <w:rPr>
          <w:rFonts w:ascii="Times" w:hAnsi="Times"/>
          <w:sz w:val="22"/>
          <w:szCs w:val="22"/>
          <w:lang w:val="en-US"/>
        </w:rPr>
        <w:t>refore, the</w:t>
      </w:r>
      <w:r w:rsidR="006641B7" w:rsidRPr="00042B51">
        <w:rPr>
          <w:rFonts w:ascii="Times" w:hAnsi="Times"/>
          <w:sz w:val="22"/>
          <w:szCs w:val="22"/>
          <w:lang w:val="en-US"/>
        </w:rPr>
        <w:t xml:space="preserve"> </w:t>
      </w:r>
      <w:r w:rsidR="005F1406" w:rsidRPr="00042B51">
        <w:rPr>
          <w:rFonts w:ascii="Times" w:hAnsi="Times"/>
          <w:sz w:val="22"/>
          <w:szCs w:val="22"/>
          <w:lang w:val="en-US"/>
        </w:rPr>
        <w:t>ASOC</w:t>
      </w:r>
      <w:r w:rsidR="00427147" w:rsidRPr="00042B51">
        <w:rPr>
          <w:rFonts w:ascii="Times" w:hAnsi="Times"/>
          <w:sz w:val="22"/>
          <w:szCs w:val="22"/>
          <w:lang w:val="en-US"/>
        </w:rPr>
        <w:t xml:space="preserve"> </w:t>
      </w:r>
      <w:r w:rsidR="00BD1F31" w:rsidRPr="00042B51">
        <w:rPr>
          <w:rFonts w:ascii="Times" w:hAnsi="Times"/>
          <w:sz w:val="22"/>
          <w:szCs w:val="22"/>
          <w:lang w:val="en-US"/>
        </w:rPr>
        <w:t xml:space="preserve">effect </w:t>
      </w:r>
      <w:r w:rsidR="005F1406" w:rsidRPr="00042B51">
        <w:rPr>
          <w:rFonts w:ascii="Times" w:hAnsi="Times"/>
          <w:sz w:val="22"/>
          <w:szCs w:val="22"/>
          <w:lang w:val="en-US"/>
        </w:rPr>
        <w:t>does</w:t>
      </w:r>
      <w:r w:rsidR="006641B7" w:rsidRPr="00042B51">
        <w:rPr>
          <w:rFonts w:ascii="Times" w:hAnsi="Times"/>
          <w:sz w:val="22"/>
          <w:szCs w:val="22"/>
          <w:lang w:val="en-US"/>
        </w:rPr>
        <w:t xml:space="preserve"> </w:t>
      </w:r>
      <w:r w:rsidR="00D863D9" w:rsidRPr="00042B51">
        <w:rPr>
          <w:rFonts w:ascii="Times" w:hAnsi="Times"/>
          <w:sz w:val="22"/>
          <w:szCs w:val="22"/>
          <w:lang w:val="en-US"/>
        </w:rPr>
        <w:t xml:space="preserve">not depend </w:t>
      </w:r>
      <w:r w:rsidR="001A35F7" w:rsidRPr="00042B51">
        <w:rPr>
          <w:rFonts w:ascii="Times" w:hAnsi="Times"/>
          <w:sz w:val="22"/>
          <w:szCs w:val="22"/>
          <w:lang w:val="en-US"/>
        </w:rPr>
        <w:t xml:space="preserve">(specifically) </w:t>
      </w:r>
      <w:r w:rsidR="00D863D9" w:rsidRPr="00042B51">
        <w:rPr>
          <w:rFonts w:ascii="Times" w:hAnsi="Times"/>
          <w:sz w:val="22"/>
          <w:szCs w:val="22"/>
          <w:lang w:val="en-US"/>
        </w:rPr>
        <w:t>on the presence of the number zero</w:t>
      </w:r>
      <w:r w:rsidR="006641B7" w:rsidRPr="00042B51">
        <w:rPr>
          <w:rFonts w:ascii="Times" w:hAnsi="Times"/>
          <w:sz w:val="22"/>
          <w:szCs w:val="22"/>
          <w:lang w:val="en-US"/>
        </w:rPr>
        <w:t>.</w:t>
      </w:r>
      <w:r w:rsidR="00E1055B" w:rsidRPr="00042B51">
        <w:rPr>
          <w:rFonts w:ascii="Times" w:hAnsi="Times"/>
          <w:sz w:val="22"/>
          <w:szCs w:val="22"/>
          <w:lang w:val="en-US"/>
        </w:rPr>
        <w:t xml:space="preserve"> Furthermore, the results of this study do not support the “averaging” </w:t>
      </w:r>
      <w:r w:rsidR="004B26D3" w:rsidRPr="00042B51">
        <w:rPr>
          <w:rFonts w:ascii="Times" w:hAnsi="Times"/>
          <w:sz w:val="22"/>
          <w:szCs w:val="22"/>
          <w:lang w:val="en-US"/>
        </w:rPr>
        <w:t>or</w:t>
      </w:r>
      <w:r w:rsidR="00E1055B" w:rsidRPr="00042B51">
        <w:rPr>
          <w:rFonts w:ascii="Times" w:hAnsi="Times"/>
          <w:sz w:val="22"/>
          <w:szCs w:val="22"/>
          <w:lang w:val="en-US"/>
        </w:rPr>
        <w:t xml:space="preserve"> “contrast” accounts</w:t>
      </w:r>
      <w:r w:rsidR="004204AC" w:rsidRPr="00042B51">
        <w:rPr>
          <w:rFonts w:ascii="Times" w:hAnsi="Times"/>
          <w:sz w:val="22"/>
          <w:szCs w:val="22"/>
          <w:lang w:val="en-US"/>
        </w:rPr>
        <w:t xml:space="preserve">, </w:t>
      </w:r>
      <w:r w:rsidR="00380DE4" w:rsidRPr="00042B51">
        <w:rPr>
          <w:rFonts w:ascii="Times" w:hAnsi="Times"/>
          <w:sz w:val="22"/>
          <w:szCs w:val="22"/>
          <w:lang w:val="en-US"/>
        </w:rPr>
        <w:t xml:space="preserve">since </w:t>
      </w:r>
      <w:r w:rsidR="00905388" w:rsidRPr="00042B51">
        <w:rPr>
          <w:rFonts w:ascii="Times" w:hAnsi="Times"/>
          <w:sz w:val="22"/>
          <w:szCs w:val="22"/>
          <w:lang w:val="en-US"/>
        </w:rPr>
        <w:t>replacing “£0” with “nothing” does not weaken the effect</w:t>
      </w:r>
      <w:r w:rsidR="00E1055B" w:rsidRPr="00042B51">
        <w:rPr>
          <w:rFonts w:ascii="Times" w:hAnsi="Times"/>
          <w:sz w:val="22"/>
          <w:szCs w:val="22"/>
          <w:lang w:val="en-US"/>
        </w:rPr>
        <w:t xml:space="preserve">. </w:t>
      </w:r>
    </w:p>
    <w:p w14:paraId="488821AC" w14:textId="77777777" w:rsidR="00F46A75" w:rsidRPr="00042B51" w:rsidRDefault="00F46A75" w:rsidP="00B05A02">
      <w:pPr>
        <w:keepNext/>
        <w:spacing w:line="360" w:lineRule="auto"/>
        <w:ind w:firstLine="720"/>
        <w:jc w:val="both"/>
        <w:rPr>
          <w:rFonts w:ascii="Times" w:hAnsi="Times"/>
          <w:sz w:val="22"/>
          <w:szCs w:val="22"/>
          <w:lang w:val="en-US"/>
        </w:rPr>
      </w:pPr>
    </w:p>
    <w:p w14:paraId="2980A68B" w14:textId="77777777" w:rsidR="00F46A75" w:rsidRPr="00042B51" w:rsidRDefault="00F46A75" w:rsidP="00F46A75">
      <w:pPr>
        <w:pStyle w:val="Standard"/>
        <w:spacing w:line="360" w:lineRule="auto"/>
        <w:jc w:val="center"/>
        <w:rPr>
          <w:sz w:val="22"/>
          <w:szCs w:val="22"/>
          <w:lang w:val="en-US"/>
        </w:rPr>
      </w:pPr>
      <w:r w:rsidRPr="00042B51">
        <w:rPr>
          <w:sz w:val="22"/>
          <w:szCs w:val="22"/>
          <w:lang w:val="en-US"/>
        </w:rPr>
        <w:t>[FIGURE 5 ABOUT HERE]</w:t>
      </w:r>
    </w:p>
    <w:p w14:paraId="4781F1EC" w14:textId="77777777" w:rsidR="00F46A75" w:rsidRPr="00042B51" w:rsidRDefault="00F46A75" w:rsidP="00B05A02">
      <w:pPr>
        <w:keepNext/>
        <w:spacing w:line="360" w:lineRule="auto"/>
        <w:ind w:firstLine="720"/>
        <w:jc w:val="both"/>
        <w:rPr>
          <w:rFonts w:ascii="Times" w:hAnsi="Times"/>
          <w:b/>
          <w:sz w:val="22"/>
          <w:szCs w:val="22"/>
          <w:lang w:val="en-US"/>
        </w:rPr>
      </w:pPr>
    </w:p>
    <w:p w14:paraId="5F2AB2E4" w14:textId="77777777" w:rsidR="006641B7" w:rsidRPr="00042B51" w:rsidRDefault="006641B7" w:rsidP="00037EEA">
      <w:pPr>
        <w:pStyle w:val="Standard"/>
        <w:spacing w:line="360" w:lineRule="auto"/>
        <w:jc w:val="center"/>
        <w:rPr>
          <w:b/>
          <w:sz w:val="22"/>
          <w:szCs w:val="22"/>
          <w:lang w:val="en-US"/>
        </w:rPr>
      </w:pPr>
    </w:p>
    <w:p w14:paraId="041DAB99" w14:textId="77777777" w:rsidR="00166420" w:rsidRPr="00042B51" w:rsidRDefault="00166420" w:rsidP="00037EEA">
      <w:pPr>
        <w:pStyle w:val="Standard"/>
        <w:spacing w:line="360" w:lineRule="auto"/>
        <w:jc w:val="center"/>
        <w:rPr>
          <w:b/>
          <w:sz w:val="22"/>
          <w:szCs w:val="22"/>
          <w:lang w:val="en-US"/>
        </w:rPr>
      </w:pPr>
      <w:r w:rsidRPr="00042B51">
        <w:rPr>
          <w:b/>
          <w:sz w:val="22"/>
          <w:szCs w:val="22"/>
          <w:lang w:val="en-US"/>
        </w:rPr>
        <w:t xml:space="preserve">Study </w:t>
      </w:r>
      <w:r w:rsidR="009D1360" w:rsidRPr="00042B51">
        <w:rPr>
          <w:b/>
          <w:sz w:val="22"/>
          <w:szCs w:val="22"/>
          <w:lang w:val="en-US"/>
        </w:rPr>
        <w:t>6</w:t>
      </w:r>
    </w:p>
    <w:p w14:paraId="014CCD19" w14:textId="77777777" w:rsidR="00166420" w:rsidRPr="00042B51" w:rsidRDefault="00166420" w:rsidP="00037EEA">
      <w:pPr>
        <w:pStyle w:val="Standard"/>
        <w:spacing w:line="360" w:lineRule="auto"/>
        <w:ind w:firstLine="720"/>
        <w:rPr>
          <w:sz w:val="22"/>
          <w:szCs w:val="22"/>
          <w:lang w:val="en-US"/>
        </w:rPr>
      </w:pPr>
      <w:r w:rsidRPr="00042B51">
        <w:rPr>
          <w:sz w:val="22"/>
          <w:szCs w:val="22"/>
          <w:lang w:val="en-US"/>
        </w:rPr>
        <w:t xml:space="preserve">In Study </w:t>
      </w:r>
      <w:r w:rsidR="009D1360" w:rsidRPr="00042B51">
        <w:rPr>
          <w:sz w:val="22"/>
          <w:szCs w:val="22"/>
          <w:lang w:val="en-US"/>
        </w:rPr>
        <w:t>6</w:t>
      </w:r>
      <w:r w:rsidRPr="00042B51">
        <w:rPr>
          <w:sz w:val="22"/>
          <w:szCs w:val="22"/>
          <w:lang w:val="en-US"/>
        </w:rPr>
        <w:t xml:space="preserve"> we replicated the </w:t>
      </w:r>
      <w:r w:rsidR="00922CB2" w:rsidRPr="00042B51">
        <w:rPr>
          <w:sz w:val="22"/>
          <w:szCs w:val="22"/>
          <w:lang w:val="en-US"/>
        </w:rPr>
        <w:t>core conditions</w:t>
      </w:r>
      <w:r w:rsidR="00D467FF" w:rsidRPr="00042B51">
        <w:rPr>
          <w:sz w:val="22"/>
          <w:szCs w:val="22"/>
          <w:lang w:val="en-US"/>
        </w:rPr>
        <w:t>,</w:t>
      </w:r>
      <w:r w:rsidRPr="00042B51">
        <w:rPr>
          <w:sz w:val="22"/>
          <w:szCs w:val="22"/>
          <w:lang w:val="en-US"/>
        </w:rPr>
        <w:t xml:space="preserve"> using an incentive compatible procedure in which participants received payments based on the choices they made (e.g., Cubitt, Starmer, &amp; Sugden, 1998). Magen et al. (2008) had also tested the Hidden zero effect </w:t>
      </w:r>
      <w:r w:rsidR="006F76EF" w:rsidRPr="00042B51">
        <w:rPr>
          <w:sz w:val="22"/>
          <w:szCs w:val="22"/>
          <w:lang w:val="en-US"/>
        </w:rPr>
        <w:t>with real payments</w:t>
      </w:r>
      <w:r w:rsidRPr="00042B51">
        <w:rPr>
          <w:sz w:val="22"/>
          <w:szCs w:val="22"/>
          <w:lang w:val="en-US"/>
        </w:rPr>
        <w:t xml:space="preserve"> and</w:t>
      </w:r>
      <w:r w:rsidR="00364005" w:rsidRPr="00042B51">
        <w:rPr>
          <w:sz w:val="22"/>
          <w:szCs w:val="22"/>
          <w:lang w:val="en-US"/>
        </w:rPr>
        <w:t xml:space="preserve"> while it survived the test, it did so with a substantially lower effect size</w:t>
      </w:r>
      <w:r w:rsidRPr="00042B51">
        <w:rPr>
          <w:sz w:val="22"/>
          <w:szCs w:val="22"/>
          <w:lang w:val="en-US"/>
        </w:rPr>
        <w:t>.</w:t>
      </w:r>
      <w:r w:rsidR="004B6CA3" w:rsidRPr="00042B51">
        <w:rPr>
          <w:sz w:val="22"/>
          <w:szCs w:val="22"/>
          <w:lang w:val="en-US"/>
        </w:rPr>
        <w:t xml:space="preserve"> </w:t>
      </w:r>
      <w:r w:rsidR="005551A6" w:rsidRPr="00042B51">
        <w:rPr>
          <w:sz w:val="22"/>
          <w:szCs w:val="22"/>
          <w:lang w:val="en-US"/>
        </w:rPr>
        <w:t>Th</w:t>
      </w:r>
      <w:r w:rsidR="00364005" w:rsidRPr="00042B51">
        <w:rPr>
          <w:sz w:val="22"/>
          <w:szCs w:val="22"/>
          <w:lang w:val="en-US"/>
        </w:rPr>
        <w:t>is</w:t>
      </w:r>
      <w:r w:rsidR="005551A6" w:rsidRPr="00042B51">
        <w:rPr>
          <w:sz w:val="22"/>
          <w:szCs w:val="22"/>
          <w:lang w:val="en-US"/>
        </w:rPr>
        <w:t xml:space="preserve"> makes it</w:t>
      </w:r>
      <w:r w:rsidR="006F76EF" w:rsidRPr="00042B51">
        <w:rPr>
          <w:sz w:val="22"/>
          <w:szCs w:val="22"/>
          <w:lang w:val="en-US"/>
        </w:rPr>
        <w:t xml:space="preserve"> important to replicate</w:t>
      </w:r>
      <w:r w:rsidR="00C63333" w:rsidRPr="00042B51">
        <w:rPr>
          <w:sz w:val="22"/>
          <w:szCs w:val="22"/>
          <w:lang w:val="en-US"/>
        </w:rPr>
        <w:t xml:space="preserve"> </w:t>
      </w:r>
      <w:r w:rsidR="006F76EF" w:rsidRPr="00042B51">
        <w:rPr>
          <w:sz w:val="22"/>
          <w:szCs w:val="22"/>
          <w:lang w:val="en-US"/>
        </w:rPr>
        <w:t xml:space="preserve">the </w:t>
      </w:r>
      <w:r w:rsidR="00B97D8C" w:rsidRPr="00042B51">
        <w:rPr>
          <w:sz w:val="22"/>
          <w:szCs w:val="22"/>
          <w:lang w:val="en-US"/>
        </w:rPr>
        <w:t>ASOC</w:t>
      </w:r>
      <w:r w:rsidR="00427147" w:rsidRPr="00042B51">
        <w:rPr>
          <w:sz w:val="22"/>
          <w:szCs w:val="22"/>
          <w:lang w:val="en-US"/>
        </w:rPr>
        <w:t xml:space="preserve"> effect</w:t>
      </w:r>
      <w:r w:rsidR="00C63333" w:rsidRPr="00042B51">
        <w:rPr>
          <w:sz w:val="22"/>
          <w:szCs w:val="22"/>
          <w:lang w:val="en-US"/>
        </w:rPr>
        <w:t xml:space="preserve"> with “real” choices</w:t>
      </w:r>
      <w:r w:rsidRPr="00042B51">
        <w:rPr>
          <w:sz w:val="22"/>
          <w:szCs w:val="22"/>
          <w:lang w:val="en-US"/>
        </w:rPr>
        <w:t xml:space="preserve">. </w:t>
      </w:r>
    </w:p>
    <w:p w14:paraId="7A64FA9D" w14:textId="26ED06B3" w:rsidR="00166420" w:rsidRPr="00042B51" w:rsidRDefault="00166420" w:rsidP="00037EEA">
      <w:pPr>
        <w:pStyle w:val="Standard"/>
        <w:spacing w:line="360" w:lineRule="auto"/>
        <w:ind w:firstLine="720"/>
        <w:rPr>
          <w:sz w:val="22"/>
          <w:szCs w:val="22"/>
          <w:lang w:val="en-US"/>
        </w:rPr>
      </w:pPr>
      <w:r w:rsidRPr="00042B51">
        <w:rPr>
          <w:sz w:val="22"/>
          <w:szCs w:val="22"/>
          <w:lang w:val="en-US"/>
        </w:rPr>
        <w:t>An additional measure</w:t>
      </w:r>
      <w:r w:rsidR="005551A6" w:rsidRPr="00042B51">
        <w:rPr>
          <w:sz w:val="22"/>
          <w:szCs w:val="22"/>
          <w:lang w:val="en-US"/>
        </w:rPr>
        <w:t xml:space="preserve"> elicited</w:t>
      </w:r>
      <w:r w:rsidRPr="00042B51">
        <w:rPr>
          <w:sz w:val="22"/>
          <w:szCs w:val="22"/>
          <w:lang w:val="en-US"/>
        </w:rPr>
        <w:t xml:space="preserve"> in Study </w:t>
      </w:r>
      <w:r w:rsidR="00D467FF" w:rsidRPr="00042B51">
        <w:rPr>
          <w:sz w:val="22"/>
          <w:szCs w:val="22"/>
          <w:lang w:val="en-US"/>
        </w:rPr>
        <w:t xml:space="preserve">6 </w:t>
      </w:r>
      <w:r w:rsidR="00C63333" w:rsidRPr="00042B51">
        <w:rPr>
          <w:sz w:val="22"/>
          <w:szCs w:val="22"/>
          <w:lang w:val="en-US"/>
        </w:rPr>
        <w:t xml:space="preserve">(and </w:t>
      </w:r>
      <w:r w:rsidR="00C07A11" w:rsidRPr="00042B51">
        <w:rPr>
          <w:sz w:val="22"/>
          <w:szCs w:val="22"/>
          <w:lang w:val="en-US"/>
        </w:rPr>
        <w:t>the two</w:t>
      </w:r>
      <w:r w:rsidR="00C63333" w:rsidRPr="00042B51">
        <w:rPr>
          <w:sz w:val="22"/>
          <w:szCs w:val="22"/>
          <w:lang w:val="en-US"/>
        </w:rPr>
        <w:t xml:space="preserve"> studies</w:t>
      </w:r>
      <w:r w:rsidR="00C07A11" w:rsidRPr="00042B51">
        <w:rPr>
          <w:sz w:val="22"/>
          <w:szCs w:val="22"/>
          <w:lang w:val="en-US"/>
        </w:rPr>
        <w:t xml:space="preserve"> that follow it</w:t>
      </w:r>
      <w:r w:rsidR="00C63333" w:rsidRPr="00042B51">
        <w:rPr>
          <w:sz w:val="22"/>
          <w:szCs w:val="22"/>
          <w:lang w:val="en-US"/>
        </w:rPr>
        <w:t>)</w:t>
      </w:r>
      <w:r w:rsidRPr="00042B51">
        <w:rPr>
          <w:sz w:val="22"/>
          <w:szCs w:val="22"/>
          <w:lang w:val="en-US"/>
        </w:rPr>
        <w:t xml:space="preserve"> was choice time </w:t>
      </w:r>
      <w:r w:rsidR="003A654B" w:rsidRPr="00042B51">
        <w:rPr>
          <w:sz w:val="22"/>
          <w:szCs w:val="22"/>
          <w:lang w:val="en-US"/>
        </w:rPr>
        <w:t>(i.e., the time spent deliberating and choosing)</w:t>
      </w:r>
      <w:r w:rsidR="003C4EF0" w:rsidRPr="00042B51">
        <w:rPr>
          <w:sz w:val="22"/>
          <w:szCs w:val="22"/>
          <w:lang w:val="en-US"/>
        </w:rPr>
        <w:t>. Choice time</w:t>
      </w:r>
      <w:r w:rsidR="003A654B" w:rsidRPr="00042B51">
        <w:rPr>
          <w:sz w:val="22"/>
          <w:szCs w:val="22"/>
          <w:lang w:val="en-US"/>
        </w:rPr>
        <w:t xml:space="preserve"> is frequently</w:t>
      </w:r>
      <w:r w:rsidRPr="00042B51">
        <w:rPr>
          <w:sz w:val="22"/>
          <w:szCs w:val="22"/>
          <w:lang w:val="en-US"/>
        </w:rPr>
        <w:t xml:space="preserve"> used </w:t>
      </w:r>
      <w:r w:rsidR="005551A6" w:rsidRPr="00042B51">
        <w:rPr>
          <w:sz w:val="22"/>
          <w:szCs w:val="22"/>
          <w:lang w:val="en-US"/>
        </w:rPr>
        <w:t>to</w:t>
      </w:r>
      <w:r w:rsidRPr="00042B51">
        <w:rPr>
          <w:sz w:val="22"/>
          <w:szCs w:val="22"/>
          <w:lang w:val="en-US"/>
        </w:rPr>
        <w:t xml:space="preserve"> </w:t>
      </w:r>
      <w:r w:rsidR="003A654B" w:rsidRPr="00042B51">
        <w:rPr>
          <w:sz w:val="22"/>
          <w:szCs w:val="22"/>
          <w:lang w:val="en-US"/>
        </w:rPr>
        <w:t xml:space="preserve">gain additional insight into </w:t>
      </w:r>
      <w:r w:rsidRPr="00042B51">
        <w:rPr>
          <w:sz w:val="22"/>
          <w:szCs w:val="22"/>
          <w:lang w:val="en-US"/>
        </w:rPr>
        <w:t xml:space="preserve">the </w:t>
      </w:r>
      <w:r w:rsidR="003A654B" w:rsidRPr="00042B51">
        <w:rPr>
          <w:sz w:val="22"/>
          <w:szCs w:val="22"/>
          <w:lang w:val="en-US"/>
        </w:rPr>
        <w:t xml:space="preserve">decision making </w:t>
      </w:r>
      <w:r w:rsidRPr="00042B51">
        <w:rPr>
          <w:sz w:val="22"/>
          <w:szCs w:val="22"/>
          <w:lang w:val="en-US"/>
        </w:rPr>
        <w:t>process (</w:t>
      </w:r>
      <w:r w:rsidR="009D1D58" w:rsidRPr="00042B51">
        <w:rPr>
          <w:sz w:val="22"/>
          <w:szCs w:val="22"/>
          <w:lang w:val="en-US"/>
        </w:rPr>
        <w:t>Billings &amp; Scherer,</w:t>
      </w:r>
      <w:r w:rsidR="00E12901" w:rsidRPr="00042B51">
        <w:rPr>
          <w:sz w:val="22"/>
          <w:szCs w:val="22"/>
          <w:lang w:val="en-US"/>
        </w:rPr>
        <w:t xml:space="preserve"> </w:t>
      </w:r>
      <w:r w:rsidR="009D1D58" w:rsidRPr="00042B51">
        <w:rPr>
          <w:sz w:val="22"/>
          <w:szCs w:val="22"/>
          <w:lang w:val="en-US"/>
        </w:rPr>
        <w:t>1988; Rubinstein, 2013</w:t>
      </w:r>
      <w:r w:rsidRPr="00042B51">
        <w:rPr>
          <w:sz w:val="22"/>
          <w:szCs w:val="22"/>
          <w:lang w:val="en-US"/>
        </w:rPr>
        <w:t xml:space="preserve">). </w:t>
      </w:r>
      <w:r w:rsidR="0051245B" w:rsidRPr="00042B51">
        <w:rPr>
          <w:sz w:val="22"/>
          <w:szCs w:val="22"/>
          <w:lang w:val="en-US"/>
        </w:rPr>
        <w:t xml:space="preserve">According to the </w:t>
      </w:r>
      <w:r w:rsidRPr="00042B51">
        <w:rPr>
          <w:sz w:val="22"/>
          <w:szCs w:val="22"/>
          <w:lang w:val="en-US"/>
        </w:rPr>
        <w:t xml:space="preserve">asymmetric </w:t>
      </w:r>
      <w:r w:rsidR="00B97D8C" w:rsidRPr="00042B51">
        <w:rPr>
          <w:sz w:val="22"/>
          <w:szCs w:val="22"/>
          <w:lang w:val="en-US"/>
        </w:rPr>
        <w:t xml:space="preserve">subjective </w:t>
      </w:r>
      <w:r w:rsidRPr="00042B51">
        <w:rPr>
          <w:sz w:val="22"/>
          <w:szCs w:val="22"/>
          <w:lang w:val="en-US"/>
        </w:rPr>
        <w:t xml:space="preserve">opportunity cost </w:t>
      </w:r>
      <w:r w:rsidR="0051245B" w:rsidRPr="00042B51">
        <w:rPr>
          <w:sz w:val="22"/>
          <w:szCs w:val="22"/>
          <w:lang w:val="en-US"/>
        </w:rPr>
        <w:t xml:space="preserve">hypothesis, </w:t>
      </w:r>
      <w:r w:rsidRPr="00042B51">
        <w:rPr>
          <w:sz w:val="22"/>
          <w:szCs w:val="22"/>
          <w:lang w:val="en-US"/>
        </w:rPr>
        <w:t xml:space="preserve">when the </w:t>
      </w:r>
      <w:r w:rsidR="00AF40A8" w:rsidRPr="00042B51">
        <w:rPr>
          <w:i/>
          <w:sz w:val="22"/>
          <w:szCs w:val="22"/>
          <w:lang w:val="en-US"/>
        </w:rPr>
        <w:t>SS</w:t>
      </w:r>
      <w:r w:rsidRPr="00042B51">
        <w:rPr>
          <w:sz w:val="22"/>
          <w:szCs w:val="22"/>
          <w:lang w:val="en-US"/>
        </w:rPr>
        <w:t xml:space="preserve"> zero is made explicit, people </w:t>
      </w:r>
      <w:r w:rsidR="005551A6" w:rsidRPr="00042B51">
        <w:rPr>
          <w:sz w:val="22"/>
          <w:szCs w:val="22"/>
          <w:lang w:val="en-US"/>
        </w:rPr>
        <w:t xml:space="preserve">will be alerted to a consideration they </w:t>
      </w:r>
      <w:r w:rsidRPr="00042B51">
        <w:rPr>
          <w:sz w:val="22"/>
          <w:szCs w:val="22"/>
          <w:lang w:val="en-US"/>
        </w:rPr>
        <w:t xml:space="preserve">would otherwise </w:t>
      </w:r>
      <w:r w:rsidR="00AA005E" w:rsidRPr="00042B51">
        <w:rPr>
          <w:sz w:val="22"/>
          <w:szCs w:val="22"/>
          <w:lang w:val="en-US"/>
        </w:rPr>
        <w:t>neglect</w:t>
      </w:r>
      <w:r w:rsidRPr="00042B51">
        <w:rPr>
          <w:sz w:val="22"/>
          <w:szCs w:val="22"/>
          <w:lang w:val="en-US"/>
        </w:rPr>
        <w:t xml:space="preserve">. Since </w:t>
      </w:r>
      <w:r w:rsidR="005551A6" w:rsidRPr="00042B51">
        <w:rPr>
          <w:sz w:val="22"/>
          <w:szCs w:val="22"/>
          <w:lang w:val="en-US"/>
        </w:rPr>
        <w:t>such</w:t>
      </w:r>
      <w:r w:rsidRPr="00042B51">
        <w:rPr>
          <w:sz w:val="22"/>
          <w:szCs w:val="22"/>
          <w:lang w:val="en-US"/>
        </w:rPr>
        <w:t xml:space="preserve"> additional thinking </w:t>
      </w:r>
      <w:r w:rsidR="005551A6" w:rsidRPr="00042B51">
        <w:rPr>
          <w:sz w:val="22"/>
          <w:szCs w:val="22"/>
          <w:lang w:val="en-US"/>
        </w:rPr>
        <w:t>should take</w:t>
      </w:r>
      <w:r w:rsidRPr="00042B51">
        <w:rPr>
          <w:sz w:val="22"/>
          <w:szCs w:val="22"/>
          <w:lang w:val="en-US"/>
        </w:rPr>
        <w:t xml:space="preserve"> time, we anticipated longer </w:t>
      </w:r>
      <w:r w:rsidR="003C4EF0" w:rsidRPr="00042B51">
        <w:rPr>
          <w:sz w:val="22"/>
          <w:szCs w:val="22"/>
          <w:lang w:val="en-US"/>
        </w:rPr>
        <w:t>choice times in</w:t>
      </w:r>
      <w:r w:rsidR="0068154C" w:rsidRPr="00042B51">
        <w:rPr>
          <w:sz w:val="22"/>
          <w:szCs w:val="22"/>
          <w:lang w:val="en-US"/>
        </w:rPr>
        <w:t xml:space="preserve"> the</w:t>
      </w:r>
      <w:r w:rsidR="003C4EF0" w:rsidRPr="00042B51">
        <w:rPr>
          <w:sz w:val="22"/>
          <w:szCs w:val="22"/>
          <w:lang w:val="en-US"/>
        </w:rPr>
        <w:t xml:space="preserve"> presence of</w:t>
      </w:r>
      <w:r w:rsidR="00C63333" w:rsidRPr="00042B51">
        <w:rPr>
          <w:sz w:val="22"/>
          <w:szCs w:val="22"/>
          <w:lang w:val="en-US"/>
        </w:rPr>
        <w:t xml:space="preserve"> </w:t>
      </w:r>
      <w:r w:rsidRPr="00042B51">
        <w:rPr>
          <w:sz w:val="22"/>
          <w:szCs w:val="22"/>
          <w:lang w:val="en-US"/>
        </w:rPr>
        <w:t xml:space="preserve">the </w:t>
      </w:r>
      <w:r w:rsidR="00AF40A8" w:rsidRPr="00042B51">
        <w:rPr>
          <w:i/>
          <w:sz w:val="22"/>
          <w:szCs w:val="22"/>
          <w:lang w:val="en-US"/>
        </w:rPr>
        <w:t>SS</w:t>
      </w:r>
      <w:r w:rsidRPr="00042B51">
        <w:rPr>
          <w:sz w:val="22"/>
          <w:szCs w:val="22"/>
          <w:lang w:val="en-US"/>
        </w:rPr>
        <w:t xml:space="preserve"> zero. </w:t>
      </w:r>
    </w:p>
    <w:p w14:paraId="0EEF64A2" w14:textId="77777777" w:rsidR="00166420" w:rsidRPr="00042B51" w:rsidRDefault="00166420" w:rsidP="00037EEA">
      <w:pPr>
        <w:pStyle w:val="Standard"/>
        <w:spacing w:line="360" w:lineRule="auto"/>
        <w:ind w:firstLine="720"/>
        <w:rPr>
          <w:sz w:val="22"/>
          <w:szCs w:val="22"/>
          <w:lang w:val="en-US"/>
        </w:rPr>
      </w:pPr>
    </w:p>
    <w:p w14:paraId="10F442CB" w14:textId="77777777" w:rsidR="00166420" w:rsidRPr="00042B51" w:rsidRDefault="00166420" w:rsidP="002E12EA">
      <w:pPr>
        <w:pStyle w:val="Standard"/>
        <w:keepNext/>
        <w:spacing w:line="360" w:lineRule="auto"/>
        <w:rPr>
          <w:b/>
          <w:sz w:val="22"/>
          <w:szCs w:val="22"/>
          <w:lang w:val="en-US"/>
        </w:rPr>
      </w:pPr>
      <w:r w:rsidRPr="00042B51">
        <w:rPr>
          <w:b/>
          <w:sz w:val="22"/>
          <w:szCs w:val="22"/>
          <w:lang w:val="en-US"/>
        </w:rPr>
        <w:lastRenderedPageBreak/>
        <w:t>Methods</w:t>
      </w:r>
    </w:p>
    <w:p w14:paraId="05B3121C" w14:textId="77777777" w:rsidR="00166420" w:rsidRPr="00042B51" w:rsidRDefault="00166420" w:rsidP="002E12EA">
      <w:pPr>
        <w:pStyle w:val="Standard"/>
        <w:keepNext/>
        <w:spacing w:line="360" w:lineRule="auto"/>
        <w:ind w:firstLine="720"/>
        <w:rPr>
          <w:sz w:val="22"/>
          <w:szCs w:val="22"/>
          <w:lang w:val="en-US"/>
        </w:rPr>
      </w:pPr>
      <w:r w:rsidRPr="00042B51">
        <w:rPr>
          <w:b/>
          <w:sz w:val="22"/>
          <w:szCs w:val="22"/>
          <w:lang w:val="en-US"/>
        </w:rPr>
        <w:t xml:space="preserve">Participants. </w:t>
      </w:r>
      <w:r w:rsidR="00991347" w:rsidRPr="00042B51">
        <w:rPr>
          <w:sz w:val="22"/>
          <w:szCs w:val="22"/>
          <w:lang w:val="en-US"/>
        </w:rPr>
        <w:t xml:space="preserve">Participants were </w:t>
      </w:r>
      <w:r w:rsidRPr="00042B51">
        <w:rPr>
          <w:sz w:val="22"/>
          <w:szCs w:val="22"/>
          <w:lang w:val="en-US"/>
        </w:rPr>
        <w:t xml:space="preserve">301 Stanford University students (61% female; Mean age = 21.3 years) recruited with the understanding they would be paid with an Amazon gift certificate, the value of which would depend on their choices. </w:t>
      </w:r>
    </w:p>
    <w:p w14:paraId="41CA5DAA" w14:textId="77777777" w:rsidR="00166420" w:rsidRPr="00042B51" w:rsidRDefault="00166420" w:rsidP="00037EEA">
      <w:pPr>
        <w:pStyle w:val="Standard"/>
        <w:keepNext/>
        <w:spacing w:line="360" w:lineRule="auto"/>
        <w:ind w:firstLine="720"/>
        <w:rPr>
          <w:sz w:val="22"/>
          <w:szCs w:val="22"/>
          <w:lang w:val="en-US"/>
        </w:rPr>
      </w:pPr>
      <w:r w:rsidRPr="00042B51">
        <w:rPr>
          <w:b/>
          <w:sz w:val="22"/>
          <w:szCs w:val="22"/>
          <w:lang w:val="en-US"/>
        </w:rPr>
        <w:t xml:space="preserve">Procedure. </w:t>
      </w:r>
      <w:r w:rsidRPr="00042B51">
        <w:rPr>
          <w:sz w:val="22"/>
          <w:szCs w:val="22"/>
          <w:lang w:val="en-US"/>
        </w:rPr>
        <w:t xml:space="preserve">To remind participants </w:t>
      </w:r>
      <w:r w:rsidR="005551A6" w:rsidRPr="00042B51">
        <w:rPr>
          <w:sz w:val="22"/>
          <w:szCs w:val="22"/>
          <w:lang w:val="en-US"/>
        </w:rPr>
        <w:t>their</w:t>
      </w:r>
      <w:r w:rsidRPr="00042B51">
        <w:rPr>
          <w:sz w:val="22"/>
          <w:szCs w:val="22"/>
          <w:lang w:val="en-US"/>
        </w:rPr>
        <w:t xml:space="preserve"> choices </w:t>
      </w:r>
      <w:r w:rsidR="002570DF" w:rsidRPr="00042B51">
        <w:rPr>
          <w:sz w:val="22"/>
          <w:szCs w:val="22"/>
          <w:lang w:val="en-US"/>
        </w:rPr>
        <w:t>had real monetary consequences, we asked them to provide their email addresses after they read</w:t>
      </w:r>
      <w:r w:rsidRPr="00042B51">
        <w:rPr>
          <w:sz w:val="22"/>
          <w:szCs w:val="22"/>
          <w:lang w:val="en-US"/>
        </w:rPr>
        <w:t xml:space="preserve"> the following instructions: </w:t>
      </w:r>
    </w:p>
    <w:p w14:paraId="0B782405" w14:textId="77777777" w:rsidR="00166420" w:rsidRPr="00042B51" w:rsidRDefault="00166420" w:rsidP="00037EEA">
      <w:pPr>
        <w:spacing w:line="360" w:lineRule="auto"/>
        <w:ind w:left="720"/>
        <w:rPr>
          <w:rFonts w:ascii="Times" w:hAnsi="Times"/>
          <w:i/>
          <w:sz w:val="22"/>
          <w:szCs w:val="22"/>
          <w:lang w:val="en-US"/>
        </w:rPr>
      </w:pPr>
      <w:r w:rsidRPr="00042B51">
        <w:rPr>
          <w:rFonts w:ascii="Times" w:hAnsi="Times"/>
          <w:i/>
          <w:sz w:val="22"/>
          <w:szCs w:val="22"/>
          <w:lang w:val="en-US"/>
        </w:rPr>
        <w:t>The 15 questions on the following pages involve choices between amounts of money you could receive at different times. We will randomly select one of your choices and pay you the amount indicated by your choice, at the time indicated by your choice. In all cases, you will be paid in the form of an Amazon gift certificate, which will be delivered to you via email. Please enter the email address here at which you would like to receive your payment.</w:t>
      </w:r>
    </w:p>
    <w:p w14:paraId="1B0A7E74" w14:textId="77777777" w:rsidR="00166420" w:rsidRPr="00042B51" w:rsidRDefault="00166420" w:rsidP="00037EEA">
      <w:pPr>
        <w:spacing w:line="360" w:lineRule="auto"/>
        <w:rPr>
          <w:rFonts w:ascii="Times" w:hAnsi="Times"/>
          <w:sz w:val="22"/>
          <w:szCs w:val="22"/>
          <w:lang w:val="en-US"/>
        </w:rPr>
      </w:pPr>
      <w:r w:rsidRPr="00042B51">
        <w:rPr>
          <w:rFonts w:ascii="Times" w:hAnsi="Times"/>
          <w:sz w:val="22"/>
          <w:szCs w:val="22"/>
          <w:lang w:val="en-US"/>
        </w:rPr>
        <w:t>All payments, even those made on the day of the experiment, were delivered by email to ensure there were no differences in transaction costs between immediate and delayed payments</w:t>
      </w:r>
      <w:r w:rsidR="005551A6" w:rsidRPr="00042B51">
        <w:rPr>
          <w:rFonts w:ascii="Times" w:hAnsi="Times"/>
          <w:sz w:val="22"/>
          <w:szCs w:val="22"/>
          <w:lang w:val="en-US"/>
        </w:rPr>
        <w:t xml:space="preserve"> (see Andreoni </w:t>
      </w:r>
      <w:r w:rsidR="00DA173E" w:rsidRPr="00042B51">
        <w:rPr>
          <w:rFonts w:ascii="Times" w:hAnsi="Times"/>
          <w:sz w:val="22"/>
          <w:szCs w:val="22"/>
          <w:lang w:val="en-US"/>
        </w:rPr>
        <w:t xml:space="preserve">&amp; </w:t>
      </w:r>
      <w:r w:rsidR="005551A6" w:rsidRPr="00042B51">
        <w:rPr>
          <w:rFonts w:ascii="Times" w:hAnsi="Times"/>
          <w:sz w:val="22"/>
          <w:szCs w:val="22"/>
          <w:lang w:val="en-US"/>
        </w:rPr>
        <w:t xml:space="preserve">Sprenger, </w:t>
      </w:r>
      <w:r w:rsidR="00A83486" w:rsidRPr="00042B51">
        <w:rPr>
          <w:rFonts w:ascii="Times" w:hAnsi="Times"/>
          <w:sz w:val="22"/>
          <w:szCs w:val="22"/>
          <w:lang w:val="en-US"/>
        </w:rPr>
        <w:t>2012</w:t>
      </w:r>
      <w:r w:rsidR="005551A6" w:rsidRPr="00042B51">
        <w:rPr>
          <w:rFonts w:ascii="Times" w:hAnsi="Times"/>
          <w:sz w:val="22"/>
          <w:szCs w:val="22"/>
          <w:lang w:val="en-US"/>
        </w:rPr>
        <w:t>)</w:t>
      </w:r>
      <w:r w:rsidRPr="00042B51">
        <w:rPr>
          <w:rFonts w:ascii="Times" w:hAnsi="Times"/>
          <w:sz w:val="22"/>
          <w:szCs w:val="22"/>
          <w:lang w:val="en-US"/>
        </w:rPr>
        <w:t>. An explanation of this procedure was also included on the consent form.</w:t>
      </w:r>
    </w:p>
    <w:p w14:paraId="7CA1E92D" w14:textId="77777777" w:rsidR="00166420" w:rsidRPr="00042B51" w:rsidRDefault="00166420" w:rsidP="00037EEA">
      <w:pPr>
        <w:spacing w:line="360" w:lineRule="auto"/>
        <w:ind w:firstLine="720"/>
        <w:rPr>
          <w:rFonts w:ascii="Times" w:hAnsi="Times"/>
          <w:sz w:val="22"/>
          <w:szCs w:val="22"/>
          <w:lang w:val="en-US"/>
        </w:rPr>
      </w:pPr>
      <w:r w:rsidRPr="00042B51">
        <w:rPr>
          <w:rFonts w:ascii="Times" w:hAnsi="Times"/>
          <w:sz w:val="22"/>
          <w:szCs w:val="22"/>
          <w:lang w:val="en-US"/>
        </w:rPr>
        <w:t xml:space="preserve">As in Study 1, participants </w:t>
      </w:r>
      <w:r w:rsidR="00AA005E" w:rsidRPr="00042B51">
        <w:rPr>
          <w:rFonts w:ascii="Times" w:hAnsi="Times"/>
          <w:sz w:val="22"/>
          <w:szCs w:val="22"/>
          <w:lang w:val="en-US"/>
        </w:rPr>
        <w:t xml:space="preserve">were presented with </w:t>
      </w:r>
      <w:r w:rsidRPr="00042B51">
        <w:rPr>
          <w:rFonts w:ascii="Times" w:hAnsi="Times"/>
          <w:sz w:val="22"/>
          <w:szCs w:val="22"/>
          <w:lang w:val="en-US"/>
        </w:rPr>
        <w:t>all 15 Magen choice</w:t>
      </w:r>
      <w:r w:rsidR="00AA005E" w:rsidRPr="00042B51">
        <w:rPr>
          <w:rFonts w:ascii="Times" w:hAnsi="Times"/>
          <w:sz w:val="22"/>
          <w:szCs w:val="22"/>
          <w:lang w:val="en-US"/>
        </w:rPr>
        <w:t xml:space="preserve"> item</w:t>
      </w:r>
      <w:r w:rsidRPr="00042B51">
        <w:rPr>
          <w:rFonts w:ascii="Times" w:hAnsi="Times"/>
          <w:sz w:val="22"/>
          <w:szCs w:val="22"/>
          <w:lang w:val="en-US"/>
        </w:rPr>
        <w:t xml:space="preserve">s (Table </w:t>
      </w:r>
      <w:r w:rsidR="0056204F" w:rsidRPr="00042B51">
        <w:rPr>
          <w:rFonts w:ascii="Times" w:hAnsi="Times"/>
          <w:sz w:val="22"/>
          <w:szCs w:val="22"/>
          <w:lang w:val="en-US"/>
        </w:rPr>
        <w:t>3</w:t>
      </w:r>
      <w:r w:rsidRPr="00042B51">
        <w:rPr>
          <w:rFonts w:ascii="Times" w:hAnsi="Times"/>
          <w:sz w:val="22"/>
          <w:szCs w:val="22"/>
          <w:lang w:val="en-US"/>
        </w:rPr>
        <w:t>, top part</w:t>
      </w:r>
      <w:r w:rsidR="00C63333" w:rsidRPr="00042B51">
        <w:rPr>
          <w:rFonts w:ascii="Times" w:hAnsi="Times"/>
          <w:sz w:val="22"/>
          <w:szCs w:val="22"/>
          <w:lang w:val="en-US"/>
        </w:rPr>
        <w:t>)</w:t>
      </w:r>
      <w:r w:rsidRPr="00042B51">
        <w:rPr>
          <w:rFonts w:ascii="Times" w:hAnsi="Times"/>
          <w:sz w:val="22"/>
          <w:szCs w:val="22"/>
          <w:lang w:val="en-US"/>
        </w:rPr>
        <w:t xml:space="preserve">. They were assigned to one of the four </w:t>
      </w:r>
      <w:r w:rsidR="00D467FF" w:rsidRPr="00042B51">
        <w:rPr>
          <w:rFonts w:ascii="Times" w:hAnsi="Times"/>
          <w:sz w:val="22"/>
          <w:szCs w:val="22"/>
          <w:lang w:val="en-US"/>
        </w:rPr>
        <w:t xml:space="preserve">core </w:t>
      </w:r>
      <w:r w:rsidRPr="00042B51">
        <w:rPr>
          <w:rFonts w:ascii="Times" w:hAnsi="Times"/>
          <w:sz w:val="22"/>
          <w:szCs w:val="22"/>
          <w:lang w:val="en-US"/>
        </w:rPr>
        <w:t>zero frames, and choice time w</w:t>
      </w:r>
      <w:r w:rsidR="00AA005E" w:rsidRPr="00042B51">
        <w:rPr>
          <w:rFonts w:ascii="Times" w:hAnsi="Times"/>
          <w:sz w:val="22"/>
          <w:szCs w:val="22"/>
          <w:lang w:val="en-US"/>
        </w:rPr>
        <w:t>as</w:t>
      </w:r>
      <w:r w:rsidRPr="00042B51">
        <w:rPr>
          <w:rFonts w:ascii="Times" w:hAnsi="Times"/>
          <w:sz w:val="22"/>
          <w:szCs w:val="22"/>
          <w:lang w:val="en-US"/>
        </w:rPr>
        <w:t xml:space="preserve"> </w:t>
      </w:r>
      <w:r w:rsidRPr="00042B51">
        <w:rPr>
          <w:rFonts w:ascii="Times" w:hAnsi="Times" w:cs="Times New Roman"/>
          <w:kern w:val="0"/>
          <w:sz w:val="22"/>
          <w:szCs w:val="22"/>
          <w:lang w:val="en-US" w:bidi="ar-SA"/>
        </w:rPr>
        <w:t xml:space="preserve">measured as the time between when </w:t>
      </w:r>
      <w:r w:rsidR="00AA005E" w:rsidRPr="00042B51">
        <w:rPr>
          <w:rFonts w:ascii="Times" w:hAnsi="Times" w:cs="Times New Roman"/>
          <w:kern w:val="0"/>
          <w:sz w:val="22"/>
          <w:szCs w:val="22"/>
          <w:lang w:val="en-US" w:bidi="ar-SA"/>
        </w:rPr>
        <w:t>the</w:t>
      </w:r>
      <w:r w:rsidRPr="00042B51">
        <w:rPr>
          <w:rFonts w:ascii="Times" w:hAnsi="Times" w:cs="Times New Roman"/>
          <w:kern w:val="0"/>
          <w:sz w:val="22"/>
          <w:szCs w:val="22"/>
          <w:lang w:val="en-US" w:bidi="ar-SA"/>
        </w:rPr>
        <w:t xml:space="preserve"> options appeared on the screen and </w:t>
      </w:r>
      <w:r w:rsidR="00C63333" w:rsidRPr="00042B51">
        <w:rPr>
          <w:rFonts w:ascii="Times" w:hAnsi="Times" w:cs="Times New Roman"/>
          <w:kern w:val="0"/>
          <w:sz w:val="22"/>
          <w:szCs w:val="22"/>
          <w:lang w:val="en-US" w:bidi="ar-SA"/>
        </w:rPr>
        <w:t>when</w:t>
      </w:r>
      <w:r w:rsidRPr="00042B51">
        <w:rPr>
          <w:rFonts w:ascii="Times" w:hAnsi="Times" w:cs="Times New Roman"/>
          <w:kern w:val="0"/>
          <w:sz w:val="22"/>
          <w:szCs w:val="22"/>
          <w:lang w:val="en-US" w:bidi="ar-SA"/>
        </w:rPr>
        <w:t xml:space="preserve"> participants submitted their choice.</w:t>
      </w:r>
      <w:r w:rsidR="004B6CA3" w:rsidRPr="00042B51">
        <w:rPr>
          <w:rFonts w:ascii="Times" w:hAnsi="Times"/>
          <w:sz w:val="22"/>
          <w:szCs w:val="22"/>
          <w:lang w:val="en-US"/>
        </w:rPr>
        <w:t xml:space="preserve"> </w:t>
      </w:r>
    </w:p>
    <w:p w14:paraId="6A7B56A9" w14:textId="77777777" w:rsidR="00166420" w:rsidRPr="00042B51" w:rsidRDefault="00166420" w:rsidP="00037EEA">
      <w:pPr>
        <w:spacing w:line="360" w:lineRule="auto"/>
        <w:ind w:firstLine="720"/>
        <w:rPr>
          <w:rFonts w:ascii="Times" w:hAnsi="Times"/>
          <w:sz w:val="22"/>
          <w:szCs w:val="22"/>
          <w:lang w:val="en-US"/>
        </w:rPr>
      </w:pPr>
      <w:r w:rsidRPr="00042B51">
        <w:rPr>
          <w:rFonts w:ascii="Times" w:hAnsi="Times"/>
          <w:sz w:val="22"/>
          <w:szCs w:val="22"/>
          <w:lang w:val="en-US"/>
        </w:rPr>
        <w:t xml:space="preserve">Each participant was paid according to a random choice mechanism: One of </w:t>
      </w:r>
      <w:r w:rsidR="00C63333" w:rsidRPr="00042B51">
        <w:rPr>
          <w:rFonts w:ascii="Times" w:hAnsi="Times"/>
          <w:sz w:val="22"/>
          <w:szCs w:val="22"/>
          <w:lang w:val="en-US"/>
        </w:rPr>
        <w:t>the</w:t>
      </w:r>
      <w:r w:rsidRPr="00042B51">
        <w:rPr>
          <w:rFonts w:ascii="Times" w:hAnsi="Times"/>
          <w:sz w:val="22"/>
          <w:szCs w:val="22"/>
          <w:lang w:val="en-US"/>
        </w:rPr>
        <w:t xml:space="preserve"> 15 </w:t>
      </w:r>
      <w:r w:rsidR="009D1360" w:rsidRPr="00042B51">
        <w:rPr>
          <w:rFonts w:ascii="Times" w:hAnsi="Times"/>
          <w:sz w:val="22"/>
          <w:szCs w:val="22"/>
          <w:lang w:val="en-US"/>
        </w:rPr>
        <w:t>choice pairs was</w:t>
      </w:r>
      <w:r w:rsidRPr="00042B51">
        <w:rPr>
          <w:rFonts w:ascii="Times" w:hAnsi="Times"/>
          <w:sz w:val="22"/>
          <w:szCs w:val="22"/>
          <w:lang w:val="en-US"/>
        </w:rPr>
        <w:t xml:space="preserve"> selected at random, and </w:t>
      </w:r>
      <w:r w:rsidR="009D1360" w:rsidRPr="00042B51">
        <w:rPr>
          <w:rFonts w:ascii="Times" w:hAnsi="Times"/>
          <w:sz w:val="22"/>
          <w:szCs w:val="22"/>
          <w:lang w:val="en-US"/>
        </w:rPr>
        <w:t xml:space="preserve">the option </w:t>
      </w:r>
      <w:r w:rsidR="00146CAA" w:rsidRPr="00042B51">
        <w:rPr>
          <w:rFonts w:ascii="Times" w:hAnsi="Times"/>
          <w:sz w:val="22"/>
          <w:szCs w:val="22"/>
          <w:lang w:val="en-US"/>
        </w:rPr>
        <w:t>chosen</w:t>
      </w:r>
      <w:r w:rsidR="009D1360" w:rsidRPr="00042B51">
        <w:rPr>
          <w:rFonts w:ascii="Times" w:hAnsi="Times"/>
          <w:sz w:val="22"/>
          <w:szCs w:val="22"/>
          <w:lang w:val="en-US"/>
        </w:rPr>
        <w:t xml:space="preserve"> for that pair was paid out </w:t>
      </w:r>
      <w:r w:rsidRPr="00042B51">
        <w:rPr>
          <w:rFonts w:ascii="Times" w:hAnsi="Times"/>
          <w:sz w:val="22"/>
          <w:szCs w:val="22"/>
          <w:lang w:val="en-US"/>
        </w:rPr>
        <w:t xml:space="preserve">with an Amazon.com gift </w:t>
      </w:r>
      <w:r w:rsidR="00C63333" w:rsidRPr="00042B51">
        <w:rPr>
          <w:rFonts w:ascii="Times" w:hAnsi="Times"/>
          <w:sz w:val="22"/>
          <w:szCs w:val="22"/>
          <w:lang w:val="en-US"/>
        </w:rPr>
        <w:t>certificate</w:t>
      </w:r>
      <w:r w:rsidRPr="00042B51">
        <w:rPr>
          <w:rFonts w:ascii="Times" w:hAnsi="Times"/>
          <w:sz w:val="22"/>
          <w:szCs w:val="22"/>
          <w:lang w:val="en-US"/>
        </w:rPr>
        <w:t xml:space="preserve"> for that amount available on the chosen date. For example, if the </w:t>
      </w:r>
      <w:r w:rsidR="009D1360" w:rsidRPr="00042B51">
        <w:rPr>
          <w:rFonts w:ascii="Times" w:hAnsi="Times"/>
          <w:sz w:val="22"/>
          <w:szCs w:val="22"/>
          <w:lang w:val="en-US"/>
        </w:rPr>
        <w:t>randomly selected choice pair was</w:t>
      </w:r>
      <w:r w:rsidRPr="00042B51">
        <w:rPr>
          <w:rFonts w:ascii="Times" w:hAnsi="Times"/>
          <w:sz w:val="22"/>
          <w:szCs w:val="22"/>
          <w:lang w:val="en-US"/>
        </w:rPr>
        <w:t xml:space="preserve"> “$5.50 today OR $7.50 in 61 days”, and </w:t>
      </w:r>
      <w:r w:rsidR="009D1360" w:rsidRPr="00042B51">
        <w:rPr>
          <w:rFonts w:ascii="Times" w:hAnsi="Times"/>
          <w:sz w:val="22"/>
          <w:szCs w:val="22"/>
          <w:lang w:val="en-US"/>
        </w:rPr>
        <w:t>the participant</w:t>
      </w:r>
      <w:r w:rsidRPr="00042B51">
        <w:rPr>
          <w:rFonts w:ascii="Times" w:hAnsi="Times"/>
          <w:sz w:val="22"/>
          <w:szCs w:val="22"/>
          <w:lang w:val="en-US"/>
        </w:rPr>
        <w:t xml:space="preserve"> had chosen “$5.50 today”, then an Amazon </w:t>
      </w:r>
      <w:r w:rsidR="00C63333" w:rsidRPr="00042B51">
        <w:rPr>
          <w:rFonts w:ascii="Times" w:hAnsi="Times"/>
          <w:sz w:val="22"/>
          <w:szCs w:val="22"/>
          <w:lang w:val="en-US"/>
        </w:rPr>
        <w:t>gift certificate</w:t>
      </w:r>
      <w:r w:rsidR="009D1360" w:rsidRPr="00042B51">
        <w:rPr>
          <w:rFonts w:ascii="Times" w:hAnsi="Times"/>
          <w:sz w:val="22"/>
          <w:szCs w:val="22"/>
          <w:lang w:val="en-US"/>
        </w:rPr>
        <w:t xml:space="preserve"> for $5.50</w:t>
      </w:r>
      <w:r w:rsidRPr="00042B51">
        <w:rPr>
          <w:rFonts w:ascii="Times" w:hAnsi="Times"/>
          <w:sz w:val="22"/>
          <w:szCs w:val="22"/>
          <w:lang w:val="en-US"/>
        </w:rPr>
        <w:t xml:space="preserve"> was immediately emailed to her. If, instead, </w:t>
      </w:r>
      <w:r w:rsidR="009D1360" w:rsidRPr="00042B51">
        <w:rPr>
          <w:rFonts w:ascii="Times" w:hAnsi="Times"/>
          <w:sz w:val="22"/>
          <w:szCs w:val="22"/>
          <w:lang w:val="en-US"/>
        </w:rPr>
        <w:t>she</w:t>
      </w:r>
      <w:r w:rsidRPr="00042B51">
        <w:rPr>
          <w:rFonts w:ascii="Times" w:hAnsi="Times"/>
          <w:sz w:val="22"/>
          <w:szCs w:val="22"/>
          <w:lang w:val="en-US"/>
        </w:rPr>
        <w:t xml:space="preserve"> had chosen “$7.50 in 61 days” a </w:t>
      </w:r>
      <w:r w:rsidR="009D1360" w:rsidRPr="00042B51">
        <w:rPr>
          <w:rFonts w:ascii="Times" w:hAnsi="Times"/>
          <w:sz w:val="22"/>
          <w:szCs w:val="22"/>
          <w:lang w:val="en-US"/>
        </w:rPr>
        <w:t>certificate</w:t>
      </w:r>
      <w:r w:rsidRPr="00042B51">
        <w:rPr>
          <w:rFonts w:ascii="Times" w:hAnsi="Times"/>
          <w:sz w:val="22"/>
          <w:szCs w:val="22"/>
          <w:lang w:val="en-US"/>
        </w:rPr>
        <w:t xml:space="preserve"> for </w:t>
      </w:r>
      <w:r w:rsidR="009D1360" w:rsidRPr="00042B51">
        <w:rPr>
          <w:rFonts w:ascii="Times" w:hAnsi="Times"/>
          <w:sz w:val="22"/>
          <w:szCs w:val="22"/>
          <w:lang w:val="en-US"/>
        </w:rPr>
        <w:t>$7.50</w:t>
      </w:r>
      <w:r w:rsidRPr="00042B51">
        <w:rPr>
          <w:rFonts w:ascii="Times" w:hAnsi="Times"/>
          <w:sz w:val="22"/>
          <w:szCs w:val="22"/>
          <w:lang w:val="en-US"/>
        </w:rPr>
        <w:t xml:space="preserve"> was automatically sent by Amazon 61 later. </w:t>
      </w:r>
    </w:p>
    <w:p w14:paraId="18B88037" w14:textId="77777777" w:rsidR="00166420" w:rsidRPr="00042B51" w:rsidRDefault="00166420" w:rsidP="00037EEA">
      <w:pPr>
        <w:spacing w:line="360" w:lineRule="auto"/>
        <w:ind w:firstLine="720"/>
        <w:rPr>
          <w:rFonts w:ascii="Times" w:hAnsi="Times"/>
          <w:sz w:val="22"/>
          <w:szCs w:val="22"/>
          <w:lang w:val="en-US"/>
        </w:rPr>
      </w:pPr>
    </w:p>
    <w:p w14:paraId="791B8A41" w14:textId="77777777" w:rsidR="00166420" w:rsidRPr="00042B51" w:rsidRDefault="00166420" w:rsidP="00037EEA">
      <w:pPr>
        <w:keepNext/>
        <w:spacing w:line="360" w:lineRule="auto"/>
        <w:jc w:val="both"/>
        <w:rPr>
          <w:rFonts w:ascii="Times" w:hAnsi="Times"/>
          <w:b/>
          <w:sz w:val="22"/>
          <w:szCs w:val="22"/>
          <w:lang w:val="en-US"/>
        </w:rPr>
      </w:pPr>
      <w:r w:rsidRPr="00042B51">
        <w:rPr>
          <w:rFonts w:ascii="Times" w:hAnsi="Times"/>
          <w:b/>
          <w:sz w:val="22"/>
          <w:szCs w:val="22"/>
          <w:lang w:val="en-US"/>
        </w:rPr>
        <w:t>Results</w:t>
      </w:r>
    </w:p>
    <w:p w14:paraId="3093DC5F" w14:textId="77777777" w:rsidR="00166420" w:rsidRPr="00042B51" w:rsidRDefault="00166420" w:rsidP="00037EEA">
      <w:pPr>
        <w:pStyle w:val="Standard"/>
        <w:keepNext/>
        <w:spacing w:line="360" w:lineRule="auto"/>
        <w:ind w:firstLine="720"/>
        <w:rPr>
          <w:sz w:val="22"/>
          <w:szCs w:val="22"/>
          <w:lang w:val="en-US"/>
        </w:rPr>
      </w:pPr>
      <w:r w:rsidRPr="00042B51">
        <w:rPr>
          <w:i/>
          <w:sz w:val="22"/>
          <w:szCs w:val="22"/>
          <w:lang w:val="en-US"/>
        </w:rPr>
        <w:t xml:space="preserve">Choices. </w:t>
      </w:r>
      <w:r w:rsidR="00F46A75" w:rsidRPr="00042B51">
        <w:rPr>
          <w:sz w:val="22"/>
          <w:szCs w:val="22"/>
          <w:lang w:val="en-US"/>
        </w:rPr>
        <w:t xml:space="preserve">Figure 6 presents the mean patience levels in each condition. </w:t>
      </w:r>
      <w:r w:rsidR="003C4EF0" w:rsidRPr="00042B51">
        <w:rPr>
          <w:sz w:val="22"/>
          <w:szCs w:val="22"/>
          <w:lang w:val="en-US"/>
        </w:rPr>
        <w:t xml:space="preserve">These show the ASOC effect, with </w:t>
      </w:r>
      <w:r w:rsidRPr="00042B51">
        <w:rPr>
          <w:sz w:val="22"/>
          <w:szCs w:val="22"/>
          <w:lang w:val="en-US"/>
        </w:rPr>
        <w:t xml:space="preserve">patience increased by the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zero, but not by the </w:t>
      </w:r>
      <w:r w:rsidR="00AF40A8" w:rsidRPr="00042B51">
        <w:rPr>
          <w:i/>
          <w:sz w:val="22"/>
          <w:szCs w:val="22"/>
          <w:lang w:val="en-US"/>
        </w:rPr>
        <w:t>LL</w:t>
      </w:r>
      <w:r w:rsidRPr="00042B51">
        <w:rPr>
          <w:i/>
          <w:sz w:val="22"/>
          <w:szCs w:val="22"/>
          <w:lang w:val="en-US"/>
        </w:rPr>
        <w:t xml:space="preserve"> </w:t>
      </w:r>
      <w:r w:rsidRPr="00042B51">
        <w:rPr>
          <w:sz w:val="22"/>
          <w:szCs w:val="22"/>
          <w:lang w:val="en-US"/>
        </w:rPr>
        <w:t>zero. A 2 (</w:t>
      </w:r>
      <w:r w:rsidR="00AF40A8" w:rsidRPr="00042B51">
        <w:rPr>
          <w:i/>
          <w:sz w:val="22"/>
          <w:szCs w:val="22"/>
          <w:lang w:val="en-US"/>
        </w:rPr>
        <w:t>SS</w:t>
      </w:r>
      <w:r w:rsidRPr="00042B51">
        <w:rPr>
          <w:sz w:val="22"/>
          <w:szCs w:val="22"/>
          <w:lang w:val="en-US"/>
        </w:rPr>
        <w:t xml:space="preserve"> zero: present vs. absent) by 2 (</w:t>
      </w:r>
      <w:r w:rsidR="00AF40A8" w:rsidRPr="00042B51">
        <w:rPr>
          <w:i/>
          <w:sz w:val="22"/>
          <w:szCs w:val="22"/>
          <w:lang w:val="en-US"/>
        </w:rPr>
        <w:t>LL</w:t>
      </w:r>
      <w:r w:rsidRPr="00042B51">
        <w:rPr>
          <w:sz w:val="22"/>
          <w:szCs w:val="22"/>
          <w:lang w:val="en-US"/>
        </w:rPr>
        <w:t xml:space="preserve"> zero: present vs. absent) ANOVA confirmed a main effect of making the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zero explicit, </w:t>
      </w:r>
      <w:r w:rsidRPr="00042B51">
        <w:rPr>
          <w:i/>
          <w:sz w:val="22"/>
          <w:szCs w:val="22"/>
          <w:lang w:val="en-US"/>
        </w:rPr>
        <w:t>F</w:t>
      </w:r>
      <w:r w:rsidRPr="00042B51">
        <w:rPr>
          <w:sz w:val="22"/>
          <w:szCs w:val="22"/>
          <w:lang w:val="en-US"/>
        </w:rPr>
        <w:t xml:space="preserve">(1, 296) = 9.21, </w:t>
      </w:r>
      <w:r w:rsidRPr="00042B51">
        <w:rPr>
          <w:i/>
          <w:sz w:val="22"/>
          <w:szCs w:val="22"/>
          <w:lang w:val="en-US"/>
        </w:rPr>
        <w:t>p</w:t>
      </w:r>
      <w:r w:rsidRPr="00042B51">
        <w:rPr>
          <w:sz w:val="22"/>
          <w:szCs w:val="22"/>
          <w:lang w:val="en-US"/>
        </w:rPr>
        <w:t xml:space="preserve"> = .003,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xml:space="preserve"> = .03, and no other significant effects (both </w:t>
      </w:r>
      <w:r w:rsidRPr="00042B51">
        <w:rPr>
          <w:i/>
          <w:sz w:val="22"/>
          <w:szCs w:val="22"/>
          <w:lang w:val="en-US"/>
        </w:rPr>
        <w:t>p</w:t>
      </w:r>
      <w:r w:rsidRPr="00042B51">
        <w:rPr>
          <w:sz w:val="22"/>
          <w:szCs w:val="22"/>
          <w:lang w:val="en-US"/>
        </w:rPr>
        <w:t xml:space="preserve">s &gt; .19). </w:t>
      </w:r>
    </w:p>
    <w:p w14:paraId="3379EC9F" w14:textId="77777777" w:rsidR="00F46A75" w:rsidRPr="00042B51" w:rsidRDefault="00F46A75" w:rsidP="00037EEA">
      <w:pPr>
        <w:pStyle w:val="Standard"/>
        <w:spacing w:line="360" w:lineRule="auto"/>
        <w:ind w:firstLine="720"/>
        <w:rPr>
          <w:sz w:val="22"/>
          <w:szCs w:val="22"/>
          <w:lang w:val="en-US"/>
        </w:rPr>
      </w:pPr>
    </w:p>
    <w:p w14:paraId="67776DDF" w14:textId="77777777" w:rsidR="00F46A75" w:rsidRPr="00042B51" w:rsidRDefault="00F46A75" w:rsidP="00F46A75">
      <w:pPr>
        <w:pStyle w:val="Standard"/>
        <w:spacing w:line="360" w:lineRule="auto"/>
        <w:jc w:val="center"/>
        <w:rPr>
          <w:sz w:val="22"/>
          <w:szCs w:val="22"/>
          <w:lang w:val="en-US"/>
        </w:rPr>
      </w:pPr>
      <w:r w:rsidRPr="00042B51">
        <w:rPr>
          <w:sz w:val="22"/>
          <w:szCs w:val="22"/>
          <w:lang w:val="en-US"/>
        </w:rPr>
        <w:lastRenderedPageBreak/>
        <w:t>[FIGURE 6 ABOUT HERE]</w:t>
      </w:r>
    </w:p>
    <w:p w14:paraId="6BBEE33E" w14:textId="77777777" w:rsidR="00F46A75" w:rsidRPr="00042B51" w:rsidRDefault="00F46A75" w:rsidP="00037EEA">
      <w:pPr>
        <w:pStyle w:val="Standard"/>
        <w:spacing w:line="360" w:lineRule="auto"/>
        <w:ind w:firstLine="720"/>
        <w:rPr>
          <w:sz w:val="22"/>
          <w:szCs w:val="22"/>
          <w:lang w:val="en-US"/>
        </w:rPr>
      </w:pPr>
    </w:p>
    <w:p w14:paraId="1520BC8F" w14:textId="77777777" w:rsidR="00166420" w:rsidRPr="00042B51" w:rsidRDefault="00166420" w:rsidP="00037EEA">
      <w:pPr>
        <w:pStyle w:val="Standard"/>
        <w:spacing w:line="360" w:lineRule="auto"/>
        <w:ind w:firstLine="720"/>
        <w:rPr>
          <w:sz w:val="22"/>
          <w:szCs w:val="22"/>
          <w:lang w:val="en-US"/>
        </w:rPr>
      </w:pPr>
      <w:r w:rsidRPr="00042B51">
        <w:rPr>
          <w:sz w:val="22"/>
          <w:szCs w:val="22"/>
          <w:lang w:val="en-US"/>
        </w:rPr>
        <w:t xml:space="preserve">Table </w:t>
      </w:r>
      <w:r w:rsidR="0056657F" w:rsidRPr="00042B51">
        <w:rPr>
          <w:sz w:val="22"/>
          <w:szCs w:val="22"/>
          <w:lang w:val="en-US"/>
        </w:rPr>
        <w:t>5</w:t>
      </w:r>
      <w:r w:rsidRPr="00042B51">
        <w:rPr>
          <w:sz w:val="22"/>
          <w:szCs w:val="22"/>
          <w:lang w:val="en-US"/>
        </w:rPr>
        <w:t xml:space="preserve"> compares the mean patience levels in Studies 1 and </w:t>
      </w:r>
      <w:r w:rsidR="005D21E4" w:rsidRPr="00042B51">
        <w:rPr>
          <w:sz w:val="22"/>
          <w:szCs w:val="22"/>
          <w:lang w:val="en-US"/>
        </w:rPr>
        <w:t>6</w:t>
      </w:r>
      <w:r w:rsidRPr="00042B51">
        <w:rPr>
          <w:sz w:val="22"/>
          <w:szCs w:val="22"/>
          <w:lang w:val="en-US"/>
        </w:rPr>
        <w:t xml:space="preserve"> with </w:t>
      </w:r>
      <w:r w:rsidR="005551A6" w:rsidRPr="00042B51">
        <w:rPr>
          <w:sz w:val="22"/>
          <w:szCs w:val="22"/>
          <w:lang w:val="en-US"/>
        </w:rPr>
        <w:t>those obtained</w:t>
      </w:r>
      <w:r w:rsidRPr="00042B51">
        <w:rPr>
          <w:sz w:val="22"/>
          <w:szCs w:val="22"/>
          <w:lang w:val="en-US"/>
        </w:rPr>
        <w:t xml:space="preserve"> by Magen et al. (2008) </w:t>
      </w:r>
      <w:r w:rsidR="0068154C" w:rsidRPr="00042B51">
        <w:rPr>
          <w:sz w:val="22"/>
          <w:szCs w:val="22"/>
          <w:lang w:val="en-US"/>
        </w:rPr>
        <w:t>for</w:t>
      </w:r>
      <w:r w:rsidRPr="00042B51">
        <w:rPr>
          <w:sz w:val="22"/>
          <w:szCs w:val="22"/>
          <w:lang w:val="en-US"/>
        </w:rPr>
        <w:t xml:space="preserve"> hypothetical versus real</w:t>
      </w:r>
      <w:r w:rsidR="0068154C" w:rsidRPr="00042B51">
        <w:rPr>
          <w:sz w:val="22"/>
          <w:szCs w:val="22"/>
          <w:lang w:val="en-US"/>
        </w:rPr>
        <w:t xml:space="preserve"> choices</w:t>
      </w:r>
      <w:r w:rsidRPr="00042B51">
        <w:rPr>
          <w:sz w:val="22"/>
          <w:szCs w:val="22"/>
          <w:lang w:val="en-US"/>
        </w:rPr>
        <w:t xml:space="preserve">. Although the Hidden zero and </w:t>
      </w:r>
      <w:r w:rsidR="00AF40A8" w:rsidRPr="00042B51">
        <w:rPr>
          <w:i/>
          <w:sz w:val="22"/>
          <w:szCs w:val="22"/>
          <w:lang w:val="en-US"/>
        </w:rPr>
        <w:t>SS</w:t>
      </w:r>
      <w:r w:rsidRPr="00042B51">
        <w:rPr>
          <w:sz w:val="22"/>
          <w:szCs w:val="22"/>
          <w:lang w:val="en-US"/>
        </w:rPr>
        <w:t xml:space="preserve"> zero effects were reduced when choices involved real money, </w:t>
      </w:r>
      <w:r w:rsidR="00B30701" w:rsidRPr="00042B51">
        <w:rPr>
          <w:sz w:val="22"/>
          <w:szCs w:val="22"/>
          <w:lang w:val="en-US"/>
        </w:rPr>
        <w:t>both</w:t>
      </w:r>
      <w:r w:rsidRPr="00042B51">
        <w:rPr>
          <w:sz w:val="22"/>
          <w:szCs w:val="22"/>
          <w:lang w:val="en-US"/>
        </w:rPr>
        <w:t xml:space="preserve"> remained highly significant. The effect size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xml:space="preserve">) was reduced from .05 in Study 1 to .03 in Study </w:t>
      </w:r>
      <w:r w:rsidR="00D467FF" w:rsidRPr="00042B51">
        <w:rPr>
          <w:sz w:val="22"/>
          <w:szCs w:val="22"/>
          <w:lang w:val="en-US"/>
        </w:rPr>
        <w:t xml:space="preserve">6 </w:t>
      </w:r>
      <w:r w:rsidRPr="00042B51">
        <w:rPr>
          <w:sz w:val="22"/>
          <w:szCs w:val="22"/>
          <w:lang w:val="en-US"/>
        </w:rPr>
        <w:t>– although it should be emphasized that the two studies differed in other ways, including the country in which they were administered, and the nature of the sample (members of the public in Study 1</w:t>
      </w:r>
      <w:r w:rsidR="003672E2" w:rsidRPr="00042B51">
        <w:rPr>
          <w:sz w:val="22"/>
          <w:szCs w:val="22"/>
          <w:lang w:val="en-US"/>
        </w:rPr>
        <w:t>;</w:t>
      </w:r>
      <w:r w:rsidRPr="00042B51">
        <w:rPr>
          <w:sz w:val="22"/>
          <w:szCs w:val="22"/>
          <w:lang w:val="en-US"/>
        </w:rPr>
        <w:t xml:space="preserve"> students in </w:t>
      </w:r>
      <w:r w:rsidR="0068154C" w:rsidRPr="00042B51">
        <w:rPr>
          <w:sz w:val="22"/>
          <w:szCs w:val="22"/>
          <w:lang w:val="en-US"/>
        </w:rPr>
        <w:t>Study </w:t>
      </w:r>
      <w:r w:rsidR="005D21E4" w:rsidRPr="00042B51">
        <w:rPr>
          <w:sz w:val="22"/>
          <w:szCs w:val="22"/>
          <w:lang w:val="en-US"/>
        </w:rPr>
        <w:t>6</w:t>
      </w:r>
      <w:r w:rsidRPr="00042B51">
        <w:rPr>
          <w:sz w:val="22"/>
          <w:szCs w:val="22"/>
          <w:lang w:val="en-US"/>
        </w:rPr>
        <w:t>).</w:t>
      </w:r>
    </w:p>
    <w:p w14:paraId="23EE7751" w14:textId="77777777" w:rsidR="00E55BC2" w:rsidRPr="00042B51" w:rsidRDefault="00E55BC2" w:rsidP="00037EEA">
      <w:pPr>
        <w:pStyle w:val="Standard"/>
        <w:spacing w:line="360" w:lineRule="auto"/>
        <w:jc w:val="center"/>
        <w:rPr>
          <w:sz w:val="22"/>
          <w:szCs w:val="22"/>
          <w:lang w:val="en-US"/>
        </w:rPr>
      </w:pPr>
    </w:p>
    <w:p w14:paraId="0E642F34" w14:textId="77777777" w:rsidR="00166420" w:rsidRPr="00042B51" w:rsidRDefault="00166420" w:rsidP="00037EEA">
      <w:pPr>
        <w:pStyle w:val="Standard"/>
        <w:spacing w:line="360" w:lineRule="auto"/>
        <w:jc w:val="center"/>
        <w:rPr>
          <w:sz w:val="22"/>
          <w:szCs w:val="22"/>
          <w:lang w:val="en-US"/>
        </w:rPr>
      </w:pPr>
      <w:r w:rsidRPr="00042B51">
        <w:rPr>
          <w:sz w:val="22"/>
          <w:szCs w:val="22"/>
          <w:lang w:val="en-US"/>
        </w:rPr>
        <w:t xml:space="preserve">[TABLE </w:t>
      </w:r>
      <w:r w:rsidR="00DA5C8B" w:rsidRPr="00042B51">
        <w:rPr>
          <w:sz w:val="22"/>
          <w:szCs w:val="22"/>
          <w:lang w:val="en-US"/>
        </w:rPr>
        <w:t>5</w:t>
      </w:r>
      <w:r w:rsidRPr="00042B51">
        <w:rPr>
          <w:sz w:val="22"/>
          <w:szCs w:val="22"/>
          <w:lang w:val="en-US"/>
        </w:rPr>
        <w:t xml:space="preserve"> ABOUT HERE]</w:t>
      </w:r>
    </w:p>
    <w:p w14:paraId="34738A06" w14:textId="77777777" w:rsidR="00E55BC2" w:rsidRPr="00042B51" w:rsidRDefault="00E55BC2" w:rsidP="00037EEA">
      <w:pPr>
        <w:pStyle w:val="Standard"/>
        <w:spacing w:line="360" w:lineRule="auto"/>
        <w:jc w:val="center"/>
        <w:rPr>
          <w:sz w:val="22"/>
          <w:szCs w:val="22"/>
          <w:lang w:val="en-US"/>
        </w:rPr>
      </w:pPr>
    </w:p>
    <w:p w14:paraId="4F82E17E" w14:textId="77777777" w:rsidR="00166420" w:rsidRPr="00042B51" w:rsidRDefault="00166420" w:rsidP="00037EEA">
      <w:pPr>
        <w:widowControl/>
        <w:suppressAutoHyphens w:val="0"/>
        <w:autoSpaceDE w:val="0"/>
        <w:adjustRightInd w:val="0"/>
        <w:spacing w:line="360" w:lineRule="auto"/>
        <w:ind w:firstLine="720"/>
        <w:textAlignment w:val="auto"/>
        <w:rPr>
          <w:rFonts w:ascii="Times" w:hAnsi="Times" w:cs="Times New Roman"/>
          <w:kern w:val="0"/>
          <w:sz w:val="22"/>
          <w:szCs w:val="22"/>
          <w:lang w:val="en-US" w:bidi="ar-SA"/>
        </w:rPr>
      </w:pPr>
      <w:r w:rsidRPr="00042B51">
        <w:rPr>
          <w:rFonts w:ascii="Times" w:hAnsi="Times" w:cs="Times New Roman"/>
          <w:i/>
          <w:kern w:val="0"/>
          <w:sz w:val="22"/>
          <w:szCs w:val="22"/>
          <w:lang w:val="en-US" w:bidi="ar-SA"/>
        </w:rPr>
        <w:t xml:space="preserve">Choice times. </w:t>
      </w:r>
      <w:r w:rsidRPr="00042B51">
        <w:rPr>
          <w:rFonts w:ascii="Times" w:hAnsi="Times" w:cs="Times New Roman"/>
          <w:kern w:val="0"/>
          <w:sz w:val="22"/>
          <w:szCs w:val="22"/>
          <w:lang w:val="en-US" w:bidi="ar-SA"/>
        </w:rPr>
        <w:t xml:space="preserve">Choice times were right-skewed, so we log-transformed them prior to analysis, </w:t>
      </w:r>
      <w:r w:rsidR="005D21E4" w:rsidRPr="00042B51">
        <w:rPr>
          <w:rFonts w:ascii="Times" w:hAnsi="Times" w:cs="Times New Roman"/>
          <w:kern w:val="0"/>
          <w:sz w:val="22"/>
          <w:szCs w:val="22"/>
          <w:lang w:val="en-US" w:bidi="ar-SA"/>
        </w:rPr>
        <w:t>and</w:t>
      </w:r>
      <w:r w:rsidRPr="00042B51">
        <w:rPr>
          <w:rFonts w:ascii="Times" w:hAnsi="Times" w:cs="Times New Roman"/>
          <w:kern w:val="0"/>
          <w:sz w:val="22"/>
          <w:szCs w:val="22"/>
          <w:lang w:val="en-US" w:bidi="ar-SA"/>
        </w:rPr>
        <w:t xml:space="preserve"> averaged them across all 15 items for each participant. To provide interpretable descriptive statistics, we exponentiated the mean logs to get geometric mean</w:t>
      </w:r>
      <w:r w:rsidR="00741895" w:rsidRPr="00042B51">
        <w:rPr>
          <w:rFonts w:ascii="Times" w:hAnsi="Times" w:cs="Times New Roman"/>
          <w:kern w:val="0"/>
          <w:sz w:val="22"/>
          <w:szCs w:val="22"/>
          <w:lang w:val="en-US" w:bidi="ar-SA"/>
        </w:rPr>
        <w:t>s</w:t>
      </w:r>
      <w:r w:rsidRPr="00042B51">
        <w:rPr>
          <w:rFonts w:ascii="Times" w:hAnsi="Times" w:cs="Times New Roman"/>
          <w:kern w:val="0"/>
          <w:sz w:val="22"/>
          <w:szCs w:val="22"/>
          <w:lang w:val="en-US" w:bidi="ar-SA"/>
        </w:rPr>
        <w:t xml:space="preserve"> in standard time units.</w:t>
      </w:r>
    </w:p>
    <w:p w14:paraId="6B118C64" w14:textId="77777777" w:rsidR="00166420" w:rsidRPr="00042B51" w:rsidRDefault="00166420" w:rsidP="00037EEA">
      <w:pPr>
        <w:widowControl/>
        <w:suppressAutoHyphens w:val="0"/>
        <w:autoSpaceDE w:val="0"/>
        <w:adjustRightInd w:val="0"/>
        <w:spacing w:line="360" w:lineRule="auto"/>
        <w:ind w:firstLine="720"/>
        <w:textAlignment w:val="auto"/>
        <w:rPr>
          <w:rFonts w:ascii="Times" w:hAnsi="Times" w:cs="Times New Roman"/>
          <w:kern w:val="0"/>
          <w:sz w:val="22"/>
          <w:szCs w:val="22"/>
          <w:lang w:val="en-US" w:bidi="ar-SA"/>
        </w:rPr>
      </w:pPr>
      <w:r w:rsidRPr="00042B51">
        <w:rPr>
          <w:rFonts w:ascii="Times" w:hAnsi="Times" w:cs="Times New Roman"/>
          <w:kern w:val="0"/>
          <w:sz w:val="22"/>
          <w:szCs w:val="22"/>
          <w:lang w:val="en-US" w:bidi="ar-SA"/>
        </w:rPr>
        <w:t xml:space="preserve">Consistent with the view that only the </w:t>
      </w:r>
      <w:r w:rsidR="00AF40A8" w:rsidRPr="00042B51">
        <w:rPr>
          <w:rFonts w:ascii="Times" w:hAnsi="Times" w:cs="Times New Roman"/>
          <w:i/>
          <w:kern w:val="0"/>
          <w:sz w:val="22"/>
          <w:szCs w:val="22"/>
          <w:lang w:val="en-US" w:bidi="ar-SA"/>
        </w:rPr>
        <w:t>SS</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 xml:space="preserve">zero </w:t>
      </w:r>
      <w:r w:rsidR="004C7B97" w:rsidRPr="00042B51">
        <w:rPr>
          <w:rFonts w:ascii="Times" w:hAnsi="Times" w:cs="Times New Roman"/>
          <w:kern w:val="0"/>
          <w:sz w:val="22"/>
          <w:szCs w:val="22"/>
          <w:lang w:val="en-US" w:bidi="ar-SA"/>
        </w:rPr>
        <w:t>increased consideration of (otherwise neglected)</w:t>
      </w:r>
      <w:r w:rsidRPr="00042B51">
        <w:rPr>
          <w:rFonts w:ascii="Times" w:hAnsi="Times" w:cs="Times New Roman"/>
          <w:kern w:val="0"/>
          <w:sz w:val="22"/>
          <w:szCs w:val="22"/>
          <w:lang w:val="en-US" w:bidi="ar-SA"/>
        </w:rPr>
        <w:t xml:space="preserve"> information, choices took significantly longer when</w:t>
      </w:r>
      <w:r w:rsidR="001D3A50" w:rsidRPr="00042B51">
        <w:rPr>
          <w:rFonts w:ascii="Times" w:hAnsi="Times" w:cs="Times New Roman"/>
          <w:kern w:val="0"/>
          <w:sz w:val="22"/>
          <w:szCs w:val="22"/>
          <w:lang w:val="en-US" w:bidi="ar-SA"/>
        </w:rPr>
        <w:t xml:space="preserve"> the</w:t>
      </w:r>
      <w:r w:rsidRPr="00042B51">
        <w:rPr>
          <w:rFonts w:ascii="Times" w:hAnsi="Times" w:cs="Times New Roman"/>
          <w:kern w:val="0"/>
          <w:sz w:val="22"/>
          <w:szCs w:val="22"/>
          <w:lang w:val="en-US" w:bidi="ar-SA"/>
        </w:rPr>
        <w:t xml:space="preserve"> </w:t>
      </w:r>
      <w:r w:rsidR="00AF40A8" w:rsidRPr="00042B51">
        <w:rPr>
          <w:rFonts w:ascii="Times" w:hAnsi="Times" w:cs="Times New Roman"/>
          <w:i/>
          <w:kern w:val="0"/>
          <w:sz w:val="22"/>
          <w:szCs w:val="22"/>
          <w:lang w:val="en-US" w:bidi="ar-SA"/>
        </w:rPr>
        <w:t>SS</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 xml:space="preserve">zero was explicit. It took an average of 3.8 seconds to choose in the Hidden zero frame and 4.2 seconds in the </w:t>
      </w:r>
      <w:r w:rsidR="00AF40A8" w:rsidRPr="00042B51">
        <w:rPr>
          <w:rFonts w:ascii="Times" w:hAnsi="Times" w:cs="Times New Roman"/>
          <w:i/>
          <w:kern w:val="0"/>
          <w:sz w:val="22"/>
          <w:szCs w:val="22"/>
          <w:lang w:val="en-US" w:bidi="ar-SA"/>
        </w:rPr>
        <w:t>LL</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 xml:space="preserve">zero frame, compared to 4.8 seconds in the </w:t>
      </w:r>
      <w:r w:rsidR="00AF40A8" w:rsidRPr="00042B51">
        <w:rPr>
          <w:rFonts w:ascii="Times" w:hAnsi="Times" w:cs="Times New Roman"/>
          <w:i/>
          <w:kern w:val="0"/>
          <w:sz w:val="22"/>
          <w:szCs w:val="22"/>
          <w:lang w:val="en-US" w:bidi="ar-SA"/>
        </w:rPr>
        <w:t>SS</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 xml:space="preserve">zero frame and 5.0 seconds </w:t>
      </w:r>
      <w:r w:rsidR="006818B2" w:rsidRPr="00042B51">
        <w:rPr>
          <w:rFonts w:ascii="Times" w:hAnsi="Times" w:cs="Times New Roman"/>
          <w:kern w:val="0"/>
          <w:sz w:val="22"/>
          <w:szCs w:val="22"/>
          <w:lang w:val="en-US" w:bidi="ar-SA"/>
        </w:rPr>
        <w:t xml:space="preserve">in the Explicit zero frame. A </w:t>
      </w:r>
      <w:r w:rsidRPr="00042B51">
        <w:rPr>
          <w:rFonts w:ascii="Times" w:hAnsi="Times" w:cs="Times New Roman"/>
          <w:kern w:val="0"/>
          <w:sz w:val="22"/>
          <w:szCs w:val="22"/>
          <w:lang w:val="en-US" w:bidi="ar-SA"/>
        </w:rPr>
        <w:t xml:space="preserve">2 × 2 ANOVA, with average log-transformed choice time as the dependent variable, revealed a main effect of </w:t>
      </w:r>
      <w:r w:rsidR="00AF40A8" w:rsidRPr="00042B51">
        <w:rPr>
          <w:rFonts w:ascii="Times" w:hAnsi="Times" w:cs="Times New Roman"/>
          <w:i/>
          <w:kern w:val="0"/>
          <w:sz w:val="22"/>
          <w:szCs w:val="22"/>
          <w:lang w:val="en-US" w:bidi="ar-SA"/>
        </w:rPr>
        <w:t>SS</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 xml:space="preserve">zero, </w:t>
      </w:r>
      <w:r w:rsidRPr="00042B51">
        <w:rPr>
          <w:rFonts w:ascii="Times" w:hAnsi="Times" w:cs="Times New Roman"/>
          <w:i/>
          <w:kern w:val="0"/>
          <w:sz w:val="22"/>
          <w:szCs w:val="22"/>
          <w:lang w:val="en-US" w:bidi="ar-SA"/>
        </w:rPr>
        <w:t>F</w:t>
      </w:r>
      <w:r w:rsidRPr="00042B51">
        <w:rPr>
          <w:rFonts w:ascii="Times" w:hAnsi="Times" w:cs="Times New Roman"/>
          <w:kern w:val="0"/>
          <w:sz w:val="22"/>
          <w:szCs w:val="22"/>
          <w:lang w:val="en-US" w:bidi="ar-SA"/>
        </w:rPr>
        <w:t xml:space="preserve">(1, 297) = 42.9, </w:t>
      </w:r>
      <w:r w:rsidRPr="00042B51">
        <w:rPr>
          <w:rFonts w:ascii="Times" w:hAnsi="Times" w:cs="Times New Roman"/>
          <w:i/>
          <w:kern w:val="0"/>
          <w:sz w:val="22"/>
          <w:szCs w:val="22"/>
          <w:lang w:val="en-US" w:bidi="ar-SA"/>
        </w:rPr>
        <w:t>p &lt; .</w:t>
      </w:r>
      <w:r w:rsidRPr="00042B51">
        <w:rPr>
          <w:rFonts w:ascii="Times" w:hAnsi="Times" w:cs="Times New Roman"/>
          <w:kern w:val="0"/>
          <w:sz w:val="22"/>
          <w:szCs w:val="22"/>
          <w:lang w:val="en-US" w:bidi="ar-SA"/>
        </w:rPr>
        <w:t xml:space="preserve">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Pr="00042B51">
        <w:rPr>
          <w:rFonts w:ascii="Times" w:hAnsi="Times" w:cs="Times New Roman"/>
          <w:kern w:val="0"/>
          <w:sz w:val="22"/>
          <w:szCs w:val="22"/>
          <w:lang w:val="en-US" w:bidi="ar-SA"/>
        </w:rPr>
        <w:t xml:space="preserve">= .13, as well as an effect of </w:t>
      </w:r>
      <w:r w:rsidR="00AF40A8" w:rsidRPr="00042B51">
        <w:rPr>
          <w:rFonts w:ascii="Times" w:hAnsi="Times" w:cs="Times New Roman"/>
          <w:i/>
          <w:kern w:val="0"/>
          <w:sz w:val="22"/>
          <w:szCs w:val="22"/>
          <w:lang w:val="en-US" w:bidi="ar-SA"/>
        </w:rPr>
        <w:t>LL</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 xml:space="preserve">zero, </w:t>
      </w:r>
      <w:r w:rsidRPr="00042B51">
        <w:rPr>
          <w:rFonts w:ascii="Times" w:hAnsi="Times" w:cs="Times New Roman"/>
          <w:i/>
          <w:kern w:val="0"/>
          <w:sz w:val="22"/>
          <w:szCs w:val="22"/>
          <w:lang w:val="en-US" w:bidi="ar-SA"/>
        </w:rPr>
        <w:t>F</w:t>
      </w:r>
      <w:r w:rsidRPr="00042B51">
        <w:rPr>
          <w:rFonts w:ascii="Times" w:hAnsi="Times" w:cs="Times New Roman"/>
          <w:kern w:val="0"/>
          <w:sz w:val="22"/>
          <w:szCs w:val="22"/>
          <w:lang w:val="en-US" w:bidi="ar-SA"/>
        </w:rPr>
        <w:t xml:space="preserve">(1, 297) = 34.9, </w:t>
      </w:r>
      <w:r w:rsidRPr="00042B51">
        <w:rPr>
          <w:rFonts w:ascii="Times" w:hAnsi="Times" w:cs="Times New Roman"/>
          <w:i/>
          <w:kern w:val="0"/>
          <w:sz w:val="22"/>
          <w:szCs w:val="22"/>
          <w:lang w:val="en-US" w:bidi="ar-SA"/>
        </w:rPr>
        <w:t>p = .</w:t>
      </w:r>
      <w:r w:rsidRPr="00042B51">
        <w:rPr>
          <w:rFonts w:ascii="Times" w:hAnsi="Times" w:cs="Times New Roman"/>
          <w:kern w:val="0"/>
          <w:sz w:val="22"/>
          <w:szCs w:val="22"/>
          <w:lang w:val="en-US" w:bidi="ar-SA"/>
        </w:rPr>
        <w:t xml:space="preserve">03,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Pr="00042B51">
        <w:rPr>
          <w:rFonts w:ascii="Times" w:hAnsi="Times" w:cs="Times New Roman"/>
          <w:kern w:val="0"/>
          <w:sz w:val="22"/>
          <w:szCs w:val="22"/>
          <w:lang w:val="en-US" w:bidi="ar-SA"/>
        </w:rPr>
        <w:t xml:space="preserve">= .02, but no interaction, </w:t>
      </w:r>
      <w:r w:rsidRPr="00042B51">
        <w:rPr>
          <w:rFonts w:ascii="Times" w:hAnsi="Times" w:cs="Times New Roman"/>
          <w:i/>
          <w:kern w:val="0"/>
          <w:sz w:val="22"/>
          <w:szCs w:val="22"/>
          <w:lang w:val="en-US" w:bidi="ar-SA"/>
        </w:rPr>
        <w:t>F</w:t>
      </w:r>
      <w:r w:rsidRPr="00042B51">
        <w:rPr>
          <w:rFonts w:ascii="Times" w:hAnsi="Times" w:cs="Times New Roman"/>
          <w:kern w:val="0"/>
          <w:sz w:val="22"/>
          <w:szCs w:val="22"/>
          <w:lang w:val="en-US" w:bidi="ar-SA"/>
        </w:rPr>
        <w:t xml:space="preserve">(1, 297) = .6. Note that the effect size was much larger for the </w:t>
      </w:r>
      <w:r w:rsidR="00AF40A8" w:rsidRPr="00042B51">
        <w:rPr>
          <w:rFonts w:ascii="Times" w:hAnsi="Times" w:cs="Times New Roman"/>
          <w:i/>
          <w:kern w:val="0"/>
          <w:sz w:val="22"/>
          <w:szCs w:val="22"/>
          <w:lang w:val="en-US" w:bidi="ar-SA"/>
        </w:rPr>
        <w:t>SS</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 xml:space="preserve">zero than for the </w:t>
      </w:r>
      <w:r w:rsidR="00AF40A8" w:rsidRPr="00042B51">
        <w:rPr>
          <w:rFonts w:ascii="Times" w:hAnsi="Times" w:cs="Times New Roman"/>
          <w:i/>
          <w:kern w:val="0"/>
          <w:sz w:val="22"/>
          <w:szCs w:val="22"/>
          <w:lang w:val="en-US" w:bidi="ar-SA"/>
        </w:rPr>
        <w:t>LL</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zero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Pr="00042B51">
        <w:rPr>
          <w:rFonts w:ascii="Times" w:hAnsi="Times" w:cs="Times New Roman"/>
          <w:kern w:val="0"/>
          <w:sz w:val="22"/>
          <w:szCs w:val="22"/>
          <w:lang w:val="en-US" w:bidi="ar-SA"/>
        </w:rPr>
        <w:t xml:space="preserve">= .13 vs.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Pr="00042B51">
        <w:rPr>
          <w:rFonts w:ascii="Times" w:hAnsi="Times" w:cs="Times New Roman"/>
          <w:kern w:val="0"/>
          <w:sz w:val="22"/>
          <w:szCs w:val="22"/>
          <w:lang w:val="en-US" w:bidi="ar-SA"/>
        </w:rPr>
        <w:t xml:space="preserve">= .02, respectively). The small effect of </w:t>
      </w:r>
      <w:r w:rsidR="00AF40A8" w:rsidRPr="00042B51">
        <w:rPr>
          <w:rFonts w:ascii="Times" w:hAnsi="Times" w:cs="Times New Roman"/>
          <w:i/>
          <w:kern w:val="0"/>
          <w:sz w:val="22"/>
          <w:szCs w:val="22"/>
          <w:lang w:val="en-US" w:bidi="ar-SA"/>
        </w:rPr>
        <w:t>LL</w:t>
      </w:r>
      <w:r w:rsidRPr="00042B51">
        <w:rPr>
          <w:rFonts w:ascii="Times" w:hAnsi="Times" w:cs="Times New Roman"/>
          <w:i/>
          <w:kern w:val="0"/>
          <w:sz w:val="22"/>
          <w:szCs w:val="22"/>
          <w:lang w:val="en-US" w:bidi="ar-SA"/>
        </w:rPr>
        <w:t xml:space="preserve"> </w:t>
      </w:r>
      <w:r w:rsidRPr="00042B51">
        <w:rPr>
          <w:rFonts w:ascii="Times" w:hAnsi="Times" w:cs="Times New Roman"/>
          <w:kern w:val="0"/>
          <w:sz w:val="22"/>
          <w:szCs w:val="22"/>
          <w:lang w:val="en-US" w:bidi="ar-SA"/>
        </w:rPr>
        <w:t>zero on choice times likely occu</w:t>
      </w:r>
      <w:r w:rsidR="00983FF6" w:rsidRPr="00042B51">
        <w:rPr>
          <w:rFonts w:ascii="Times" w:hAnsi="Times" w:cs="Times New Roman"/>
          <w:kern w:val="0"/>
          <w:sz w:val="22"/>
          <w:szCs w:val="22"/>
          <w:lang w:val="en-US" w:bidi="ar-SA"/>
        </w:rPr>
        <w:t>r</w:t>
      </w:r>
      <w:r w:rsidRPr="00042B51">
        <w:rPr>
          <w:rFonts w:ascii="Times" w:hAnsi="Times" w:cs="Times New Roman"/>
          <w:kern w:val="0"/>
          <w:sz w:val="22"/>
          <w:szCs w:val="22"/>
          <w:lang w:val="en-US" w:bidi="ar-SA"/>
        </w:rPr>
        <w:t>r</w:t>
      </w:r>
      <w:r w:rsidR="00983FF6" w:rsidRPr="00042B51">
        <w:rPr>
          <w:rFonts w:ascii="Times" w:hAnsi="Times" w:cs="Times New Roman"/>
          <w:kern w:val="0"/>
          <w:sz w:val="22"/>
          <w:szCs w:val="22"/>
          <w:lang w:val="en-US" w:bidi="ar-SA"/>
        </w:rPr>
        <w:t>ed</w:t>
      </w:r>
      <w:r w:rsidRPr="00042B51">
        <w:rPr>
          <w:rFonts w:ascii="Times" w:hAnsi="Times" w:cs="Times New Roman"/>
          <w:kern w:val="0"/>
          <w:sz w:val="22"/>
          <w:szCs w:val="22"/>
          <w:lang w:val="en-US" w:bidi="ar-SA"/>
        </w:rPr>
        <w:t xml:space="preserve"> because merely adding zeros lengthens the written description of the choice options and </w:t>
      </w:r>
      <w:r w:rsidR="00AE2122" w:rsidRPr="00042B51">
        <w:rPr>
          <w:rFonts w:ascii="Times" w:hAnsi="Times" w:cs="Times New Roman"/>
          <w:kern w:val="0"/>
          <w:sz w:val="22"/>
          <w:szCs w:val="22"/>
          <w:lang w:val="en-US" w:bidi="ar-SA"/>
        </w:rPr>
        <w:t>thus</w:t>
      </w:r>
      <w:r w:rsidRPr="00042B51">
        <w:rPr>
          <w:rFonts w:ascii="Times" w:hAnsi="Times" w:cs="Times New Roman"/>
          <w:kern w:val="0"/>
          <w:sz w:val="22"/>
          <w:szCs w:val="22"/>
          <w:lang w:val="en-US" w:bidi="ar-SA"/>
        </w:rPr>
        <w:t xml:space="preserve"> g</w:t>
      </w:r>
      <w:r w:rsidR="00AE2122" w:rsidRPr="00042B51">
        <w:rPr>
          <w:rFonts w:ascii="Times" w:hAnsi="Times" w:cs="Times New Roman"/>
          <w:kern w:val="0"/>
          <w:sz w:val="22"/>
          <w:szCs w:val="22"/>
          <w:lang w:val="en-US" w:bidi="ar-SA"/>
        </w:rPr>
        <w:t>a</w:t>
      </w:r>
      <w:r w:rsidRPr="00042B51">
        <w:rPr>
          <w:rFonts w:ascii="Times" w:hAnsi="Times" w:cs="Times New Roman"/>
          <w:kern w:val="0"/>
          <w:sz w:val="22"/>
          <w:szCs w:val="22"/>
          <w:lang w:val="en-US" w:bidi="ar-SA"/>
        </w:rPr>
        <w:t xml:space="preserve">ve participants a little more to </w:t>
      </w:r>
      <w:r w:rsidR="005D21E4" w:rsidRPr="00042B51">
        <w:rPr>
          <w:rFonts w:ascii="Times" w:hAnsi="Times" w:cs="Times New Roman"/>
          <w:kern w:val="0"/>
          <w:sz w:val="22"/>
          <w:szCs w:val="22"/>
          <w:lang w:val="en-US" w:bidi="ar-SA"/>
        </w:rPr>
        <w:t>read.</w:t>
      </w:r>
      <w:r w:rsidR="004B6CA3" w:rsidRPr="00042B51">
        <w:rPr>
          <w:rFonts w:ascii="Times" w:hAnsi="Times" w:cs="Times New Roman"/>
          <w:kern w:val="0"/>
          <w:sz w:val="22"/>
          <w:szCs w:val="22"/>
          <w:lang w:val="en-US" w:bidi="ar-SA"/>
        </w:rPr>
        <w:t xml:space="preserve"> </w:t>
      </w:r>
      <w:r w:rsidR="005D21E4" w:rsidRPr="00042B51">
        <w:rPr>
          <w:rFonts w:ascii="Times" w:hAnsi="Times" w:cs="Times New Roman"/>
          <w:kern w:val="0"/>
          <w:sz w:val="22"/>
          <w:szCs w:val="22"/>
          <w:lang w:val="en-US" w:bidi="ar-SA"/>
        </w:rPr>
        <w:t>The difference</w:t>
      </w:r>
      <w:r w:rsidR="000D3D07" w:rsidRPr="00042B51">
        <w:rPr>
          <w:rFonts w:ascii="Times" w:hAnsi="Times" w:cs="Times New Roman"/>
          <w:kern w:val="0"/>
          <w:sz w:val="22"/>
          <w:szCs w:val="22"/>
          <w:lang w:val="en-US" w:bidi="ar-SA"/>
        </w:rPr>
        <w:t xml:space="preserve"> in choice times</w:t>
      </w:r>
      <w:r w:rsidR="005D21E4" w:rsidRPr="00042B51">
        <w:rPr>
          <w:rFonts w:ascii="Times" w:hAnsi="Times" w:cs="Times New Roman"/>
          <w:kern w:val="0"/>
          <w:sz w:val="22"/>
          <w:szCs w:val="22"/>
          <w:lang w:val="en-US" w:bidi="ar-SA"/>
        </w:rPr>
        <w:t xml:space="preserve"> between the </w:t>
      </w:r>
      <w:r w:rsidR="00AF40A8" w:rsidRPr="00042B51">
        <w:rPr>
          <w:rFonts w:ascii="Times" w:hAnsi="Times" w:cs="Times New Roman"/>
          <w:i/>
          <w:kern w:val="0"/>
          <w:sz w:val="22"/>
          <w:szCs w:val="22"/>
          <w:lang w:val="en-US" w:bidi="ar-SA"/>
        </w:rPr>
        <w:t>SS</w:t>
      </w:r>
      <w:r w:rsidR="005D21E4" w:rsidRPr="00042B51">
        <w:rPr>
          <w:rFonts w:ascii="Times" w:hAnsi="Times" w:cs="Times New Roman"/>
          <w:kern w:val="0"/>
          <w:sz w:val="22"/>
          <w:szCs w:val="22"/>
          <w:lang w:val="en-US" w:bidi="ar-SA"/>
        </w:rPr>
        <w:t xml:space="preserve"> zero and </w:t>
      </w:r>
      <w:r w:rsidR="00AF40A8" w:rsidRPr="00042B51">
        <w:rPr>
          <w:rFonts w:ascii="Times" w:hAnsi="Times" w:cs="Times New Roman"/>
          <w:i/>
          <w:kern w:val="0"/>
          <w:sz w:val="22"/>
          <w:szCs w:val="22"/>
          <w:lang w:val="en-US" w:bidi="ar-SA"/>
        </w:rPr>
        <w:t>LL</w:t>
      </w:r>
      <w:r w:rsidR="005D21E4" w:rsidRPr="00042B51">
        <w:rPr>
          <w:rFonts w:ascii="Times" w:hAnsi="Times" w:cs="Times New Roman"/>
          <w:kern w:val="0"/>
          <w:sz w:val="22"/>
          <w:szCs w:val="22"/>
          <w:lang w:val="en-US" w:bidi="ar-SA"/>
        </w:rPr>
        <w:t xml:space="preserve"> zero conditions therefore </w:t>
      </w:r>
      <w:r w:rsidR="000D3D07" w:rsidRPr="00042B51">
        <w:rPr>
          <w:rFonts w:ascii="Times" w:hAnsi="Times" w:cs="Times New Roman"/>
          <w:kern w:val="0"/>
          <w:sz w:val="22"/>
          <w:szCs w:val="22"/>
          <w:lang w:val="en-US" w:bidi="ar-SA"/>
        </w:rPr>
        <w:t xml:space="preserve">measures the relative increase in decision deliberation due to the presence of the </w:t>
      </w:r>
      <w:r w:rsidR="00AF40A8" w:rsidRPr="00042B51">
        <w:rPr>
          <w:rFonts w:ascii="Times" w:hAnsi="Times" w:cs="Times New Roman"/>
          <w:i/>
          <w:kern w:val="0"/>
          <w:sz w:val="22"/>
          <w:szCs w:val="22"/>
          <w:lang w:val="en-US" w:bidi="ar-SA"/>
        </w:rPr>
        <w:t>SS</w:t>
      </w:r>
      <w:r w:rsidR="000D3D07" w:rsidRPr="00042B51">
        <w:rPr>
          <w:rFonts w:ascii="Times" w:hAnsi="Times" w:cs="Times New Roman"/>
          <w:kern w:val="0"/>
          <w:sz w:val="22"/>
          <w:szCs w:val="22"/>
          <w:lang w:val="en-US" w:bidi="ar-SA"/>
        </w:rPr>
        <w:t xml:space="preserve"> zero,</w:t>
      </w:r>
      <w:r w:rsidR="005D21E4" w:rsidRPr="00042B51">
        <w:rPr>
          <w:rFonts w:ascii="Times" w:hAnsi="Times" w:cs="Times New Roman"/>
          <w:kern w:val="0"/>
          <w:sz w:val="22"/>
          <w:szCs w:val="22"/>
          <w:lang w:val="en-US" w:bidi="ar-SA"/>
        </w:rPr>
        <w:t xml:space="preserve"> </w:t>
      </w:r>
      <w:r w:rsidR="00BE2EB4" w:rsidRPr="00042B51">
        <w:rPr>
          <w:rFonts w:ascii="Times" w:hAnsi="Times" w:cs="Times New Roman"/>
          <w:kern w:val="0"/>
          <w:sz w:val="22"/>
          <w:szCs w:val="22"/>
          <w:lang w:val="en-US" w:bidi="ar-SA"/>
        </w:rPr>
        <w:t xml:space="preserve">while </w:t>
      </w:r>
      <w:r w:rsidR="005D21E4" w:rsidRPr="00042B51">
        <w:rPr>
          <w:rFonts w:ascii="Times" w:hAnsi="Times" w:cs="Times New Roman"/>
          <w:kern w:val="0"/>
          <w:sz w:val="22"/>
          <w:szCs w:val="22"/>
          <w:lang w:val="en-US" w:bidi="ar-SA"/>
        </w:rPr>
        <w:t xml:space="preserve">holding reading time </w:t>
      </w:r>
      <w:r w:rsidR="00424F39" w:rsidRPr="00042B51">
        <w:rPr>
          <w:rFonts w:ascii="Times" w:hAnsi="Times" w:cs="Times New Roman"/>
          <w:kern w:val="0"/>
          <w:sz w:val="22"/>
          <w:szCs w:val="22"/>
          <w:lang w:val="en-US" w:bidi="ar-SA"/>
        </w:rPr>
        <w:t xml:space="preserve">relatively </w:t>
      </w:r>
      <w:r w:rsidR="005D21E4" w:rsidRPr="00042B51">
        <w:rPr>
          <w:rFonts w:ascii="Times" w:hAnsi="Times" w:cs="Times New Roman"/>
          <w:kern w:val="0"/>
          <w:sz w:val="22"/>
          <w:szCs w:val="22"/>
          <w:lang w:val="en-US" w:bidi="ar-SA"/>
        </w:rPr>
        <w:t>constant</w:t>
      </w:r>
      <w:r w:rsidR="000D3D07" w:rsidRPr="00042B51">
        <w:rPr>
          <w:rFonts w:ascii="Times" w:hAnsi="Times" w:cs="Times New Roman"/>
          <w:kern w:val="0"/>
          <w:sz w:val="22"/>
          <w:szCs w:val="22"/>
          <w:lang w:val="en-US" w:bidi="ar-SA"/>
        </w:rPr>
        <w:t xml:space="preserve"> (since both the </w:t>
      </w:r>
      <w:r w:rsidR="00AF40A8" w:rsidRPr="00042B51">
        <w:rPr>
          <w:rFonts w:ascii="Times" w:hAnsi="Times" w:cs="Times New Roman"/>
          <w:i/>
          <w:kern w:val="0"/>
          <w:sz w:val="22"/>
          <w:szCs w:val="22"/>
          <w:lang w:val="en-US" w:bidi="ar-SA"/>
        </w:rPr>
        <w:t>SS</w:t>
      </w:r>
      <w:r w:rsidR="000D3D07" w:rsidRPr="00042B51">
        <w:rPr>
          <w:rFonts w:ascii="Times" w:hAnsi="Times" w:cs="Times New Roman"/>
          <w:kern w:val="0"/>
          <w:sz w:val="22"/>
          <w:szCs w:val="22"/>
          <w:lang w:val="en-US" w:bidi="ar-SA"/>
        </w:rPr>
        <w:t xml:space="preserve"> and </w:t>
      </w:r>
      <w:r w:rsidR="00AF40A8" w:rsidRPr="00042B51">
        <w:rPr>
          <w:rFonts w:ascii="Times" w:hAnsi="Times" w:cs="Times New Roman"/>
          <w:i/>
          <w:kern w:val="0"/>
          <w:sz w:val="22"/>
          <w:szCs w:val="22"/>
          <w:lang w:val="en-US" w:bidi="ar-SA"/>
        </w:rPr>
        <w:t>LL</w:t>
      </w:r>
      <w:r w:rsidR="000D3D07" w:rsidRPr="00042B51">
        <w:rPr>
          <w:rFonts w:ascii="Times" w:hAnsi="Times" w:cs="Times New Roman"/>
          <w:kern w:val="0"/>
          <w:sz w:val="22"/>
          <w:szCs w:val="22"/>
          <w:lang w:val="en-US" w:bidi="ar-SA"/>
        </w:rPr>
        <w:t xml:space="preserve"> zeros contribute similarly to word length)</w:t>
      </w:r>
      <w:r w:rsidR="00C30E7E" w:rsidRPr="00042B51">
        <w:rPr>
          <w:rFonts w:ascii="Times" w:hAnsi="Times" w:cs="Times New Roman"/>
          <w:kern w:val="0"/>
          <w:sz w:val="22"/>
          <w:szCs w:val="22"/>
          <w:lang w:val="en-US" w:bidi="ar-SA"/>
        </w:rPr>
        <w:t xml:space="preserve">. This </w:t>
      </w:r>
      <w:r w:rsidR="00C5351B" w:rsidRPr="00042B51">
        <w:rPr>
          <w:rFonts w:ascii="Times" w:hAnsi="Times" w:cs="Times New Roman"/>
          <w:kern w:val="0"/>
          <w:sz w:val="22"/>
          <w:szCs w:val="22"/>
          <w:lang w:val="en-US" w:bidi="ar-SA"/>
        </w:rPr>
        <w:t xml:space="preserve">paired </w:t>
      </w:r>
      <w:r w:rsidR="00C30E7E" w:rsidRPr="00042B51">
        <w:rPr>
          <w:rFonts w:ascii="Times" w:hAnsi="Times" w:cs="Times New Roman"/>
          <w:kern w:val="0"/>
          <w:sz w:val="22"/>
          <w:szCs w:val="22"/>
          <w:lang w:val="en-US" w:bidi="ar-SA"/>
        </w:rPr>
        <w:t xml:space="preserve">contrast shows that </w:t>
      </w:r>
      <w:r w:rsidR="000D3D07" w:rsidRPr="00042B51">
        <w:rPr>
          <w:rFonts w:ascii="Times" w:hAnsi="Times" w:cs="Times New Roman"/>
          <w:kern w:val="0"/>
          <w:sz w:val="22"/>
          <w:szCs w:val="22"/>
          <w:lang w:val="en-US" w:bidi="ar-SA"/>
        </w:rPr>
        <w:t xml:space="preserve">choice </w:t>
      </w:r>
      <w:r w:rsidR="00C30E7E" w:rsidRPr="00042B51">
        <w:rPr>
          <w:rFonts w:ascii="Times" w:hAnsi="Times" w:cs="Times New Roman"/>
          <w:kern w:val="0"/>
          <w:sz w:val="22"/>
          <w:szCs w:val="22"/>
          <w:lang w:val="en-US" w:bidi="ar-SA"/>
        </w:rPr>
        <w:t xml:space="preserve">times were 0.6 seconds longer </w:t>
      </w:r>
      <w:r w:rsidR="00BE2EB4" w:rsidRPr="00042B51">
        <w:rPr>
          <w:rFonts w:ascii="Times" w:hAnsi="Times" w:cs="Times New Roman"/>
          <w:kern w:val="0"/>
          <w:sz w:val="22"/>
          <w:szCs w:val="22"/>
          <w:lang w:val="en-US" w:bidi="ar-SA"/>
        </w:rPr>
        <w:t xml:space="preserve">in the </w:t>
      </w:r>
      <w:r w:rsidR="00AF40A8" w:rsidRPr="00042B51">
        <w:rPr>
          <w:rFonts w:ascii="Times" w:hAnsi="Times" w:cs="Times New Roman"/>
          <w:i/>
          <w:kern w:val="0"/>
          <w:sz w:val="22"/>
          <w:szCs w:val="22"/>
          <w:lang w:val="en-US" w:bidi="ar-SA"/>
        </w:rPr>
        <w:t>SS</w:t>
      </w:r>
      <w:r w:rsidR="00BE2EB4" w:rsidRPr="00042B51">
        <w:rPr>
          <w:rFonts w:ascii="Times" w:hAnsi="Times" w:cs="Times New Roman"/>
          <w:kern w:val="0"/>
          <w:sz w:val="22"/>
          <w:szCs w:val="22"/>
          <w:lang w:val="en-US" w:bidi="ar-SA"/>
        </w:rPr>
        <w:t xml:space="preserve"> zero frame </w:t>
      </w:r>
      <w:r w:rsidR="00C30E7E" w:rsidRPr="00042B51">
        <w:rPr>
          <w:rFonts w:ascii="Times" w:hAnsi="Times" w:cs="Times New Roman"/>
          <w:kern w:val="0"/>
          <w:sz w:val="22"/>
          <w:szCs w:val="22"/>
          <w:lang w:val="en-US" w:bidi="ar-SA"/>
        </w:rPr>
        <w:t xml:space="preserve">than </w:t>
      </w:r>
      <w:r w:rsidR="00297295" w:rsidRPr="00042B51">
        <w:rPr>
          <w:rFonts w:ascii="Times" w:hAnsi="Times" w:cs="Times New Roman"/>
          <w:kern w:val="0"/>
          <w:sz w:val="22"/>
          <w:szCs w:val="22"/>
          <w:lang w:val="en-US" w:bidi="ar-SA"/>
        </w:rPr>
        <w:t xml:space="preserve">in the </w:t>
      </w:r>
      <w:r w:rsidR="00AF40A8" w:rsidRPr="00042B51">
        <w:rPr>
          <w:rFonts w:ascii="Times" w:hAnsi="Times" w:cs="Times New Roman"/>
          <w:i/>
          <w:kern w:val="0"/>
          <w:sz w:val="22"/>
          <w:szCs w:val="22"/>
          <w:lang w:val="en-US" w:bidi="ar-SA"/>
        </w:rPr>
        <w:t>LL</w:t>
      </w:r>
      <w:r w:rsidR="00297295" w:rsidRPr="00042B51">
        <w:rPr>
          <w:rFonts w:ascii="Times" w:hAnsi="Times" w:cs="Times New Roman"/>
          <w:kern w:val="0"/>
          <w:sz w:val="22"/>
          <w:szCs w:val="22"/>
          <w:lang w:val="en-US" w:bidi="ar-SA"/>
        </w:rPr>
        <w:t xml:space="preserve"> zero frame, </w:t>
      </w:r>
      <w:r w:rsidR="00297295" w:rsidRPr="00042B51">
        <w:rPr>
          <w:rFonts w:ascii="Times" w:hAnsi="Times" w:cs="Times New Roman"/>
          <w:i/>
          <w:kern w:val="0"/>
          <w:sz w:val="22"/>
          <w:szCs w:val="22"/>
          <w:lang w:val="en-US" w:bidi="ar-SA"/>
        </w:rPr>
        <w:t>t</w:t>
      </w:r>
      <w:r w:rsidR="00297295" w:rsidRPr="00042B51">
        <w:rPr>
          <w:rFonts w:ascii="Times" w:hAnsi="Times" w:cs="Times New Roman"/>
          <w:kern w:val="0"/>
          <w:sz w:val="22"/>
          <w:szCs w:val="22"/>
          <w:lang w:val="en-US" w:bidi="ar-SA"/>
        </w:rPr>
        <w:t>(</w:t>
      </w:r>
      <w:r w:rsidR="001D2D30" w:rsidRPr="00042B51">
        <w:rPr>
          <w:rFonts w:ascii="Times" w:hAnsi="Times" w:cs="Times New Roman"/>
          <w:kern w:val="0"/>
          <w:sz w:val="22"/>
          <w:szCs w:val="22"/>
          <w:lang w:val="en-US" w:bidi="ar-SA"/>
        </w:rPr>
        <w:t>150</w:t>
      </w:r>
      <w:r w:rsidR="00297295" w:rsidRPr="00042B51">
        <w:rPr>
          <w:rFonts w:ascii="Times" w:hAnsi="Times" w:cs="Times New Roman"/>
          <w:kern w:val="0"/>
          <w:sz w:val="22"/>
          <w:szCs w:val="22"/>
          <w:lang w:val="en-US" w:bidi="ar-SA"/>
        </w:rPr>
        <w:t xml:space="preserve">) = </w:t>
      </w:r>
      <w:r w:rsidR="001D2D30" w:rsidRPr="00042B51">
        <w:rPr>
          <w:rFonts w:ascii="Times" w:hAnsi="Times" w:cs="Times New Roman"/>
          <w:kern w:val="0"/>
          <w:sz w:val="22"/>
          <w:szCs w:val="22"/>
          <w:lang w:val="en-US" w:bidi="ar-SA"/>
        </w:rPr>
        <w:t>3</w:t>
      </w:r>
      <w:r w:rsidR="00297295" w:rsidRPr="00042B51">
        <w:rPr>
          <w:rFonts w:ascii="Times" w:hAnsi="Times" w:cs="Times New Roman"/>
          <w:kern w:val="0"/>
          <w:sz w:val="22"/>
          <w:szCs w:val="22"/>
          <w:lang w:val="en-US" w:bidi="ar-SA"/>
        </w:rPr>
        <w:t>.</w:t>
      </w:r>
      <w:r w:rsidR="001D2D30" w:rsidRPr="00042B51">
        <w:rPr>
          <w:rFonts w:ascii="Times" w:hAnsi="Times" w:cs="Times New Roman"/>
          <w:kern w:val="0"/>
          <w:sz w:val="22"/>
          <w:szCs w:val="22"/>
          <w:lang w:val="en-US" w:bidi="ar-SA"/>
        </w:rPr>
        <w:t>0</w:t>
      </w:r>
      <w:r w:rsidR="00297295" w:rsidRPr="00042B51">
        <w:rPr>
          <w:rFonts w:ascii="Times" w:hAnsi="Times" w:cs="Times New Roman"/>
          <w:kern w:val="0"/>
          <w:sz w:val="22"/>
          <w:szCs w:val="22"/>
          <w:lang w:val="en-US" w:bidi="ar-SA"/>
        </w:rPr>
        <w:t xml:space="preserve">, </w:t>
      </w:r>
      <w:r w:rsidR="00297295" w:rsidRPr="00042B51">
        <w:rPr>
          <w:rFonts w:ascii="Times" w:hAnsi="Times" w:cs="Times New Roman"/>
          <w:i/>
          <w:kern w:val="0"/>
          <w:sz w:val="22"/>
          <w:szCs w:val="22"/>
          <w:lang w:val="en-US" w:bidi="ar-SA"/>
        </w:rPr>
        <w:t>p</w:t>
      </w:r>
      <w:r w:rsidR="00297295" w:rsidRPr="00042B51">
        <w:rPr>
          <w:rFonts w:ascii="Times" w:hAnsi="Times" w:cs="Times New Roman"/>
          <w:kern w:val="0"/>
          <w:sz w:val="22"/>
          <w:szCs w:val="22"/>
          <w:lang w:val="en-US" w:bidi="ar-SA"/>
        </w:rPr>
        <w:t xml:space="preserve"> </w:t>
      </w:r>
      <w:r w:rsidR="001D2D30" w:rsidRPr="00042B51">
        <w:rPr>
          <w:rFonts w:ascii="Times" w:hAnsi="Times" w:cs="Times New Roman"/>
          <w:kern w:val="0"/>
          <w:sz w:val="22"/>
          <w:szCs w:val="22"/>
          <w:lang w:val="en-US" w:bidi="ar-SA"/>
        </w:rPr>
        <w:t>&lt;</w:t>
      </w:r>
      <w:r w:rsidR="00297295" w:rsidRPr="00042B51">
        <w:rPr>
          <w:rFonts w:ascii="Times" w:hAnsi="Times" w:cs="Times New Roman"/>
          <w:kern w:val="0"/>
          <w:sz w:val="22"/>
          <w:szCs w:val="22"/>
          <w:lang w:val="en-US" w:bidi="ar-SA"/>
        </w:rPr>
        <w:t xml:space="preserve"> .</w:t>
      </w:r>
      <w:r w:rsidR="001D2D30" w:rsidRPr="00042B51">
        <w:rPr>
          <w:rFonts w:ascii="Times" w:hAnsi="Times" w:cs="Times New Roman"/>
          <w:kern w:val="0"/>
          <w:sz w:val="22"/>
          <w:szCs w:val="22"/>
          <w:lang w:val="en-US" w:bidi="ar-SA"/>
        </w:rPr>
        <w:t>01</w:t>
      </w:r>
      <w:r w:rsidR="00297295" w:rsidRPr="00042B51">
        <w:rPr>
          <w:rFonts w:ascii="Times" w:hAnsi="Times" w:cs="Times New Roman"/>
          <w:kern w:val="0"/>
          <w:sz w:val="22"/>
          <w:szCs w:val="22"/>
          <w:lang w:val="en-US" w:bidi="ar-SA"/>
        </w:rPr>
        <w:t xml:space="preserve">, </w:t>
      </w:r>
      <w:r w:rsidR="00297295" w:rsidRPr="00042B51">
        <w:rPr>
          <w:rFonts w:ascii="Times" w:hAnsi="Times" w:cs="Times New Roman"/>
          <w:i/>
          <w:kern w:val="0"/>
          <w:sz w:val="22"/>
          <w:szCs w:val="22"/>
          <w:lang w:val="en-US" w:bidi="ar-SA"/>
        </w:rPr>
        <w:t>d</w:t>
      </w:r>
      <w:r w:rsidR="00C5351B" w:rsidRPr="00042B51">
        <w:rPr>
          <w:rFonts w:ascii="Times" w:hAnsi="Times" w:cs="Times New Roman"/>
          <w:kern w:val="0"/>
          <w:sz w:val="22"/>
          <w:szCs w:val="22"/>
          <w:lang w:val="en-US" w:bidi="ar-SA"/>
        </w:rPr>
        <w:t xml:space="preserve"> = 0.5</w:t>
      </w:r>
      <w:r w:rsidR="00297295" w:rsidRPr="00042B51">
        <w:rPr>
          <w:rFonts w:ascii="Times" w:hAnsi="Times" w:cs="Times New Roman"/>
          <w:kern w:val="0"/>
          <w:sz w:val="22"/>
          <w:szCs w:val="22"/>
          <w:lang w:val="en-US" w:bidi="ar-SA"/>
        </w:rPr>
        <w:t xml:space="preserve">. </w:t>
      </w:r>
    </w:p>
    <w:p w14:paraId="1B43CE91" w14:textId="77777777" w:rsidR="00FF4015" w:rsidRPr="00042B51" w:rsidRDefault="00047212" w:rsidP="00020AF8">
      <w:pPr>
        <w:widowControl/>
        <w:suppressAutoHyphens w:val="0"/>
        <w:autoSpaceDE w:val="0"/>
        <w:adjustRightInd w:val="0"/>
        <w:spacing w:line="360" w:lineRule="auto"/>
        <w:ind w:firstLine="720"/>
        <w:textAlignment w:val="auto"/>
        <w:rPr>
          <w:rFonts w:ascii="Times" w:hAnsi="Times"/>
          <w:sz w:val="22"/>
          <w:szCs w:val="22"/>
          <w:lang w:val="en-US"/>
        </w:rPr>
      </w:pPr>
      <w:r w:rsidRPr="00042B51">
        <w:rPr>
          <w:rFonts w:ascii="Times" w:hAnsi="Times" w:cs="Times New Roman"/>
          <w:kern w:val="0"/>
          <w:sz w:val="22"/>
          <w:szCs w:val="22"/>
          <w:lang w:val="en-US" w:bidi="ar-SA"/>
        </w:rPr>
        <w:t>In summary,</w:t>
      </w:r>
      <w:r w:rsidR="00166420" w:rsidRPr="00042B51">
        <w:rPr>
          <w:rFonts w:ascii="Times" w:hAnsi="Times" w:cs="Times New Roman"/>
          <w:kern w:val="0"/>
          <w:sz w:val="22"/>
          <w:szCs w:val="22"/>
          <w:lang w:val="en-US" w:bidi="ar-SA"/>
        </w:rPr>
        <w:t xml:space="preserve"> </w:t>
      </w:r>
      <w:r w:rsidR="000E0903" w:rsidRPr="00042B51">
        <w:rPr>
          <w:rFonts w:ascii="Times" w:hAnsi="Times" w:cs="Times New Roman"/>
          <w:kern w:val="0"/>
          <w:sz w:val="22"/>
          <w:szCs w:val="22"/>
          <w:lang w:val="en-US" w:bidi="ar-SA"/>
        </w:rPr>
        <w:t xml:space="preserve">the </w:t>
      </w:r>
      <w:r w:rsidR="00AF40A8" w:rsidRPr="00042B51">
        <w:rPr>
          <w:rFonts w:ascii="Times" w:hAnsi="Times" w:cs="Times New Roman"/>
          <w:i/>
          <w:kern w:val="0"/>
          <w:sz w:val="22"/>
          <w:szCs w:val="22"/>
          <w:lang w:val="en-US" w:bidi="ar-SA"/>
        </w:rPr>
        <w:t>SS</w:t>
      </w:r>
      <w:r w:rsidR="00166420" w:rsidRPr="00042B51">
        <w:rPr>
          <w:rFonts w:ascii="Times" w:hAnsi="Times" w:cs="Times New Roman"/>
          <w:kern w:val="0"/>
          <w:sz w:val="22"/>
          <w:szCs w:val="22"/>
          <w:lang w:val="en-US" w:bidi="ar-SA"/>
        </w:rPr>
        <w:t xml:space="preserve"> zero leads people to spend more time </w:t>
      </w:r>
      <w:r w:rsidR="00BE2EB4" w:rsidRPr="00042B51">
        <w:rPr>
          <w:rFonts w:ascii="Times" w:hAnsi="Times" w:cs="Times New Roman"/>
          <w:kern w:val="0"/>
          <w:sz w:val="22"/>
          <w:szCs w:val="22"/>
          <w:lang w:val="en-US" w:bidi="ar-SA"/>
        </w:rPr>
        <w:t>deliberating</w:t>
      </w:r>
      <w:r w:rsidRPr="00042B51">
        <w:rPr>
          <w:rFonts w:ascii="Times" w:hAnsi="Times" w:cs="Times New Roman"/>
          <w:kern w:val="0"/>
          <w:sz w:val="22"/>
          <w:szCs w:val="22"/>
          <w:lang w:val="en-US" w:bidi="ar-SA"/>
        </w:rPr>
        <w:t>, while</w:t>
      </w:r>
      <w:r w:rsidR="000E0903" w:rsidRPr="00042B51">
        <w:rPr>
          <w:rFonts w:ascii="Times" w:hAnsi="Times" w:cs="Times New Roman"/>
          <w:kern w:val="0"/>
          <w:sz w:val="22"/>
          <w:szCs w:val="22"/>
          <w:lang w:val="en-US" w:bidi="ar-SA"/>
        </w:rPr>
        <w:t xml:space="preserve"> the</w:t>
      </w:r>
      <w:r w:rsidRPr="00042B51">
        <w:rPr>
          <w:rFonts w:ascii="Times" w:hAnsi="Times" w:cs="Times New Roman"/>
          <w:kern w:val="0"/>
          <w:sz w:val="22"/>
          <w:szCs w:val="22"/>
          <w:lang w:val="en-US" w:bidi="ar-SA"/>
        </w:rPr>
        <w:t xml:space="preserve"> </w:t>
      </w:r>
      <w:r w:rsidR="00AF40A8" w:rsidRPr="00042B51">
        <w:rPr>
          <w:rFonts w:ascii="Times" w:hAnsi="Times" w:cs="Times New Roman"/>
          <w:i/>
          <w:kern w:val="0"/>
          <w:sz w:val="22"/>
          <w:szCs w:val="22"/>
          <w:lang w:val="en-US" w:bidi="ar-SA"/>
        </w:rPr>
        <w:t>LL</w:t>
      </w:r>
      <w:r w:rsidRPr="00042B51">
        <w:rPr>
          <w:rFonts w:ascii="Times" w:hAnsi="Times" w:cs="Times New Roman"/>
          <w:kern w:val="0"/>
          <w:sz w:val="22"/>
          <w:szCs w:val="22"/>
          <w:lang w:val="en-US" w:bidi="ar-SA"/>
        </w:rPr>
        <w:t xml:space="preserve"> zero</w:t>
      </w:r>
      <w:r w:rsidR="00E51709" w:rsidRPr="00042B51">
        <w:rPr>
          <w:rFonts w:ascii="Times" w:hAnsi="Times" w:cs="Times New Roman"/>
          <w:kern w:val="0"/>
          <w:sz w:val="22"/>
          <w:szCs w:val="22"/>
          <w:lang w:val="en-US" w:bidi="ar-SA"/>
        </w:rPr>
        <w:t xml:space="preserve"> </w:t>
      </w:r>
      <w:r w:rsidR="00140A70" w:rsidRPr="00042B51">
        <w:rPr>
          <w:rFonts w:ascii="Times" w:hAnsi="Times" w:cs="Times New Roman"/>
          <w:kern w:val="0"/>
          <w:sz w:val="22"/>
          <w:szCs w:val="22"/>
          <w:lang w:val="en-US" w:bidi="ar-SA"/>
        </w:rPr>
        <w:t>has only</w:t>
      </w:r>
      <w:r w:rsidR="00BE2EB4" w:rsidRPr="00042B51">
        <w:rPr>
          <w:rFonts w:ascii="Times" w:hAnsi="Times" w:cs="Times New Roman"/>
          <w:kern w:val="0"/>
          <w:sz w:val="22"/>
          <w:szCs w:val="22"/>
          <w:lang w:val="en-US" w:bidi="ar-SA"/>
        </w:rPr>
        <w:t xml:space="preserve"> a </w:t>
      </w:r>
      <w:r w:rsidR="00E51709" w:rsidRPr="00042B51">
        <w:rPr>
          <w:rFonts w:ascii="Times" w:hAnsi="Times" w:cs="Times New Roman"/>
          <w:kern w:val="0"/>
          <w:sz w:val="22"/>
          <w:szCs w:val="22"/>
          <w:lang w:val="en-US" w:bidi="ar-SA"/>
        </w:rPr>
        <w:t>negligible effect on deliberation</w:t>
      </w:r>
      <w:r w:rsidR="0061585B" w:rsidRPr="00042B51">
        <w:rPr>
          <w:rFonts w:ascii="Times" w:hAnsi="Times" w:cs="Times New Roman"/>
          <w:kern w:val="0"/>
          <w:sz w:val="22"/>
          <w:szCs w:val="22"/>
          <w:lang w:val="en-US" w:bidi="ar-SA"/>
        </w:rPr>
        <w:t xml:space="preserve"> time</w:t>
      </w:r>
      <w:r w:rsidR="00166420" w:rsidRPr="00042B51">
        <w:rPr>
          <w:rFonts w:ascii="Times" w:hAnsi="Times" w:cs="Times New Roman"/>
          <w:kern w:val="0"/>
          <w:sz w:val="22"/>
          <w:szCs w:val="22"/>
          <w:lang w:val="en-US" w:bidi="ar-SA"/>
        </w:rPr>
        <w:t xml:space="preserve">. </w:t>
      </w:r>
      <w:r w:rsidRPr="00042B51">
        <w:rPr>
          <w:rFonts w:ascii="Times" w:hAnsi="Times" w:cs="Times New Roman"/>
          <w:kern w:val="0"/>
          <w:sz w:val="22"/>
          <w:szCs w:val="22"/>
          <w:lang w:val="en-US" w:bidi="ar-SA"/>
        </w:rPr>
        <w:t>This is consistent with our theory that</w:t>
      </w:r>
      <w:r w:rsidR="00E51709" w:rsidRPr="00042B51">
        <w:rPr>
          <w:rFonts w:ascii="Times" w:hAnsi="Times" w:cs="Times New Roman"/>
          <w:kern w:val="0"/>
          <w:sz w:val="22"/>
          <w:szCs w:val="22"/>
          <w:lang w:val="en-US" w:bidi="ar-SA"/>
        </w:rPr>
        <w:t xml:space="preserve"> the</w:t>
      </w:r>
      <w:r w:rsidRPr="00042B51">
        <w:rPr>
          <w:rFonts w:ascii="Times" w:hAnsi="Times" w:cs="Times New Roman"/>
          <w:kern w:val="0"/>
          <w:sz w:val="22"/>
          <w:szCs w:val="22"/>
          <w:lang w:val="en-US" w:bidi="ar-SA"/>
        </w:rPr>
        <w:t xml:space="preserve"> </w:t>
      </w:r>
      <w:r w:rsidR="00AF40A8" w:rsidRPr="00042B51">
        <w:rPr>
          <w:rFonts w:ascii="Times" w:hAnsi="Times"/>
          <w:i/>
          <w:sz w:val="22"/>
          <w:szCs w:val="22"/>
          <w:lang w:val="en-US"/>
        </w:rPr>
        <w:t>SS</w:t>
      </w:r>
      <w:r w:rsidRPr="00042B51">
        <w:rPr>
          <w:rFonts w:ascii="Times" w:hAnsi="Times"/>
          <w:sz w:val="22"/>
          <w:szCs w:val="22"/>
          <w:lang w:val="en-US"/>
        </w:rPr>
        <w:t xml:space="preserve"> </w:t>
      </w:r>
      <w:r w:rsidRPr="00042B51">
        <w:rPr>
          <w:rFonts w:ascii="Times" w:hAnsi="Times"/>
          <w:sz w:val="22"/>
          <w:szCs w:val="22"/>
          <w:lang w:val="en-US"/>
        </w:rPr>
        <w:lastRenderedPageBreak/>
        <w:t xml:space="preserve">zero </w:t>
      </w:r>
      <w:r w:rsidR="00283B39" w:rsidRPr="00042B51">
        <w:rPr>
          <w:rFonts w:ascii="Times" w:hAnsi="Times"/>
          <w:sz w:val="22"/>
          <w:szCs w:val="22"/>
          <w:lang w:val="en-US"/>
        </w:rPr>
        <w:t>highlights</w:t>
      </w:r>
      <w:r w:rsidRPr="00042B51">
        <w:rPr>
          <w:rFonts w:ascii="Times" w:hAnsi="Times"/>
          <w:sz w:val="22"/>
          <w:szCs w:val="22"/>
          <w:lang w:val="en-US"/>
        </w:rPr>
        <w:t xml:space="preserve"> information people were not previously attending to</w:t>
      </w:r>
      <w:r w:rsidR="00945659" w:rsidRPr="00042B51">
        <w:rPr>
          <w:rFonts w:ascii="Times" w:hAnsi="Times"/>
          <w:sz w:val="22"/>
          <w:szCs w:val="22"/>
          <w:lang w:val="en-US"/>
        </w:rPr>
        <w:t xml:space="preserve">, </w:t>
      </w:r>
      <w:r w:rsidRPr="00042B51">
        <w:rPr>
          <w:rFonts w:ascii="Times" w:hAnsi="Times"/>
          <w:sz w:val="22"/>
          <w:szCs w:val="22"/>
          <w:lang w:val="en-US"/>
        </w:rPr>
        <w:t xml:space="preserve">while the </w:t>
      </w:r>
      <w:r w:rsidR="00AF40A8" w:rsidRPr="00042B51">
        <w:rPr>
          <w:rFonts w:ascii="Times" w:hAnsi="Times"/>
          <w:i/>
          <w:sz w:val="22"/>
          <w:szCs w:val="22"/>
          <w:lang w:val="en-US"/>
        </w:rPr>
        <w:t>LL</w:t>
      </w:r>
      <w:r w:rsidRPr="00042B51">
        <w:rPr>
          <w:rFonts w:ascii="Times" w:hAnsi="Times"/>
          <w:sz w:val="22"/>
          <w:szCs w:val="22"/>
          <w:lang w:val="en-US"/>
        </w:rPr>
        <w:t xml:space="preserve"> zero </w:t>
      </w:r>
      <w:r w:rsidR="00283B39" w:rsidRPr="00042B51">
        <w:rPr>
          <w:rFonts w:ascii="Times" w:hAnsi="Times"/>
          <w:sz w:val="22"/>
          <w:szCs w:val="22"/>
          <w:lang w:val="en-US"/>
        </w:rPr>
        <w:t xml:space="preserve">highlights information that is </w:t>
      </w:r>
      <w:r w:rsidRPr="00042B51">
        <w:rPr>
          <w:rFonts w:ascii="Times" w:hAnsi="Times"/>
          <w:sz w:val="22"/>
          <w:szCs w:val="22"/>
          <w:lang w:val="en-US"/>
        </w:rPr>
        <w:t xml:space="preserve">naturally obvious to </w:t>
      </w:r>
      <w:r w:rsidR="00D96873" w:rsidRPr="00042B51">
        <w:rPr>
          <w:rFonts w:ascii="Times" w:hAnsi="Times"/>
          <w:sz w:val="22"/>
          <w:szCs w:val="22"/>
          <w:lang w:val="en-US"/>
        </w:rPr>
        <w:t xml:space="preserve">them </w:t>
      </w:r>
      <w:r w:rsidRPr="00042B51">
        <w:rPr>
          <w:rFonts w:ascii="Times" w:hAnsi="Times"/>
          <w:sz w:val="22"/>
          <w:szCs w:val="22"/>
          <w:lang w:val="en-US"/>
        </w:rPr>
        <w:t>(</w:t>
      </w:r>
      <w:r w:rsidR="00D96873" w:rsidRPr="00042B51">
        <w:rPr>
          <w:rFonts w:ascii="Times" w:hAnsi="Times"/>
          <w:sz w:val="22"/>
          <w:szCs w:val="22"/>
          <w:lang w:val="en-US"/>
        </w:rPr>
        <w:t xml:space="preserve">so that </w:t>
      </w:r>
      <w:r w:rsidRPr="00042B51">
        <w:rPr>
          <w:rFonts w:ascii="Times" w:hAnsi="Times"/>
          <w:sz w:val="22"/>
          <w:szCs w:val="22"/>
          <w:lang w:val="en-US"/>
        </w:rPr>
        <w:t xml:space="preserve">making it explicit has no effect on their </w:t>
      </w:r>
      <w:r w:rsidR="0075663F" w:rsidRPr="00042B51">
        <w:rPr>
          <w:rFonts w:ascii="Times" w:hAnsi="Times"/>
          <w:sz w:val="22"/>
          <w:szCs w:val="22"/>
          <w:lang w:val="en-US"/>
        </w:rPr>
        <w:t>thought process</w:t>
      </w:r>
      <w:r w:rsidRPr="00042B51">
        <w:rPr>
          <w:rFonts w:ascii="Times" w:hAnsi="Times"/>
          <w:sz w:val="22"/>
          <w:szCs w:val="22"/>
          <w:lang w:val="en-US"/>
        </w:rPr>
        <w:t xml:space="preserve">). </w:t>
      </w:r>
    </w:p>
    <w:p w14:paraId="13585C6E" w14:textId="77777777" w:rsidR="00480514" w:rsidRPr="00042B51" w:rsidRDefault="00480514" w:rsidP="00020AF8">
      <w:pPr>
        <w:widowControl/>
        <w:suppressAutoHyphens w:val="0"/>
        <w:autoSpaceDE w:val="0"/>
        <w:adjustRightInd w:val="0"/>
        <w:spacing w:line="360" w:lineRule="auto"/>
        <w:ind w:firstLine="720"/>
        <w:textAlignment w:val="auto"/>
        <w:rPr>
          <w:rFonts w:ascii="Times" w:hAnsi="Times"/>
          <w:sz w:val="22"/>
          <w:szCs w:val="22"/>
          <w:lang w:val="en-US"/>
        </w:rPr>
      </w:pPr>
      <w:r w:rsidRPr="00042B51">
        <w:rPr>
          <w:rFonts w:ascii="Times" w:hAnsi="Times"/>
          <w:sz w:val="22"/>
          <w:szCs w:val="22"/>
          <w:lang w:val="en-US"/>
        </w:rPr>
        <w:t xml:space="preserve">In </w:t>
      </w:r>
      <w:r w:rsidR="00FF4015" w:rsidRPr="00042B51">
        <w:rPr>
          <w:rFonts w:ascii="Times" w:hAnsi="Times"/>
          <w:sz w:val="22"/>
          <w:szCs w:val="22"/>
          <w:lang w:val="en-US"/>
        </w:rPr>
        <w:t>our final two studies (</w:t>
      </w:r>
      <w:r w:rsidRPr="00042B51">
        <w:rPr>
          <w:rFonts w:ascii="Times" w:hAnsi="Times"/>
          <w:sz w:val="22"/>
          <w:szCs w:val="22"/>
          <w:lang w:val="en-US"/>
        </w:rPr>
        <w:t xml:space="preserve">Studies </w:t>
      </w:r>
      <w:r w:rsidR="00AD721A" w:rsidRPr="00042B51">
        <w:rPr>
          <w:rFonts w:ascii="Times" w:hAnsi="Times"/>
          <w:sz w:val="22"/>
          <w:szCs w:val="22"/>
          <w:lang w:val="en-US"/>
        </w:rPr>
        <w:t xml:space="preserve">7 </w:t>
      </w:r>
      <w:r w:rsidR="001D3A50" w:rsidRPr="00042B51">
        <w:rPr>
          <w:rFonts w:ascii="Times" w:hAnsi="Times"/>
          <w:sz w:val="22"/>
          <w:szCs w:val="22"/>
          <w:lang w:val="en-US"/>
        </w:rPr>
        <w:t xml:space="preserve">and </w:t>
      </w:r>
      <w:r w:rsidR="00AD721A" w:rsidRPr="00042B51">
        <w:rPr>
          <w:rFonts w:ascii="Times" w:hAnsi="Times"/>
          <w:sz w:val="22"/>
          <w:szCs w:val="22"/>
          <w:lang w:val="en-US"/>
        </w:rPr>
        <w:t>8</w:t>
      </w:r>
      <w:r w:rsidR="00FF4015" w:rsidRPr="00042B51">
        <w:rPr>
          <w:rFonts w:ascii="Times" w:hAnsi="Times"/>
          <w:sz w:val="22"/>
          <w:szCs w:val="22"/>
          <w:lang w:val="en-US"/>
        </w:rPr>
        <w:t>)</w:t>
      </w:r>
      <w:r w:rsidR="00AD721A" w:rsidRPr="00042B51">
        <w:rPr>
          <w:rFonts w:ascii="Times" w:hAnsi="Times"/>
          <w:sz w:val="22"/>
          <w:szCs w:val="22"/>
          <w:lang w:val="en-US"/>
        </w:rPr>
        <w:t xml:space="preserve"> </w:t>
      </w:r>
      <w:r w:rsidRPr="00042B51">
        <w:rPr>
          <w:rFonts w:ascii="Times" w:hAnsi="Times"/>
          <w:sz w:val="22"/>
          <w:szCs w:val="22"/>
          <w:lang w:val="en-US"/>
        </w:rPr>
        <w:t>we go beyond the “zero”</w:t>
      </w:r>
      <w:r w:rsidR="00AD721A" w:rsidRPr="00042B51">
        <w:rPr>
          <w:rFonts w:ascii="Times" w:hAnsi="Times"/>
          <w:sz w:val="22"/>
          <w:szCs w:val="22"/>
          <w:lang w:val="en-US"/>
        </w:rPr>
        <w:t xml:space="preserve"> and “nothing”</w:t>
      </w:r>
      <w:r w:rsidRPr="00042B51">
        <w:rPr>
          <w:rFonts w:ascii="Times" w:hAnsi="Times"/>
          <w:sz w:val="22"/>
          <w:szCs w:val="22"/>
          <w:lang w:val="en-US"/>
        </w:rPr>
        <w:t xml:space="preserve"> frame</w:t>
      </w:r>
      <w:r w:rsidR="00AD721A" w:rsidRPr="00042B51">
        <w:rPr>
          <w:rFonts w:ascii="Times" w:hAnsi="Times"/>
          <w:sz w:val="22"/>
          <w:szCs w:val="22"/>
          <w:lang w:val="en-US"/>
        </w:rPr>
        <w:t>s</w:t>
      </w:r>
      <w:r w:rsidRPr="00042B51">
        <w:rPr>
          <w:rFonts w:ascii="Times" w:hAnsi="Times"/>
          <w:sz w:val="22"/>
          <w:szCs w:val="22"/>
          <w:lang w:val="en-US"/>
        </w:rPr>
        <w:t xml:space="preserve"> and </w:t>
      </w:r>
      <w:r w:rsidR="00047212" w:rsidRPr="00042B51">
        <w:rPr>
          <w:rFonts w:ascii="Times" w:hAnsi="Times"/>
          <w:sz w:val="22"/>
          <w:szCs w:val="22"/>
          <w:lang w:val="en-US"/>
        </w:rPr>
        <w:t xml:space="preserve">conceptually </w:t>
      </w:r>
      <w:r w:rsidRPr="00042B51">
        <w:rPr>
          <w:rFonts w:ascii="Times" w:hAnsi="Times"/>
          <w:sz w:val="22"/>
          <w:szCs w:val="22"/>
          <w:lang w:val="en-US"/>
        </w:rPr>
        <w:t>extend the idea of asymmetric attention to opportunity cost.</w:t>
      </w:r>
      <w:r w:rsidR="004B6CA3" w:rsidRPr="00042B51">
        <w:rPr>
          <w:rFonts w:ascii="Times" w:hAnsi="Times"/>
          <w:sz w:val="22"/>
          <w:szCs w:val="22"/>
          <w:lang w:val="en-US"/>
        </w:rPr>
        <w:t xml:space="preserve"> </w:t>
      </w:r>
      <w:r w:rsidR="00FF4015" w:rsidRPr="00042B51">
        <w:rPr>
          <w:rFonts w:ascii="Times" w:hAnsi="Times"/>
          <w:sz w:val="22"/>
          <w:szCs w:val="22"/>
          <w:lang w:val="en-US"/>
        </w:rPr>
        <w:t xml:space="preserve">In particular, we show that the predictions of the </w:t>
      </w:r>
      <w:r w:rsidR="008D791F" w:rsidRPr="00042B51">
        <w:rPr>
          <w:rFonts w:ascii="Times" w:hAnsi="Times"/>
          <w:sz w:val="22"/>
          <w:szCs w:val="22"/>
          <w:lang w:val="en-US"/>
        </w:rPr>
        <w:t>asymmetric subjective opportunity cost hypothesis</w:t>
      </w:r>
      <w:r w:rsidR="00FF4015" w:rsidRPr="00042B51">
        <w:rPr>
          <w:rFonts w:ascii="Times" w:hAnsi="Times"/>
          <w:sz w:val="22"/>
          <w:szCs w:val="22"/>
          <w:lang w:val="en-US"/>
        </w:rPr>
        <w:t xml:space="preserve"> hold when we use a completely different method for highlighting opportunity costs (Study 7), as well as for </w:t>
      </w:r>
      <w:r w:rsidR="00DC2AD5" w:rsidRPr="00042B51">
        <w:rPr>
          <w:rFonts w:ascii="Times" w:hAnsi="Times"/>
          <w:sz w:val="22"/>
          <w:szCs w:val="22"/>
          <w:lang w:val="en-US"/>
        </w:rPr>
        <w:t>more naturalistic</w:t>
      </w:r>
      <w:r w:rsidR="00FF4015" w:rsidRPr="00042B51">
        <w:rPr>
          <w:rFonts w:ascii="Times" w:hAnsi="Times"/>
          <w:sz w:val="22"/>
          <w:szCs w:val="22"/>
          <w:lang w:val="en-US"/>
        </w:rPr>
        <w:t xml:space="preserve"> decision scenarios and non-monetary outcomes (Study 8).</w:t>
      </w:r>
    </w:p>
    <w:p w14:paraId="3FDEB3F0" w14:textId="77777777" w:rsidR="00A54834" w:rsidRPr="00042B51" w:rsidRDefault="00A54834" w:rsidP="00B05A02">
      <w:pPr>
        <w:pStyle w:val="Standard"/>
        <w:keepNext/>
        <w:spacing w:line="360" w:lineRule="auto"/>
        <w:rPr>
          <w:sz w:val="22"/>
          <w:szCs w:val="22"/>
          <w:lang w:val="en-US"/>
        </w:rPr>
      </w:pPr>
    </w:p>
    <w:p w14:paraId="5DA9DF11" w14:textId="77777777" w:rsidR="00A54834" w:rsidRPr="00042B51" w:rsidRDefault="003676DB" w:rsidP="00B05A02">
      <w:pPr>
        <w:spacing w:line="360" w:lineRule="auto"/>
        <w:jc w:val="center"/>
        <w:rPr>
          <w:rFonts w:ascii="Times" w:hAnsi="Times"/>
          <w:b/>
          <w:sz w:val="22"/>
          <w:szCs w:val="22"/>
          <w:lang w:val="en-US"/>
        </w:rPr>
      </w:pPr>
      <w:r w:rsidRPr="00042B51">
        <w:rPr>
          <w:rFonts w:ascii="Times" w:hAnsi="Times"/>
          <w:b/>
          <w:sz w:val="22"/>
          <w:szCs w:val="22"/>
          <w:lang w:val="en-US"/>
        </w:rPr>
        <w:t>Study 7</w:t>
      </w:r>
    </w:p>
    <w:p w14:paraId="58DF8A0F" w14:textId="77777777" w:rsidR="0019395C" w:rsidRPr="00042B51" w:rsidRDefault="007B7729" w:rsidP="00B05A02">
      <w:pPr>
        <w:spacing w:line="360" w:lineRule="auto"/>
        <w:ind w:firstLine="720"/>
        <w:rPr>
          <w:rFonts w:ascii="Times" w:eastAsia="Times New Roman" w:hAnsi="Times" w:cs="Times New Roman"/>
          <w:bCs/>
          <w:color w:val="000000" w:themeColor="text1"/>
          <w:kern w:val="0"/>
          <w:sz w:val="22"/>
          <w:szCs w:val="22"/>
          <w:shd w:val="clear" w:color="auto" w:fill="FFFFFF"/>
          <w:lang w:val="en-US" w:eastAsia="en-GB" w:bidi="ar-SA"/>
        </w:rPr>
      </w:pPr>
      <w:r w:rsidRPr="00042B51">
        <w:rPr>
          <w:rFonts w:ascii="Times" w:hAnsi="Times"/>
          <w:sz w:val="22"/>
          <w:szCs w:val="22"/>
          <w:lang w:val="en-US"/>
        </w:rPr>
        <w:t>So far</w:t>
      </w:r>
      <w:r w:rsidR="004415C1" w:rsidRPr="00042B51">
        <w:rPr>
          <w:rFonts w:ascii="Times" w:hAnsi="Times"/>
          <w:sz w:val="22"/>
          <w:szCs w:val="22"/>
          <w:lang w:val="en-US"/>
        </w:rPr>
        <w:t>,</w:t>
      </w:r>
      <w:r w:rsidRPr="00042B51">
        <w:rPr>
          <w:rFonts w:ascii="Times" w:hAnsi="Times"/>
          <w:sz w:val="22"/>
          <w:szCs w:val="22"/>
          <w:lang w:val="en-US"/>
        </w:rPr>
        <w:t xml:space="preserve"> we have tested the</w:t>
      </w:r>
      <w:r w:rsidR="006B2915" w:rsidRPr="00042B51">
        <w:rPr>
          <w:rFonts w:ascii="Times" w:hAnsi="Times"/>
          <w:sz w:val="22"/>
          <w:szCs w:val="22"/>
          <w:lang w:val="en-US"/>
        </w:rPr>
        <w:t xml:space="preserve"> </w:t>
      </w:r>
      <w:r w:rsidR="008D791F" w:rsidRPr="00042B51">
        <w:rPr>
          <w:rFonts w:ascii="Times" w:hAnsi="Times"/>
          <w:sz w:val="22"/>
          <w:szCs w:val="22"/>
          <w:lang w:val="en-US"/>
        </w:rPr>
        <w:t>asymmetric subjective opportunity cost hypothesis</w:t>
      </w:r>
      <w:r w:rsidR="004D13D4" w:rsidRPr="00042B51">
        <w:rPr>
          <w:rFonts w:ascii="Times" w:hAnsi="Times"/>
          <w:sz w:val="22"/>
          <w:szCs w:val="22"/>
          <w:lang w:val="en-US"/>
        </w:rPr>
        <w:t xml:space="preserve"> </w:t>
      </w:r>
      <w:r w:rsidRPr="00042B51">
        <w:rPr>
          <w:rFonts w:ascii="Times" w:hAnsi="Times"/>
          <w:sz w:val="22"/>
          <w:szCs w:val="22"/>
          <w:lang w:val="en-US"/>
        </w:rPr>
        <w:t xml:space="preserve">by providing people with </w:t>
      </w:r>
      <w:r w:rsidR="00737BBA" w:rsidRPr="00042B51">
        <w:rPr>
          <w:rFonts w:ascii="Times" w:hAnsi="Times"/>
          <w:sz w:val="22"/>
          <w:szCs w:val="22"/>
          <w:lang w:val="en-US"/>
        </w:rPr>
        <w:t>subtle framing</w:t>
      </w:r>
      <w:r w:rsidRPr="00042B51">
        <w:rPr>
          <w:rFonts w:ascii="Times" w:hAnsi="Times"/>
          <w:sz w:val="22"/>
          <w:szCs w:val="22"/>
          <w:lang w:val="en-US"/>
        </w:rPr>
        <w:t xml:space="preserve"> </w:t>
      </w:r>
      <w:r w:rsidR="00FF2C8C" w:rsidRPr="00042B51">
        <w:rPr>
          <w:rFonts w:ascii="Times" w:hAnsi="Times"/>
          <w:sz w:val="22"/>
          <w:szCs w:val="22"/>
          <w:lang w:val="en-US"/>
        </w:rPr>
        <w:t xml:space="preserve">“nudges” </w:t>
      </w:r>
      <w:r w:rsidR="00E201D6" w:rsidRPr="00042B51">
        <w:rPr>
          <w:rFonts w:ascii="Times" w:hAnsi="Times"/>
          <w:sz w:val="22"/>
          <w:szCs w:val="22"/>
          <w:lang w:val="en-US"/>
        </w:rPr>
        <w:t>(adding “£0” or “nothing” to the choice options)</w:t>
      </w:r>
      <w:r w:rsidRPr="00042B51">
        <w:rPr>
          <w:rFonts w:ascii="Times" w:hAnsi="Times"/>
          <w:sz w:val="22"/>
          <w:szCs w:val="22"/>
          <w:lang w:val="en-US"/>
        </w:rPr>
        <w:t>.</w:t>
      </w:r>
      <w:r w:rsidR="00D13E17" w:rsidRPr="00042B51">
        <w:rPr>
          <w:rFonts w:ascii="Times" w:hAnsi="Times"/>
          <w:sz w:val="22"/>
          <w:szCs w:val="22"/>
          <w:lang w:val="en-US"/>
        </w:rPr>
        <w:t xml:space="preserve"> </w:t>
      </w:r>
      <w:r w:rsidR="0019395C" w:rsidRPr="00042B51">
        <w:rPr>
          <w:rFonts w:ascii="Times" w:hAnsi="Times"/>
          <w:sz w:val="22"/>
          <w:szCs w:val="22"/>
          <w:lang w:val="en-US"/>
        </w:rPr>
        <w:t xml:space="preserve">The hypothesis, however, </w:t>
      </w:r>
      <w:r w:rsidR="00737BBA" w:rsidRPr="00042B51">
        <w:rPr>
          <w:rFonts w:ascii="Times" w:hAnsi="Times"/>
          <w:sz w:val="22"/>
          <w:szCs w:val="22"/>
          <w:lang w:val="en-US"/>
        </w:rPr>
        <w:t xml:space="preserve">generalizes </w:t>
      </w:r>
      <w:r w:rsidR="0019395C" w:rsidRPr="00042B51">
        <w:rPr>
          <w:rFonts w:ascii="Times" w:hAnsi="Times"/>
          <w:sz w:val="22"/>
          <w:szCs w:val="22"/>
          <w:lang w:val="en-US"/>
        </w:rPr>
        <w:t>to other ways of making opportunity cost</w:t>
      </w:r>
      <w:r w:rsidR="0096007A" w:rsidRPr="00042B51">
        <w:rPr>
          <w:rFonts w:ascii="Times" w:hAnsi="Times"/>
          <w:sz w:val="22"/>
          <w:szCs w:val="22"/>
          <w:lang w:val="en-US"/>
        </w:rPr>
        <w:t>s</w:t>
      </w:r>
      <w:r w:rsidR="0019395C" w:rsidRPr="00042B51">
        <w:rPr>
          <w:rFonts w:ascii="Times" w:hAnsi="Times"/>
          <w:sz w:val="22"/>
          <w:szCs w:val="22"/>
          <w:lang w:val="en-US"/>
        </w:rPr>
        <w:t xml:space="preserve"> explicit. In Study 7 we provid</w:t>
      </w:r>
      <w:r w:rsidR="00CC2CA5" w:rsidRPr="00042B51">
        <w:rPr>
          <w:rFonts w:ascii="Times" w:hAnsi="Times"/>
          <w:sz w:val="22"/>
          <w:szCs w:val="22"/>
          <w:lang w:val="en-US"/>
        </w:rPr>
        <w:t>ed</w:t>
      </w:r>
      <w:r w:rsidR="0019395C" w:rsidRPr="00042B51">
        <w:rPr>
          <w:rFonts w:ascii="Times" w:hAnsi="Times"/>
          <w:sz w:val="22"/>
          <w:szCs w:val="22"/>
          <w:lang w:val="en-US"/>
        </w:rPr>
        <w:t xml:space="preserve"> </w:t>
      </w:r>
      <w:r w:rsidR="00CC2CA5" w:rsidRPr="00042B51">
        <w:rPr>
          <w:rFonts w:ascii="Times" w:hAnsi="Times"/>
          <w:sz w:val="22"/>
          <w:szCs w:val="22"/>
          <w:lang w:val="en-US"/>
        </w:rPr>
        <w:t xml:space="preserve">even </w:t>
      </w:r>
      <w:r w:rsidR="00737BBA" w:rsidRPr="00042B51">
        <w:rPr>
          <w:rFonts w:ascii="Times" w:hAnsi="Times"/>
          <w:sz w:val="22"/>
          <w:szCs w:val="22"/>
          <w:lang w:val="en-US"/>
        </w:rPr>
        <w:t>clear</w:t>
      </w:r>
      <w:r w:rsidR="00CC2CA5" w:rsidRPr="00042B51">
        <w:rPr>
          <w:rFonts w:ascii="Times" w:hAnsi="Times"/>
          <w:sz w:val="22"/>
          <w:szCs w:val="22"/>
          <w:lang w:val="en-US"/>
        </w:rPr>
        <w:t>er</w:t>
      </w:r>
      <w:r w:rsidR="0019395C" w:rsidRPr="00042B51">
        <w:rPr>
          <w:rFonts w:ascii="Times" w:hAnsi="Times"/>
          <w:sz w:val="22"/>
          <w:szCs w:val="22"/>
          <w:lang w:val="en-US"/>
        </w:rPr>
        <w:t xml:space="preserve"> </w:t>
      </w:r>
      <w:r w:rsidR="00EA05EE" w:rsidRPr="00042B51">
        <w:rPr>
          <w:rFonts w:ascii="Times" w:hAnsi="Times"/>
          <w:sz w:val="22"/>
          <w:szCs w:val="22"/>
          <w:lang w:val="en-US"/>
        </w:rPr>
        <w:t xml:space="preserve">opportunity cost </w:t>
      </w:r>
      <w:r w:rsidR="0019395C" w:rsidRPr="00042B51">
        <w:rPr>
          <w:rFonts w:ascii="Times" w:hAnsi="Times"/>
          <w:sz w:val="22"/>
          <w:szCs w:val="22"/>
          <w:lang w:val="en-US"/>
        </w:rPr>
        <w:t>reminder</w:t>
      </w:r>
      <w:r w:rsidR="00737BBA" w:rsidRPr="00042B51">
        <w:rPr>
          <w:rFonts w:ascii="Times" w:hAnsi="Times"/>
          <w:sz w:val="22"/>
          <w:szCs w:val="22"/>
          <w:lang w:val="en-US"/>
        </w:rPr>
        <w:t>s</w:t>
      </w:r>
      <w:r w:rsidR="00CC2CA5" w:rsidRPr="00042B51">
        <w:rPr>
          <w:rFonts w:ascii="Times" w:hAnsi="Times"/>
          <w:sz w:val="22"/>
          <w:szCs w:val="22"/>
          <w:lang w:val="en-US"/>
        </w:rPr>
        <w:t>:</w:t>
      </w:r>
      <w:r w:rsidR="00EA05EE" w:rsidRPr="00042B51">
        <w:rPr>
          <w:rFonts w:ascii="Times" w:hAnsi="Times"/>
          <w:sz w:val="22"/>
          <w:szCs w:val="22"/>
          <w:lang w:val="en-US"/>
        </w:rPr>
        <w:t xml:space="preserve"> </w:t>
      </w:r>
      <w:r w:rsidR="008B55CE" w:rsidRPr="00042B51">
        <w:rPr>
          <w:rFonts w:ascii="Times" w:hAnsi="Times"/>
          <w:sz w:val="22"/>
          <w:szCs w:val="22"/>
          <w:lang w:val="en-US"/>
        </w:rPr>
        <w:t>entire separate</w:t>
      </w:r>
      <w:r w:rsidR="00737BBA" w:rsidRPr="00042B51">
        <w:rPr>
          <w:rFonts w:ascii="Times" w:hAnsi="Times"/>
          <w:sz w:val="22"/>
          <w:szCs w:val="22"/>
          <w:lang w:val="en-US"/>
        </w:rPr>
        <w:t xml:space="preserve"> sentence</w:t>
      </w:r>
      <w:r w:rsidR="00CC2CA5" w:rsidRPr="00042B51">
        <w:rPr>
          <w:rFonts w:ascii="Times" w:hAnsi="Times"/>
          <w:sz w:val="22"/>
          <w:szCs w:val="22"/>
          <w:lang w:val="en-US"/>
        </w:rPr>
        <w:t>s</w:t>
      </w:r>
      <w:r w:rsidR="00737BBA" w:rsidRPr="00042B51">
        <w:rPr>
          <w:rFonts w:ascii="Times" w:hAnsi="Times"/>
          <w:sz w:val="22"/>
          <w:szCs w:val="22"/>
          <w:lang w:val="en-US"/>
        </w:rPr>
        <w:t xml:space="preserve">, </w:t>
      </w:r>
      <w:r w:rsidR="00CC2CA5" w:rsidRPr="00042B51">
        <w:rPr>
          <w:rFonts w:ascii="Times" w:hAnsi="Times"/>
          <w:sz w:val="22"/>
          <w:szCs w:val="22"/>
          <w:lang w:val="en-US"/>
        </w:rPr>
        <w:t xml:space="preserve">appearing </w:t>
      </w:r>
      <w:r w:rsidR="00737BBA" w:rsidRPr="00042B51">
        <w:rPr>
          <w:rFonts w:ascii="Times" w:hAnsi="Times"/>
          <w:sz w:val="22"/>
          <w:szCs w:val="22"/>
          <w:lang w:val="en-US"/>
        </w:rPr>
        <w:t xml:space="preserve">below the choice options, that explicitly reminded participants what they would be giving up with each choice option </w:t>
      </w:r>
      <w:r w:rsidR="00FF2C8C" w:rsidRPr="00042B51">
        <w:rPr>
          <w:rFonts w:ascii="Times" w:hAnsi="Times"/>
          <w:sz w:val="22"/>
          <w:szCs w:val="22"/>
          <w:lang w:val="en-US"/>
        </w:rPr>
        <w:t xml:space="preserve">(e.g., </w:t>
      </w:r>
      <w:r w:rsidR="0019395C" w:rsidRPr="00042B51">
        <w:rPr>
          <w:rFonts w:ascii="Times" w:hAnsi="Times"/>
          <w:sz w:val="22"/>
          <w:szCs w:val="22"/>
          <w:lang w:val="en-US"/>
        </w:rPr>
        <w:t>“</w:t>
      </w:r>
      <w:r w:rsidR="008B55CE" w:rsidRPr="00042B51">
        <w:rPr>
          <w:rFonts w:ascii="Times" w:hAnsi="Times"/>
          <w:sz w:val="22"/>
          <w:szCs w:val="22"/>
          <w:lang w:val="en-US"/>
        </w:rPr>
        <w:t xml:space="preserve">Remember: </w:t>
      </w:r>
      <w:r w:rsidR="008B55CE" w:rsidRPr="00042B51">
        <w:rPr>
          <w:rFonts w:ascii="Times" w:hAnsi="Times" w:cs="Times New Roman"/>
          <w:sz w:val="22"/>
          <w:szCs w:val="22"/>
          <w:lang w:val="en-US"/>
        </w:rPr>
        <w:t>I</w:t>
      </w:r>
      <w:r w:rsidR="0019395C" w:rsidRPr="00042B51">
        <w:rPr>
          <w:rFonts w:ascii="Times" w:hAnsi="Times" w:cs="Times New Roman"/>
          <w:sz w:val="22"/>
          <w:szCs w:val="22"/>
          <w:lang w:val="en-US"/>
        </w:rPr>
        <w:t xml:space="preserve">f you choose </w:t>
      </w:r>
      <w:r w:rsidR="0019395C" w:rsidRPr="00042B51">
        <w:rPr>
          <w:rFonts w:ascii="Times" w:eastAsia="Times New Roman" w:hAnsi="Times" w:cs="Times New Roman"/>
          <w:bCs/>
          <w:color w:val="000000" w:themeColor="text1"/>
          <w:kern w:val="0"/>
          <w:sz w:val="22"/>
          <w:szCs w:val="22"/>
          <w:shd w:val="clear" w:color="auto" w:fill="FFFFFF"/>
          <w:lang w:val="en-US" w:eastAsia="en-GB" w:bidi="ar-SA"/>
        </w:rPr>
        <w:t>$100 today, you will receive nothing in one year”</w:t>
      </w:r>
      <w:r w:rsidR="008B55CE" w:rsidRPr="00042B51">
        <w:rPr>
          <w:rFonts w:ascii="Times" w:eastAsia="Times New Roman" w:hAnsi="Times" w:cs="Times New Roman"/>
          <w:bCs/>
          <w:color w:val="000000" w:themeColor="text1"/>
          <w:kern w:val="0"/>
          <w:sz w:val="22"/>
          <w:szCs w:val="22"/>
          <w:shd w:val="clear" w:color="auto" w:fill="FFFFFF"/>
          <w:lang w:val="en-US" w:eastAsia="en-GB" w:bidi="ar-SA"/>
        </w:rPr>
        <w:t>).</w:t>
      </w:r>
      <w:r w:rsidR="00D13E17" w:rsidRPr="00042B51">
        <w:rPr>
          <w:rFonts w:ascii="Times" w:eastAsia="Times New Roman" w:hAnsi="Times" w:cs="Times New Roman"/>
          <w:bCs/>
          <w:color w:val="000000" w:themeColor="text1"/>
          <w:kern w:val="0"/>
          <w:sz w:val="22"/>
          <w:szCs w:val="22"/>
          <w:shd w:val="clear" w:color="auto" w:fill="FFFFFF"/>
          <w:lang w:val="en-US" w:eastAsia="en-GB" w:bidi="ar-SA"/>
        </w:rPr>
        <w:t xml:space="preserve"> </w:t>
      </w:r>
      <w:r w:rsidR="00FF2C8C" w:rsidRPr="00042B51">
        <w:rPr>
          <w:rFonts w:ascii="Times" w:eastAsia="Times New Roman" w:hAnsi="Times" w:cs="Times New Roman"/>
          <w:bCs/>
          <w:color w:val="000000" w:themeColor="text1"/>
          <w:kern w:val="0"/>
          <w:sz w:val="22"/>
          <w:szCs w:val="22"/>
          <w:shd w:val="clear" w:color="auto" w:fill="FFFFFF"/>
          <w:lang w:val="en-US" w:eastAsia="en-GB" w:bidi="ar-SA"/>
        </w:rPr>
        <w:t>We predicted these explicit reminders would have effects analogous to the more implicit ones, so that:</w:t>
      </w:r>
    </w:p>
    <w:p w14:paraId="12C03718" w14:textId="77777777" w:rsidR="00FF2C8C" w:rsidRPr="00042B51" w:rsidRDefault="00AF40A8" w:rsidP="00B05A02">
      <w:pPr>
        <w:spacing w:line="360" w:lineRule="auto"/>
        <w:ind w:firstLine="720"/>
        <w:rPr>
          <w:rFonts w:ascii="Times" w:hAnsi="Times"/>
          <w:sz w:val="22"/>
          <w:szCs w:val="22"/>
          <w:lang w:val="en-US"/>
        </w:rPr>
      </w:pPr>
      <w:r w:rsidRPr="00042B51">
        <w:rPr>
          <w:rFonts w:ascii="Times" w:eastAsia="Times New Roman" w:hAnsi="Times" w:cs="Times New Roman"/>
          <w:bCs/>
          <w:i/>
          <w:color w:val="000000" w:themeColor="text1"/>
          <w:kern w:val="0"/>
          <w:sz w:val="22"/>
          <w:szCs w:val="22"/>
          <w:shd w:val="clear" w:color="auto" w:fill="FFFFFF"/>
          <w:lang w:val="en-US" w:eastAsia="en-GB" w:bidi="ar-SA"/>
        </w:rPr>
        <w:t>SS</w:t>
      </w:r>
      <w:r w:rsidR="00FF2C8C" w:rsidRPr="00042B51">
        <w:rPr>
          <w:rFonts w:ascii="Times" w:eastAsia="Times New Roman" w:hAnsi="Times" w:cs="Times New Roman"/>
          <w:bCs/>
          <w:color w:val="000000" w:themeColor="text1"/>
          <w:kern w:val="0"/>
          <w:sz w:val="22"/>
          <w:szCs w:val="22"/>
          <w:shd w:val="clear" w:color="auto" w:fill="FFFFFF"/>
          <w:lang w:val="en-US" w:eastAsia="en-GB" w:bidi="ar-SA"/>
        </w:rPr>
        <w:t xml:space="preserve"> reminder = Explicit reminder &gt; </w:t>
      </w:r>
      <w:r w:rsidRPr="00042B51">
        <w:rPr>
          <w:rFonts w:ascii="Times" w:eastAsia="Times New Roman" w:hAnsi="Times" w:cs="Times New Roman"/>
          <w:bCs/>
          <w:i/>
          <w:color w:val="000000" w:themeColor="text1"/>
          <w:kern w:val="0"/>
          <w:sz w:val="22"/>
          <w:szCs w:val="22"/>
          <w:shd w:val="clear" w:color="auto" w:fill="FFFFFF"/>
          <w:lang w:val="en-US" w:eastAsia="en-GB" w:bidi="ar-SA"/>
        </w:rPr>
        <w:t>LL</w:t>
      </w:r>
      <w:r w:rsidR="00FF2C8C" w:rsidRPr="00042B51">
        <w:rPr>
          <w:rFonts w:ascii="Times" w:eastAsia="Times New Roman" w:hAnsi="Times" w:cs="Times New Roman"/>
          <w:bCs/>
          <w:color w:val="000000" w:themeColor="text1"/>
          <w:kern w:val="0"/>
          <w:sz w:val="22"/>
          <w:szCs w:val="22"/>
          <w:shd w:val="clear" w:color="auto" w:fill="FFFFFF"/>
          <w:lang w:val="en-US" w:eastAsia="en-GB" w:bidi="ar-SA"/>
        </w:rPr>
        <w:t xml:space="preserve"> reminder = Hidden (or “No”) reminder</w:t>
      </w:r>
    </w:p>
    <w:p w14:paraId="730E5ECB" w14:textId="77777777" w:rsidR="00A54834" w:rsidRPr="00042B51" w:rsidRDefault="00A54834" w:rsidP="00B05A02">
      <w:pPr>
        <w:spacing w:line="360" w:lineRule="auto"/>
        <w:rPr>
          <w:rFonts w:ascii="Times" w:hAnsi="Times"/>
          <w:b/>
          <w:sz w:val="22"/>
          <w:szCs w:val="22"/>
          <w:lang w:val="en-US"/>
        </w:rPr>
      </w:pPr>
    </w:p>
    <w:p w14:paraId="0957921A" w14:textId="77777777" w:rsidR="00A54834" w:rsidRPr="00042B51" w:rsidRDefault="00A54834" w:rsidP="00B05A02">
      <w:pPr>
        <w:pStyle w:val="Standard"/>
        <w:keepNext/>
        <w:spacing w:line="360" w:lineRule="auto"/>
        <w:rPr>
          <w:b/>
          <w:sz w:val="22"/>
          <w:szCs w:val="22"/>
          <w:lang w:val="en-US"/>
        </w:rPr>
      </w:pPr>
      <w:r w:rsidRPr="00042B51">
        <w:rPr>
          <w:b/>
          <w:sz w:val="22"/>
          <w:szCs w:val="22"/>
          <w:lang w:val="en-US"/>
        </w:rPr>
        <w:t>Method</w:t>
      </w:r>
    </w:p>
    <w:p w14:paraId="7F8CA8C3" w14:textId="77777777" w:rsidR="00A54834" w:rsidRPr="00042B51" w:rsidRDefault="00A54834" w:rsidP="00B05A02">
      <w:pPr>
        <w:pStyle w:val="Standard"/>
        <w:spacing w:line="360" w:lineRule="auto"/>
        <w:ind w:firstLine="720"/>
        <w:rPr>
          <w:sz w:val="22"/>
          <w:szCs w:val="22"/>
          <w:lang w:val="en-US"/>
        </w:rPr>
      </w:pPr>
      <w:r w:rsidRPr="00042B51">
        <w:rPr>
          <w:b/>
          <w:sz w:val="22"/>
          <w:szCs w:val="22"/>
          <w:lang w:val="en-US"/>
        </w:rPr>
        <w:t>Participants.</w:t>
      </w:r>
      <w:r w:rsidRPr="00042B51">
        <w:rPr>
          <w:i/>
          <w:sz w:val="22"/>
          <w:szCs w:val="22"/>
          <w:lang w:val="en-US"/>
        </w:rPr>
        <w:t xml:space="preserve"> </w:t>
      </w:r>
      <w:r w:rsidRPr="00042B51">
        <w:rPr>
          <w:sz w:val="22"/>
          <w:szCs w:val="22"/>
          <w:lang w:val="en-US"/>
        </w:rPr>
        <w:t>We recruited two new samples of British residents: one from Maximiles (</w:t>
      </w:r>
      <w:r w:rsidRPr="00042B51">
        <w:rPr>
          <w:i/>
          <w:sz w:val="22"/>
          <w:szCs w:val="22"/>
          <w:lang w:val="en-US"/>
        </w:rPr>
        <w:t xml:space="preserve">N </w:t>
      </w:r>
      <w:r w:rsidRPr="00042B51">
        <w:rPr>
          <w:sz w:val="22"/>
          <w:szCs w:val="22"/>
          <w:lang w:val="en-US"/>
        </w:rPr>
        <w:t xml:space="preserve">= 339; 48% female; Mean age = 48.5 years) and a second from Prolific Academic (www.prolific.ac; </w:t>
      </w:r>
      <w:r w:rsidRPr="00042B51">
        <w:rPr>
          <w:i/>
          <w:sz w:val="22"/>
          <w:szCs w:val="22"/>
          <w:lang w:val="en-US"/>
        </w:rPr>
        <w:t xml:space="preserve">N </w:t>
      </w:r>
      <w:r w:rsidRPr="00042B51">
        <w:rPr>
          <w:sz w:val="22"/>
          <w:szCs w:val="22"/>
          <w:lang w:val="en-US"/>
        </w:rPr>
        <w:t xml:space="preserve">= 397; 55% female; Mean age = 30.2 years). Maximiles respondents were paid </w:t>
      </w:r>
      <w:r w:rsidR="000E0CD7" w:rsidRPr="00042B51">
        <w:rPr>
          <w:sz w:val="22"/>
          <w:szCs w:val="22"/>
          <w:lang w:val="en-US"/>
        </w:rPr>
        <w:t xml:space="preserve">in </w:t>
      </w:r>
      <w:r w:rsidRPr="00042B51">
        <w:rPr>
          <w:sz w:val="22"/>
          <w:szCs w:val="22"/>
          <w:lang w:val="en-US"/>
        </w:rPr>
        <w:t xml:space="preserve">points, while Prolific Academic </w:t>
      </w:r>
      <w:r w:rsidR="00140A70" w:rsidRPr="00042B51">
        <w:rPr>
          <w:sz w:val="22"/>
          <w:szCs w:val="22"/>
          <w:lang w:val="en-US"/>
        </w:rPr>
        <w:t xml:space="preserve">respondents </w:t>
      </w:r>
      <w:r w:rsidRPr="00042B51">
        <w:rPr>
          <w:sz w:val="22"/>
          <w:szCs w:val="22"/>
          <w:lang w:val="en-US"/>
        </w:rPr>
        <w:t xml:space="preserve">were paid £0.80. We excluded five respondents (four from Maximiles and one from Prolific Academic) who </w:t>
      </w:r>
      <w:r w:rsidR="00AB2384" w:rsidRPr="00042B51">
        <w:rPr>
          <w:sz w:val="22"/>
          <w:szCs w:val="22"/>
          <w:lang w:val="en-US"/>
        </w:rPr>
        <w:t xml:space="preserve">answered none </w:t>
      </w:r>
      <w:r w:rsidRPr="00042B51">
        <w:rPr>
          <w:sz w:val="22"/>
          <w:szCs w:val="22"/>
          <w:lang w:val="en-US"/>
        </w:rPr>
        <w:t>of the choice items. Our final sample thus consisted of 731 participants.</w:t>
      </w:r>
    </w:p>
    <w:p w14:paraId="52333F51" w14:textId="77777777" w:rsidR="00087BB2" w:rsidRPr="00042B51" w:rsidRDefault="00A54834" w:rsidP="00B05A02">
      <w:pPr>
        <w:spacing w:line="360" w:lineRule="auto"/>
        <w:ind w:firstLine="720"/>
        <w:rPr>
          <w:rFonts w:ascii="Times" w:hAnsi="Times"/>
          <w:sz w:val="22"/>
          <w:szCs w:val="22"/>
          <w:lang w:val="en-US"/>
        </w:rPr>
      </w:pPr>
      <w:r w:rsidRPr="00042B51">
        <w:rPr>
          <w:rFonts w:ascii="Times" w:hAnsi="Times"/>
          <w:b/>
          <w:sz w:val="22"/>
          <w:szCs w:val="22"/>
          <w:lang w:val="en-US"/>
        </w:rPr>
        <w:t xml:space="preserve">Procedure. </w:t>
      </w:r>
      <w:r w:rsidRPr="00042B51">
        <w:rPr>
          <w:rFonts w:ascii="Times" w:hAnsi="Times"/>
          <w:sz w:val="22"/>
          <w:szCs w:val="22"/>
          <w:lang w:val="en-US"/>
        </w:rPr>
        <w:t>For choices, we used the Magen</w:t>
      </w:r>
      <w:r w:rsidR="00AB2384" w:rsidRPr="00042B51">
        <w:rPr>
          <w:rFonts w:ascii="Times" w:hAnsi="Times"/>
          <w:sz w:val="22"/>
          <w:szCs w:val="22"/>
          <w:lang w:val="en-US"/>
        </w:rPr>
        <w:t xml:space="preserve"> and Kirby subsets given in Table </w:t>
      </w:r>
      <w:r w:rsidR="0056204F" w:rsidRPr="00042B51">
        <w:rPr>
          <w:rFonts w:ascii="Times" w:hAnsi="Times"/>
          <w:sz w:val="22"/>
          <w:szCs w:val="22"/>
          <w:lang w:val="en-US"/>
        </w:rPr>
        <w:t>3</w:t>
      </w:r>
      <w:r w:rsidR="00932290" w:rsidRPr="00042B51">
        <w:rPr>
          <w:rFonts w:ascii="Times" w:hAnsi="Times"/>
          <w:sz w:val="22"/>
          <w:szCs w:val="22"/>
          <w:lang w:val="en-US"/>
        </w:rPr>
        <w:t xml:space="preserve"> (i.e., 18 choice items in total)</w:t>
      </w:r>
      <w:r w:rsidR="00AB2384" w:rsidRPr="00042B51">
        <w:rPr>
          <w:rFonts w:ascii="Times" w:hAnsi="Times"/>
          <w:sz w:val="22"/>
          <w:szCs w:val="22"/>
          <w:lang w:val="en-US"/>
        </w:rPr>
        <w:t>.</w:t>
      </w:r>
      <w:r w:rsidR="004B6CA3" w:rsidRPr="00042B51">
        <w:rPr>
          <w:rFonts w:ascii="Times" w:hAnsi="Times"/>
          <w:sz w:val="22"/>
          <w:szCs w:val="22"/>
          <w:lang w:val="en-US"/>
        </w:rPr>
        <w:t xml:space="preserve"> </w:t>
      </w:r>
      <w:r w:rsidR="00AB2384" w:rsidRPr="00042B51">
        <w:rPr>
          <w:rFonts w:ascii="Times" w:hAnsi="Times"/>
          <w:sz w:val="22"/>
          <w:szCs w:val="22"/>
          <w:lang w:val="en-US"/>
        </w:rPr>
        <w:t xml:space="preserve">The </w:t>
      </w:r>
      <w:r w:rsidR="00932290" w:rsidRPr="00042B51">
        <w:rPr>
          <w:rFonts w:ascii="Times" w:hAnsi="Times"/>
          <w:sz w:val="22"/>
          <w:szCs w:val="22"/>
          <w:lang w:val="en-US"/>
        </w:rPr>
        <w:t xml:space="preserve">choice </w:t>
      </w:r>
      <w:r w:rsidR="008B1B8A" w:rsidRPr="00042B51">
        <w:rPr>
          <w:rFonts w:ascii="Times" w:hAnsi="Times"/>
          <w:sz w:val="22"/>
          <w:szCs w:val="22"/>
          <w:lang w:val="en-US"/>
        </w:rPr>
        <w:t>options</w:t>
      </w:r>
      <w:r w:rsidR="00932290" w:rsidRPr="00042B51">
        <w:rPr>
          <w:rFonts w:ascii="Times" w:hAnsi="Times"/>
          <w:sz w:val="22"/>
          <w:szCs w:val="22"/>
          <w:lang w:val="en-US"/>
        </w:rPr>
        <w:t xml:space="preserve"> themselves </w:t>
      </w:r>
      <w:r w:rsidR="00AB2384" w:rsidRPr="00042B51">
        <w:rPr>
          <w:rFonts w:ascii="Times" w:hAnsi="Times"/>
          <w:sz w:val="22"/>
          <w:szCs w:val="22"/>
          <w:lang w:val="en-US"/>
        </w:rPr>
        <w:t>were always</w:t>
      </w:r>
      <w:r w:rsidR="00932290" w:rsidRPr="00042B51">
        <w:rPr>
          <w:rFonts w:ascii="Times" w:hAnsi="Times"/>
          <w:sz w:val="22"/>
          <w:szCs w:val="22"/>
          <w:lang w:val="en-US"/>
        </w:rPr>
        <w:t xml:space="preserve"> presented</w:t>
      </w:r>
      <w:r w:rsidR="00AB2384" w:rsidRPr="00042B51">
        <w:rPr>
          <w:rFonts w:ascii="Times" w:hAnsi="Times"/>
          <w:sz w:val="22"/>
          <w:szCs w:val="22"/>
          <w:lang w:val="en-US"/>
        </w:rPr>
        <w:t xml:space="preserve"> </w:t>
      </w:r>
      <w:r w:rsidR="00DF2D43" w:rsidRPr="00042B51">
        <w:rPr>
          <w:rFonts w:ascii="Times" w:hAnsi="Times"/>
          <w:sz w:val="22"/>
          <w:szCs w:val="22"/>
          <w:lang w:val="en-US"/>
        </w:rPr>
        <w:t xml:space="preserve">in </w:t>
      </w:r>
      <w:r w:rsidRPr="00042B51">
        <w:rPr>
          <w:rFonts w:ascii="Times" w:hAnsi="Times"/>
          <w:sz w:val="22"/>
          <w:szCs w:val="22"/>
          <w:lang w:val="en-US"/>
        </w:rPr>
        <w:t>the standard Hi</w:t>
      </w:r>
      <w:r w:rsidR="00087BB2" w:rsidRPr="00042B51">
        <w:rPr>
          <w:rFonts w:ascii="Times" w:hAnsi="Times"/>
          <w:sz w:val="22"/>
          <w:szCs w:val="22"/>
          <w:lang w:val="en-US"/>
        </w:rPr>
        <w:t>dden zero frame</w:t>
      </w:r>
      <w:r w:rsidR="00DF2D43" w:rsidRPr="00042B51">
        <w:rPr>
          <w:rFonts w:ascii="Times" w:hAnsi="Times"/>
          <w:sz w:val="22"/>
          <w:szCs w:val="22"/>
          <w:lang w:val="en-US"/>
        </w:rPr>
        <w:t xml:space="preserve"> but, de</w:t>
      </w:r>
      <w:r w:rsidR="00087BB2" w:rsidRPr="00042B51">
        <w:rPr>
          <w:rFonts w:ascii="Times" w:hAnsi="Times"/>
          <w:sz w:val="22"/>
          <w:szCs w:val="22"/>
          <w:lang w:val="en-US"/>
        </w:rPr>
        <w:t xml:space="preserve">pending on the condition, </w:t>
      </w:r>
      <w:r w:rsidR="00DF2D43" w:rsidRPr="00042B51">
        <w:rPr>
          <w:rFonts w:ascii="Times" w:hAnsi="Times"/>
          <w:sz w:val="22"/>
          <w:szCs w:val="22"/>
          <w:lang w:val="en-US"/>
        </w:rPr>
        <w:t>were</w:t>
      </w:r>
      <w:r w:rsidR="00087BB2" w:rsidRPr="00042B51">
        <w:rPr>
          <w:rFonts w:ascii="Times" w:hAnsi="Times"/>
          <w:sz w:val="22"/>
          <w:szCs w:val="22"/>
          <w:lang w:val="en-US"/>
        </w:rPr>
        <w:t xml:space="preserve"> accompanied by a </w:t>
      </w:r>
      <w:r w:rsidRPr="00042B51">
        <w:rPr>
          <w:rFonts w:ascii="Times" w:hAnsi="Times"/>
          <w:sz w:val="22"/>
          <w:szCs w:val="22"/>
          <w:lang w:val="en-US"/>
        </w:rPr>
        <w:t>“reminder” that mapped onto the four core frames.</w:t>
      </w:r>
      <w:r w:rsidR="004B6CA3" w:rsidRPr="00042B51">
        <w:rPr>
          <w:rFonts w:ascii="Times" w:hAnsi="Times"/>
          <w:sz w:val="22"/>
          <w:szCs w:val="22"/>
          <w:lang w:val="en-US"/>
        </w:rPr>
        <w:t xml:space="preserve"> </w:t>
      </w:r>
      <w:r w:rsidR="00DF2D43" w:rsidRPr="00042B51">
        <w:rPr>
          <w:rFonts w:ascii="Times" w:hAnsi="Times"/>
          <w:sz w:val="22"/>
          <w:szCs w:val="22"/>
          <w:lang w:val="en-US"/>
        </w:rPr>
        <w:t xml:space="preserve">This </w:t>
      </w:r>
      <w:r w:rsidR="00087BB2" w:rsidRPr="00042B51">
        <w:rPr>
          <w:rFonts w:ascii="Times" w:hAnsi="Times"/>
          <w:sz w:val="22"/>
          <w:szCs w:val="22"/>
          <w:lang w:val="en-US"/>
        </w:rPr>
        <w:t xml:space="preserve">reminder </w:t>
      </w:r>
      <w:r w:rsidR="008B1B8A" w:rsidRPr="00042B51">
        <w:rPr>
          <w:rFonts w:ascii="Times" w:hAnsi="Times"/>
          <w:sz w:val="22"/>
          <w:szCs w:val="22"/>
          <w:lang w:val="en-US"/>
        </w:rPr>
        <w:t>appeared</w:t>
      </w:r>
      <w:r w:rsidR="00087BB2" w:rsidRPr="00042B51">
        <w:rPr>
          <w:rFonts w:ascii="Times" w:hAnsi="Times"/>
          <w:sz w:val="22"/>
          <w:szCs w:val="22"/>
          <w:lang w:val="en-US"/>
        </w:rPr>
        <w:t xml:space="preserve"> below the </w:t>
      </w:r>
      <w:r w:rsidR="008B1B8A" w:rsidRPr="00042B51">
        <w:rPr>
          <w:rFonts w:ascii="Times" w:hAnsi="Times"/>
          <w:sz w:val="22"/>
          <w:szCs w:val="22"/>
          <w:lang w:val="en-US"/>
        </w:rPr>
        <w:t>choice options</w:t>
      </w:r>
      <w:r w:rsidR="00087BB2" w:rsidRPr="00042B51">
        <w:rPr>
          <w:rFonts w:ascii="Times" w:hAnsi="Times"/>
          <w:sz w:val="22"/>
          <w:szCs w:val="22"/>
          <w:lang w:val="en-US"/>
        </w:rPr>
        <w:t>, in bold red letters</w:t>
      </w:r>
      <w:r w:rsidR="008B1B8A" w:rsidRPr="00042B51">
        <w:rPr>
          <w:rFonts w:ascii="Times" w:hAnsi="Times"/>
          <w:sz w:val="22"/>
          <w:szCs w:val="22"/>
          <w:lang w:val="en-US"/>
        </w:rPr>
        <w:t xml:space="preserve"> (see Figure 7) for the three non-Hidden conditions</w:t>
      </w:r>
      <w:r w:rsidR="00087BB2" w:rsidRPr="00042B51">
        <w:rPr>
          <w:rFonts w:ascii="Times" w:hAnsi="Times"/>
          <w:sz w:val="22"/>
          <w:szCs w:val="22"/>
          <w:lang w:val="en-US"/>
        </w:rPr>
        <w:t>.</w:t>
      </w:r>
      <w:r w:rsidR="004B6CA3" w:rsidRPr="00042B51">
        <w:rPr>
          <w:rFonts w:ascii="Times" w:hAnsi="Times"/>
          <w:sz w:val="22"/>
          <w:szCs w:val="22"/>
          <w:lang w:val="en-US"/>
        </w:rPr>
        <w:t xml:space="preserve"> </w:t>
      </w:r>
      <w:r w:rsidR="00087BB2" w:rsidRPr="00042B51">
        <w:rPr>
          <w:rFonts w:ascii="Times" w:hAnsi="Times"/>
          <w:sz w:val="22"/>
          <w:szCs w:val="22"/>
          <w:lang w:val="en-US"/>
        </w:rPr>
        <w:t xml:space="preserve">To illustrate, consider </w:t>
      </w:r>
      <w:r w:rsidR="008B1B8A" w:rsidRPr="00042B51">
        <w:rPr>
          <w:rFonts w:ascii="Times" w:hAnsi="Times"/>
          <w:sz w:val="22"/>
          <w:szCs w:val="22"/>
          <w:lang w:val="en-US"/>
        </w:rPr>
        <w:t>the</w:t>
      </w:r>
      <w:r w:rsidR="00087BB2" w:rsidRPr="00042B51">
        <w:rPr>
          <w:rFonts w:ascii="Times" w:hAnsi="Times"/>
          <w:sz w:val="22"/>
          <w:szCs w:val="22"/>
          <w:lang w:val="en-US"/>
        </w:rPr>
        <w:t xml:space="preserve"> choice</w:t>
      </w:r>
      <w:r w:rsidR="008B1B8A" w:rsidRPr="00042B51">
        <w:rPr>
          <w:rFonts w:ascii="Times" w:hAnsi="Times"/>
          <w:sz w:val="22"/>
          <w:szCs w:val="22"/>
          <w:lang w:val="en-US"/>
        </w:rPr>
        <w:t>:</w:t>
      </w:r>
      <w:r w:rsidR="00087BB2" w:rsidRPr="00042B51">
        <w:rPr>
          <w:rFonts w:ascii="Times" w:hAnsi="Times"/>
          <w:sz w:val="22"/>
          <w:szCs w:val="22"/>
          <w:lang w:val="en-US"/>
        </w:rPr>
        <w:t xml:space="preserve"> “£4.10 today OR £7.50 in 20 days.”</w:t>
      </w:r>
      <w:r w:rsidR="004B6CA3" w:rsidRPr="00042B51">
        <w:rPr>
          <w:rFonts w:ascii="Times" w:hAnsi="Times"/>
          <w:sz w:val="22"/>
          <w:szCs w:val="22"/>
          <w:lang w:val="en-US"/>
        </w:rPr>
        <w:t xml:space="preserve"> </w:t>
      </w:r>
      <w:r w:rsidR="00087BB2" w:rsidRPr="00042B51">
        <w:rPr>
          <w:rFonts w:ascii="Times" w:hAnsi="Times"/>
          <w:sz w:val="22"/>
          <w:szCs w:val="22"/>
          <w:lang w:val="en-US"/>
        </w:rPr>
        <w:t xml:space="preserve">The </w:t>
      </w:r>
      <w:r w:rsidR="008B1B8A" w:rsidRPr="00042B51">
        <w:rPr>
          <w:rFonts w:ascii="Times" w:hAnsi="Times"/>
          <w:sz w:val="22"/>
          <w:szCs w:val="22"/>
          <w:lang w:val="en-US"/>
        </w:rPr>
        <w:t xml:space="preserve">three possible </w:t>
      </w:r>
      <w:r w:rsidR="00087BB2" w:rsidRPr="00042B51">
        <w:rPr>
          <w:rFonts w:ascii="Times" w:hAnsi="Times"/>
          <w:sz w:val="22"/>
          <w:szCs w:val="22"/>
          <w:lang w:val="en-US"/>
        </w:rPr>
        <w:t>reminder</w:t>
      </w:r>
      <w:r w:rsidR="008B1B8A" w:rsidRPr="00042B51">
        <w:rPr>
          <w:rFonts w:ascii="Times" w:hAnsi="Times"/>
          <w:sz w:val="22"/>
          <w:szCs w:val="22"/>
          <w:lang w:val="en-US"/>
        </w:rPr>
        <w:t xml:space="preserve">s </w:t>
      </w:r>
      <w:r w:rsidR="009D30E1" w:rsidRPr="00042B51">
        <w:rPr>
          <w:rFonts w:ascii="Times" w:hAnsi="Times"/>
          <w:sz w:val="22"/>
          <w:szCs w:val="22"/>
          <w:lang w:val="en-US"/>
        </w:rPr>
        <w:t>were</w:t>
      </w:r>
      <w:r w:rsidR="00087BB2" w:rsidRPr="00042B51">
        <w:rPr>
          <w:rFonts w:ascii="Times" w:hAnsi="Times"/>
          <w:sz w:val="22"/>
          <w:szCs w:val="22"/>
          <w:lang w:val="en-US"/>
        </w:rPr>
        <w:t>:</w:t>
      </w:r>
    </w:p>
    <w:p w14:paraId="1310F7A5" w14:textId="77777777" w:rsidR="00087BB2" w:rsidRPr="00042B51" w:rsidRDefault="00AF40A8" w:rsidP="00766465">
      <w:pPr>
        <w:spacing w:line="360" w:lineRule="auto"/>
        <w:ind w:left="720"/>
        <w:rPr>
          <w:rFonts w:ascii="Times" w:eastAsia="Times New Roman" w:hAnsi="Times" w:cs="Times New Roman"/>
          <w:bCs/>
          <w:color w:val="000000" w:themeColor="text1"/>
          <w:kern w:val="0"/>
          <w:sz w:val="22"/>
          <w:szCs w:val="22"/>
          <w:shd w:val="clear" w:color="auto" w:fill="FFFFFF"/>
          <w:lang w:val="en-US" w:eastAsia="en-GB" w:bidi="ar-SA"/>
        </w:rPr>
      </w:pPr>
      <w:r w:rsidRPr="00042B51">
        <w:rPr>
          <w:rFonts w:ascii="Times" w:hAnsi="Times"/>
          <w:i/>
          <w:sz w:val="22"/>
          <w:szCs w:val="22"/>
          <w:lang w:val="en-US"/>
        </w:rPr>
        <w:t>SS</w:t>
      </w:r>
      <w:r w:rsidR="00087BB2" w:rsidRPr="00042B51">
        <w:rPr>
          <w:rFonts w:ascii="Times" w:hAnsi="Times"/>
          <w:sz w:val="22"/>
          <w:szCs w:val="22"/>
          <w:lang w:val="en-US"/>
        </w:rPr>
        <w:t xml:space="preserve"> reminder:</w:t>
      </w:r>
      <w:r w:rsidR="004B6CA3" w:rsidRPr="00042B51">
        <w:rPr>
          <w:rFonts w:ascii="Times" w:hAnsi="Times"/>
          <w:sz w:val="22"/>
          <w:szCs w:val="22"/>
          <w:lang w:val="en-US"/>
        </w:rPr>
        <w:t xml:space="preserve"> </w:t>
      </w:r>
      <w:r w:rsidR="00F96685" w:rsidRPr="00042B51">
        <w:rPr>
          <w:rFonts w:ascii="Times" w:hAnsi="Times"/>
          <w:sz w:val="22"/>
          <w:szCs w:val="22"/>
          <w:lang w:val="en-US"/>
        </w:rPr>
        <w:t>“</w:t>
      </w:r>
      <w:r w:rsidR="00E12901" w:rsidRPr="00042B51">
        <w:rPr>
          <w:rFonts w:ascii="Times" w:hAnsi="Times"/>
          <w:sz w:val="22"/>
          <w:szCs w:val="22"/>
          <w:lang w:val="en-US"/>
        </w:rPr>
        <w:t xml:space="preserve">Remember: </w:t>
      </w:r>
      <w:r w:rsidR="00F96685" w:rsidRPr="00042B51">
        <w:rPr>
          <w:rFonts w:ascii="Times" w:hAnsi="Times" w:cs="Times New Roman"/>
          <w:sz w:val="22"/>
          <w:szCs w:val="22"/>
          <w:lang w:val="en-US"/>
        </w:rPr>
        <w:t xml:space="preserve">If you choose </w:t>
      </w:r>
      <w:r w:rsidR="00F96685" w:rsidRPr="00042B51">
        <w:rPr>
          <w:rFonts w:ascii="Times" w:eastAsia="Times New Roman" w:hAnsi="Times" w:cs="Times New Roman"/>
          <w:bCs/>
          <w:color w:val="000000" w:themeColor="text1"/>
          <w:kern w:val="0"/>
          <w:sz w:val="22"/>
          <w:szCs w:val="22"/>
          <w:shd w:val="clear" w:color="auto" w:fill="FFFFFF"/>
          <w:lang w:val="en-US" w:eastAsia="en-GB" w:bidi="ar-SA"/>
        </w:rPr>
        <w:t>£</w:t>
      </w:r>
      <w:r w:rsidR="00087BB2" w:rsidRPr="00042B51">
        <w:rPr>
          <w:rFonts w:ascii="Times" w:eastAsia="Times New Roman" w:hAnsi="Times" w:cs="Times New Roman"/>
          <w:bCs/>
          <w:color w:val="000000" w:themeColor="text1"/>
          <w:kern w:val="0"/>
          <w:sz w:val="22"/>
          <w:szCs w:val="22"/>
          <w:shd w:val="clear" w:color="auto" w:fill="FFFFFF"/>
          <w:lang w:val="en-US" w:eastAsia="en-GB" w:bidi="ar-SA"/>
        </w:rPr>
        <w:t>4</w:t>
      </w:r>
      <w:r w:rsidR="00F96685" w:rsidRPr="00042B51">
        <w:rPr>
          <w:rFonts w:ascii="Times" w:eastAsia="Times New Roman" w:hAnsi="Times" w:cs="Times New Roman"/>
          <w:bCs/>
          <w:color w:val="000000" w:themeColor="text1"/>
          <w:kern w:val="0"/>
          <w:sz w:val="22"/>
          <w:szCs w:val="22"/>
          <w:shd w:val="clear" w:color="auto" w:fill="FFFFFF"/>
          <w:lang w:val="en-US" w:eastAsia="en-GB" w:bidi="ar-SA"/>
        </w:rPr>
        <w:t>.</w:t>
      </w:r>
      <w:r w:rsidR="00087BB2" w:rsidRPr="00042B51">
        <w:rPr>
          <w:rFonts w:ascii="Times" w:eastAsia="Times New Roman" w:hAnsi="Times" w:cs="Times New Roman"/>
          <w:bCs/>
          <w:color w:val="000000" w:themeColor="text1"/>
          <w:kern w:val="0"/>
          <w:sz w:val="22"/>
          <w:szCs w:val="22"/>
          <w:shd w:val="clear" w:color="auto" w:fill="FFFFFF"/>
          <w:lang w:val="en-US" w:eastAsia="en-GB" w:bidi="ar-SA"/>
        </w:rPr>
        <w:t>1</w:t>
      </w:r>
      <w:r w:rsidR="00F96685" w:rsidRPr="00042B51">
        <w:rPr>
          <w:rFonts w:ascii="Times" w:eastAsia="Times New Roman" w:hAnsi="Times" w:cs="Times New Roman"/>
          <w:bCs/>
          <w:color w:val="000000" w:themeColor="text1"/>
          <w:kern w:val="0"/>
          <w:sz w:val="22"/>
          <w:szCs w:val="22"/>
          <w:shd w:val="clear" w:color="auto" w:fill="FFFFFF"/>
          <w:lang w:val="en-US" w:eastAsia="en-GB" w:bidi="ar-SA"/>
        </w:rPr>
        <w:t xml:space="preserve">0 today, you will receive nothing in </w:t>
      </w:r>
      <w:r w:rsidR="00087BB2" w:rsidRPr="00042B51">
        <w:rPr>
          <w:rFonts w:ascii="Times" w:eastAsia="Times New Roman" w:hAnsi="Times" w:cs="Times New Roman"/>
          <w:bCs/>
          <w:color w:val="000000" w:themeColor="text1"/>
          <w:kern w:val="0"/>
          <w:sz w:val="22"/>
          <w:szCs w:val="22"/>
          <w:shd w:val="clear" w:color="auto" w:fill="FFFFFF"/>
          <w:lang w:val="en-US" w:eastAsia="en-GB" w:bidi="ar-SA"/>
        </w:rPr>
        <w:t>20</w:t>
      </w:r>
      <w:r w:rsidR="00F96685" w:rsidRPr="00042B51">
        <w:rPr>
          <w:rFonts w:ascii="Times" w:eastAsia="Times New Roman" w:hAnsi="Times" w:cs="Times New Roman"/>
          <w:bCs/>
          <w:color w:val="000000" w:themeColor="text1"/>
          <w:kern w:val="0"/>
          <w:sz w:val="22"/>
          <w:szCs w:val="22"/>
          <w:shd w:val="clear" w:color="auto" w:fill="FFFFFF"/>
          <w:lang w:val="en-US" w:eastAsia="en-GB" w:bidi="ar-SA"/>
        </w:rPr>
        <w:t xml:space="preserve"> </w:t>
      </w:r>
      <w:r w:rsidR="00F96685" w:rsidRPr="00042B51">
        <w:rPr>
          <w:rFonts w:ascii="Times" w:eastAsia="Times New Roman" w:hAnsi="Times" w:cs="Times New Roman"/>
          <w:bCs/>
          <w:color w:val="000000" w:themeColor="text1"/>
          <w:kern w:val="0"/>
          <w:sz w:val="22"/>
          <w:szCs w:val="22"/>
          <w:shd w:val="clear" w:color="auto" w:fill="FFFFFF"/>
          <w:lang w:val="en-US" w:eastAsia="en-GB" w:bidi="ar-SA"/>
        </w:rPr>
        <w:lastRenderedPageBreak/>
        <w:t>days.”</w:t>
      </w:r>
      <w:r w:rsidR="004B6CA3" w:rsidRPr="00042B51">
        <w:rPr>
          <w:rFonts w:ascii="Times" w:eastAsia="Times New Roman" w:hAnsi="Times" w:cs="Times New Roman"/>
          <w:bCs/>
          <w:color w:val="000000" w:themeColor="text1"/>
          <w:kern w:val="0"/>
          <w:sz w:val="22"/>
          <w:szCs w:val="22"/>
          <w:shd w:val="clear" w:color="auto" w:fill="FFFFFF"/>
          <w:lang w:val="en-US" w:eastAsia="en-GB" w:bidi="ar-SA"/>
        </w:rPr>
        <w:t xml:space="preserve"> </w:t>
      </w:r>
    </w:p>
    <w:p w14:paraId="0CF93A07" w14:textId="77777777" w:rsidR="00F96685" w:rsidRPr="00042B51" w:rsidRDefault="00AF40A8" w:rsidP="00766465">
      <w:pPr>
        <w:spacing w:line="360" w:lineRule="auto"/>
        <w:ind w:left="720"/>
        <w:rPr>
          <w:rFonts w:ascii="Times" w:eastAsia="Times New Roman" w:hAnsi="Times" w:cs="Times New Roman"/>
          <w:bCs/>
          <w:color w:val="000000" w:themeColor="text1"/>
          <w:kern w:val="0"/>
          <w:sz w:val="22"/>
          <w:szCs w:val="22"/>
          <w:shd w:val="clear" w:color="auto" w:fill="FFFFFF"/>
          <w:lang w:val="en-US" w:eastAsia="en-GB" w:bidi="ar-SA"/>
        </w:rPr>
      </w:pPr>
      <w:r w:rsidRPr="00042B51">
        <w:rPr>
          <w:rFonts w:ascii="Times" w:eastAsia="Times New Roman" w:hAnsi="Times" w:cs="Times New Roman"/>
          <w:bCs/>
          <w:i/>
          <w:color w:val="000000" w:themeColor="text1"/>
          <w:kern w:val="0"/>
          <w:sz w:val="22"/>
          <w:szCs w:val="22"/>
          <w:shd w:val="clear" w:color="auto" w:fill="FFFFFF"/>
          <w:lang w:val="en-US" w:eastAsia="en-GB" w:bidi="ar-SA"/>
        </w:rPr>
        <w:t>LL</w:t>
      </w:r>
      <w:r w:rsidR="00087BB2" w:rsidRPr="00042B51">
        <w:rPr>
          <w:rFonts w:ascii="Times" w:eastAsia="Times New Roman" w:hAnsi="Times" w:cs="Times New Roman"/>
          <w:bCs/>
          <w:color w:val="000000" w:themeColor="text1"/>
          <w:kern w:val="0"/>
          <w:sz w:val="22"/>
          <w:szCs w:val="22"/>
          <w:shd w:val="clear" w:color="auto" w:fill="FFFFFF"/>
          <w:lang w:val="en-US" w:eastAsia="en-GB" w:bidi="ar-SA"/>
        </w:rPr>
        <w:t xml:space="preserve"> reminder: “</w:t>
      </w:r>
      <w:r w:rsidR="00E12901" w:rsidRPr="00042B51">
        <w:rPr>
          <w:rFonts w:ascii="Times" w:eastAsia="Times New Roman" w:hAnsi="Times" w:cs="Times New Roman"/>
          <w:bCs/>
          <w:color w:val="000000" w:themeColor="text1"/>
          <w:kern w:val="0"/>
          <w:sz w:val="22"/>
          <w:szCs w:val="22"/>
          <w:shd w:val="clear" w:color="auto" w:fill="FFFFFF"/>
          <w:lang w:val="en-US" w:eastAsia="en-GB" w:bidi="ar-SA"/>
        </w:rPr>
        <w:t xml:space="preserve">Remember: </w:t>
      </w:r>
      <w:r w:rsidR="00087BB2" w:rsidRPr="00042B51">
        <w:rPr>
          <w:rFonts w:ascii="Times" w:eastAsia="Times New Roman" w:hAnsi="Times" w:cs="Times New Roman"/>
          <w:bCs/>
          <w:color w:val="000000" w:themeColor="text1"/>
          <w:kern w:val="0"/>
          <w:sz w:val="22"/>
          <w:szCs w:val="22"/>
          <w:shd w:val="clear" w:color="auto" w:fill="FFFFFF"/>
          <w:lang w:val="en-US" w:eastAsia="en-GB" w:bidi="ar-SA"/>
        </w:rPr>
        <w:t>If you choose £7.50 in 20 days, you will receive nothing today.”</w:t>
      </w:r>
    </w:p>
    <w:p w14:paraId="5033E427" w14:textId="77777777" w:rsidR="00E12901" w:rsidRPr="00042B51" w:rsidRDefault="00E12901" w:rsidP="00766465">
      <w:pPr>
        <w:spacing w:line="360" w:lineRule="auto"/>
        <w:ind w:left="720"/>
        <w:rPr>
          <w:rFonts w:ascii="Times" w:eastAsia="Times New Roman" w:hAnsi="Times" w:cs="Times New Roman"/>
          <w:bCs/>
          <w:color w:val="000000" w:themeColor="text1"/>
          <w:kern w:val="0"/>
          <w:sz w:val="22"/>
          <w:szCs w:val="22"/>
          <w:shd w:val="clear" w:color="auto" w:fill="FFFFFF"/>
          <w:lang w:val="en-US" w:eastAsia="en-GB" w:bidi="ar-SA"/>
        </w:rPr>
      </w:pPr>
      <w:r w:rsidRPr="00042B51">
        <w:rPr>
          <w:rFonts w:ascii="Times" w:eastAsia="Times New Roman" w:hAnsi="Times" w:cs="Times New Roman"/>
          <w:bCs/>
          <w:color w:val="000000" w:themeColor="text1"/>
          <w:kern w:val="0"/>
          <w:sz w:val="22"/>
          <w:szCs w:val="22"/>
          <w:shd w:val="clear" w:color="auto" w:fill="FFFFFF"/>
          <w:lang w:val="en-US" w:eastAsia="en-GB" w:bidi="ar-SA"/>
        </w:rPr>
        <w:t xml:space="preserve">Explicit reminder: </w:t>
      </w:r>
      <w:r w:rsidRPr="00042B51">
        <w:rPr>
          <w:rFonts w:ascii="Times" w:hAnsi="Times"/>
          <w:sz w:val="22"/>
          <w:szCs w:val="22"/>
          <w:lang w:val="en-US"/>
        </w:rPr>
        <w:t xml:space="preserve">“Remember: </w:t>
      </w:r>
      <w:r w:rsidRPr="00042B51">
        <w:rPr>
          <w:rFonts w:ascii="Times" w:hAnsi="Times" w:cs="Times New Roman"/>
          <w:sz w:val="22"/>
          <w:szCs w:val="22"/>
          <w:lang w:val="en-US"/>
        </w:rPr>
        <w:t xml:space="preserve">If you choose </w:t>
      </w:r>
      <w:r w:rsidRPr="00042B51">
        <w:rPr>
          <w:rFonts w:ascii="Times" w:eastAsia="Times New Roman" w:hAnsi="Times" w:cs="Times New Roman"/>
          <w:bCs/>
          <w:color w:val="000000" w:themeColor="text1"/>
          <w:kern w:val="0"/>
          <w:sz w:val="22"/>
          <w:szCs w:val="22"/>
          <w:shd w:val="clear" w:color="auto" w:fill="FFFFFF"/>
          <w:lang w:val="en-US" w:eastAsia="en-GB" w:bidi="ar-SA"/>
        </w:rPr>
        <w:t>£4.10 today, you will receive nothing in 20 days and if you choose £7.50 in 20 days, you will receive nothing today.”</w:t>
      </w:r>
    </w:p>
    <w:p w14:paraId="71C47C30" w14:textId="77777777" w:rsidR="00A54834" w:rsidRPr="00042B51" w:rsidRDefault="008B1B8A" w:rsidP="00B05A02">
      <w:pPr>
        <w:pStyle w:val="Standard"/>
        <w:spacing w:line="360" w:lineRule="auto"/>
        <w:rPr>
          <w:sz w:val="22"/>
          <w:szCs w:val="22"/>
          <w:lang w:val="en-US"/>
        </w:rPr>
      </w:pPr>
      <w:r w:rsidRPr="00042B51">
        <w:rPr>
          <w:sz w:val="22"/>
          <w:szCs w:val="22"/>
          <w:lang w:val="en-US"/>
        </w:rPr>
        <w:t xml:space="preserve">The Hidden reminder condition was identical to the Hidden zero condition in previous studies, </w:t>
      </w:r>
      <w:r w:rsidR="000734FB" w:rsidRPr="00042B51">
        <w:rPr>
          <w:sz w:val="22"/>
          <w:szCs w:val="22"/>
          <w:lang w:val="en-US"/>
        </w:rPr>
        <w:t>with</w:t>
      </w:r>
      <w:r w:rsidRPr="00042B51">
        <w:rPr>
          <w:sz w:val="22"/>
          <w:szCs w:val="22"/>
          <w:lang w:val="en-US"/>
        </w:rPr>
        <w:t xml:space="preserve"> no reminders presented.</w:t>
      </w:r>
      <w:r w:rsidR="000F4155" w:rsidRPr="00042B51">
        <w:rPr>
          <w:sz w:val="22"/>
          <w:szCs w:val="22"/>
          <w:lang w:val="en-US"/>
        </w:rPr>
        <w:t xml:space="preserve"> </w:t>
      </w:r>
      <w:r w:rsidR="009D30E1" w:rsidRPr="00042B51">
        <w:rPr>
          <w:sz w:val="22"/>
          <w:szCs w:val="22"/>
          <w:lang w:val="en-US"/>
        </w:rPr>
        <w:t xml:space="preserve">A screenshot in </w:t>
      </w:r>
      <w:r w:rsidR="000F4155" w:rsidRPr="00042B51">
        <w:rPr>
          <w:sz w:val="22"/>
          <w:szCs w:val="22"/>
          <w:lang w:val="en-US"/>
        </w:rPr>
        <w:t xml:space="preserve">Figure 7 </w:t>
      </w:r>
      <w:r w:rsidR="009D30E1" w:rsidRPr="00042B51">
        <w:rPr>
          <w:sz w:val="22"/>
          <w:szCs w:val="22"/>
          <w:lang w:val="en-US"/>
        </w:rPr>
        <w:t>shows</w:t>
      </w:r>
      <w:r w:rsidR="000F4155" w:rsidRPr="00042B51">
        <w:rPr>
          <w:sz w:val="22"/>
          <w:szCs w:val="22"/>
          <w:lang w:val="en-US"/>
        </w:rPr>
        <w:t xml:space="preserve"> how both reminders were displayed in the Explicit reminder condition.</w:t>
      </w:r>
    </w:p>
    <w:p w14:paraId="19DD3D58" w14:textId="77777777" w:rsidR="008B1B8A" w:rsidRPr="00042B51" w:rsidRDefault="008B1B8A" w:rsidP="00B05A02">
      <w:pPr>
        <w:pStyle w:val="Standard"/>
        <w:spacing w:line="360" w:lineRule="auto"/>
        <w:rPr>
          <w:sz w:val="22"/>
          <w:szCs w:val="22"/>
          <w:lang w:val="en-US"/>
        </w:rPr>
      </w:pPr>
    </w:p>
    <w:p w14:paraId="57870ED7" w14:textId="77777777" w:rsidR="007D5ABE" w:rsidRPr="00042B51" w:rsidRDefault="00692BFF" w:rsidP="00020AF8">
      <w:pPr>
        <w:pStyle w:val="Standard"/>
        <w:spacing w:line="360" w:lineRule="auto"/>
        <w:jc w:val="center"/>
        <w:rPr>
          <w:sz w:val="22"/>
          <w:szCs w:val="22"/>
          <w:lang w:val="en-US"/>
        </w:rPr>
      </w:pPr>
      <w:r w:rsidRPr="00042B51">
        <w:rPr>
          <w:sz w:val="22"/>
          <w:szCs w:val="22"/>
          <w:lang w:val="en-US"/>
        </w:rPr>
        <w:t>[FIGURE 7 ABOUT HERE]</w:t>
      </w:r>
    </w:p>
    <w:p w14:paraId="73513EF2" w14:textId="77777777" w:rsidR="00692BFF" w:rsidRPr="00042B51" w:rsidRDefault="00692BFF" w:rsidP="00020AF8">
      <w:pPr>
        <w:pStyle w:val="Standard"/>
        <w:spacing w:line="360" w:lineRule="auto"/>
        <w:jc w:val="center"/>
        <w:rPr>
          <w:sz w:val="22"/>
          <w:szCs w:val="22"/>
          <w:lang w:val="en-US"/>
        </w:rPr>
      </w:pPr>
    </w:p>
    <w:p w14:paraId="0EE8B8E3" w14:textId="77777777" w:rsidR="00A54834" w:rsidRPr="00042B51" w:rsidRDefault="00A54834" w:rsidP="00B05A02">
      <w:pPr>
        <w:pStyle w:val="Standard"/>
        <w:spacing w:line="360" w:lineRule="auto"/>
        <w:rPr>
          <w:b/>
          <w:sz w:val="22"/>
          <w:szCs w:val="22"/>
          <w:lang w:val="en-US"/>
        </w:rPr>
      </w:pPr>
      <w:r w:rsidRPr="00042B51">
        <w:rPr>
          <w:b/>
          <w:sz w:val="22"/>
          <w:szCs w:val="22"/>
          <w:lang w:val="en-US"/>
        </w:rPr>
        <w:t>Results</w:t>
      </w:r>
    </w:p>
    <w:p w14:paraId="11099065" w14:textId="5FD8D429" w:rsidR="00A54834" w:rsidRPr="00042B51" w:rsidRDefault="00A54834" w:rsidP="00B05A02">
      <w:pPr>
        <w:pStyle w:val="Standard"/>
        <w:spacing w:line="360" w:lineRule="auto"/>
        <w:rPr>
          <w:sz w:val="22"/>
          <w:szCs w:val="22"/>
          <w:lang w:val="en-US"/>
        </w:rPr>
      </w:pPr>
      <w:r w:rsidRPr="00042B51">
        <w:rPr>
          <w:sz w:val="22"/>
          <w:szCs w:val="22"/>
          <w:lang w:val="en-US"/>
        </w:rPr>
        <w:tab/>
      </w:r>
      <w:r w:rsidR="00F96685" w:rsidRPr="00042B51">
        <w:rPr>
          <w:i/>
          <w:sz w:val="22"/>
          <w:szCs w:val="22"/>
          <w:lang w:val="en-US"/>
        </w:rPr>
        <w:t>Choices.</w:t>
      </w:r>
      <w:r w:rsidR="00F96685" w:rsidRPr="00042B51">
        <w:rPr>
          <w:sz w:val="22"/>
          <w:szCs w:val="22"/>
          <w:lang w:val="en-US"/>
        </w:rPr>
        <w:t xml:space="preserve"> </w:t>
      </w:r>
      <w:r w:rsidRPr="00042B51">
        <w:rPr>
          <w:sz w:val="22"/>
          <w:szCs w:val="22"/>
          <w:lang w:val="en-US"/>
        </w:rPr>
        <w:t>We conducted a 2 (population: Maximiles vs. Prolific Academic) by 2 (</w:t>
      </w:r>
      <w:r w:rsidR="00AF40A8" w:rsidRPr="00042B51">
        <w:rPr>
          <w:i/>
          <w:sz w:val="22"/>
          <w:szCs w:val="22"/>
          <w:lang w:val="en-US"/>
        </w:rPr>
        <w:t>LL</w:t>
      </w:r>
      <w:r w:rsidRPr="00042B51">
        <w:rPr>
          <w:i/>
          <w:sz w:val="22"/>
          <w:szCs w:val="22"/>
          <w:lang w:val="en-US"/>
        </w:rPr>
        <w:t xml:space="preserve"> </w:t>
      </w:r>
      <w:r w:rsidRPr="00042B51">
        <w:rPr>
          <w:sz w:val="22"/>
          <w:szCs w:val="22"/>
          <w:lang w:val="en-US"/>
        </w:rPr>
        <w:t>reminder: present vs. absent) by 2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reminder: present vs. absent) ANOVA. The results, depicted in Figure </w:t>
      </w:r>
      <w:r w:rsidR="00F46A75" w:rsidRPr="00042B51">
        <w:rPr>
          <w:sz w:val="22"/>
          <w:szCs w:val="22"/>
          <w:lang w:val="en-US"/>
        </w:rPr>
        <w:t>8</w:t>
      </w:r>
      <w:r w:rsidRPr="00042B51">
        <w:rPr>
          <w:sz w:val="22"/>
          <w:szCs w:val="22"/>
          <w:lang w:val="en-US"/>
        </w:rPr>
        <w:t xml:space="preserve">, were as </w:t>
      </w:r>
      <w:r w:rsidR="00087BB2" w:rsidRPr="00042B51">
        <w:rPr>
          <w:sz w:val="22"/>
          <w:szCs w:val="22"/>
          <w:lang w:val="en-US"/>
        </w:rPr>
        <w:t xml:space="preserve">predicted by the </w:t>
      </w:r>
      <w:r w:rsidR="008D791F" w:rsidRPr="00042B51">
        <w:rPr>
          <w:sz w:val="22"/>
          <w:szCs w:val="22"/>
          <w:lang w:val="en-US"/>
        </w:rPr>
        <w:t>asymmetric subjective opportunity cost hypothesis</w:t>
      </w:r>
      <w:r w:rsidR="00087BB2" w:rsidRPr="00042B51">
        <w:rPr>
          <w:sz w:val="22"/>
          <w:szCs w:val="22"/>
          <w:lang w:val="en-US"/>
        </w:rPr>
        <w:t>.</w:t>
      </w:r>
      <w:r w:rsidR="004B6CA3" w:rsidRPr="00042B51">
        <w:rPr>
          <w:sz w:val="22"/>
          <w:szCs w:val="22"/>
          <w:lang w:val="en-US"/>
        </w:rPr>
        <w:t xml:space="preserve"> </w:t>
      </w:r>
      <w:r w:rsidR="00087BB2" w:rsidRPr="00042B51">
        <w:rPr>
          <w:sz w:val="22"/>
          <w:szCs w:val="22"/>
          <w:lang w:val="en-US"/>
        </w:rPr>
        <w:t xml:space="preserve">There was </w:t>
      </w:r>
      <w:r w:rsidR="00AE3B41" w:rsidRPr="00042B51">
        <w:rPr>
          <w:sz w:val="22"/>
          <w:szCs w:val="22"/>
          <w:lang w:val="en-US"/>
        </w:rPr>
        <w:t>only</w:t>
      </w:r>
      <w:r w:rsidR="00087BB2" w:rsidRPr="00042B51">
        <w:rPr>
          <w:sz w:val="22"/>
          <w:szCs w:val="22"/>
          <w:lang w:val="en-US"/>
        </w:rPr>
        <w:t xml:space="preserve"> a significant</w:t>
      </w:r>
      <w:r w:rsidRPr="00042B51">
        <w:rPr>
          <w:sz w:val="22"/>
          <w:szCs w:val="22"/>
          <w:lang w:val="en-US"/>
        </w:rPr>
        <w:t xml:space="preserve"> main effect of the </w:t>
      </w:r>
      <w:r w:rsidR="00AF40A8" w:rsidRPr="00042B51">
        <w:rPr>
          <w:i/>
          <w:sz w:val="22"/>
          <w:szCs w:val="22"/>
          <w:lang w:val="en-US"/>
        </w:rPr>
        <w:t>SS</w:t>
      </w:r>
      <w:r w:rsidRPr="00042B51">
        <w:rPr>
          <w:i/>
          <w:sz w:val="22"/>
          <w:szCs w:val="22"/>
          <w:lang w:val="en-US"/>
        </w:rPr>
        <w:t xml:space="preserve"> </w:t>
      </w:r>
      <w:r w:rsidRPr="00042B51">
        <w:rPr>
          <w:sz w:val="22"/>
          <w:szCs w:val="22"/>
          <w:lang w:val="en-US"/>
        </w:rPr>
        <w:t>reminder (</w:t>
      </w:r>
      <w:r w:rsidRPr="00042B51">
        <w:rPr>
          <w:i/>
          <w:sz w:val="22"/>
          <w:szCs w:val="22"/>
          <w:lang w:val="en-US"/>
        </w:rPr>
        <w:t>F</w:t>
      </w:r>
      <w:r w:rsidRPr="00042B51">
        <w:rPr>
          <w:sz w:val="22"/>
          <w:szCs w:val="22"/>
          <w:lang w:val="en-US"/>
        </w:rPr>
        <w:t xml:space="preserve">(1, 723) = 15.65, </w:t>
      </w:r>
      <w:r w:rsidRPr="00042B51">
        <w:rPr>
          <w:i/>
          <w:sz w:val="22"/>
          <w:szCs w:val="22"/>
          <w:lang w:val="en-US"/>
        </w:rPr>
        <w:t>p</w:t>
      </w:r>
      <w:r w:rsidRPr="00042B51">
        <w:rPr>
          <w:sz w:val="22"/>
          <w:szCs w:val="22"/>
          <w:lang w:val="en-US"/>
        </w:rPr>
        <w:t xml:space="preserve"> &lt; .0002,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00042B51" w:rsidRPr="00042B51">
        <w:rPr>
          <w:sz w:val="22"/>
          <w:szCs w:val="22"/>
          <w:lang w:val="en-US"/>
        </w:rPr>
        <w:t xml:space="preserve"> </w:t>
      </w:r>
      <w:r w:rsidR="00512C23" w:rsidRPr="00042B51">
        <w:rPr>
          <w:sz w:val="22"/>
          <w:szCs w:val="22"/>
          <w:lang w:val="en-US"/>
        </w:rPr>
        <w:t xml:space="preserve">= </w:t>
      </w:r>
      <w:r w:rsidR="00087BB2" w:rsidRPr="00042B51">
        <w:rPr>
          <w:sz w:val="22"/>
          <w:szCs w:val="22"/>
          <w:lang w:val="en-US"/>
        </w:rPr>
        <w:t>.02).</w:t>
      </w:r>
      <w:r w:rsidR="004B6CA3" w:rsidRPr="00042B51">
        <w:rPr>
          <w:sz w:val="22"/>
          <w:szCs w:val="22"/>
          <w:lang w:val="en-US"/>
        </w:rPr>
        <w:t xml:space="preserve"> </w:t>
      </w:r>
      <w:r w:rsidR="00AE3B41" w:rsidRPr="00042B51">
        <w:rPr>
          <w:sz w:val="22"/>
          <w:szCs w:val="22"/>
          <w:lang w:val="en-US"/>
        </w:rPr>
        <w:t>Moreover, b</w:t>
      </w:r>
      <w:r w:rsidR="00087BB2" w:rsidRPr="00042B51">
        <w:rPr>
          <w:sz w:val="22"/>
          <w:szCs w:val="22"/>
          <w:lang w:val="en-US"/>
        </w:rPr>
        <w:t xml:space="preserve">oth populations </w:t>
      </w:r>
      <w:r w:rsidR="00866519" w:rsidRPr="00042B51">
        <w:rPr>
          <w:sz w:val="22"/>
          <w:szCs w:val="22"/>
          <w:lang w:val="en-US"/>
        </w:rPr>
        <w:t xml:space="preserve">individually </w:t>
      </w:r>
      <w:r w:rsidR="00087BB2" w:rsidRPr="00042B51">
        <w:rPr>
          <w:sz w:val="22"/>
          <w:szCs w:val="22"/>
          <w:lang w:val="en-US"/>
        </w:rPr>
        <w:t>sh</w:t>
      </w:r>
      <w:r w:rsidR="00866519" w:rsidRPr="00042B51">
        <w:rPr>
          <w:sz w:val="22"/>
          <w:szCs w:val="22"/>
          <w:lang w:val="en-US"/>
        </w:rPr>
        <w:t>owed the same pattern</w:t>
      </w:r>
      <w:r w:rsidR="00087BB2" w:rsidRPr="00042B51">
        <w:rPr>
          <w:sz w:val="22"/>
          <w:szCs w:val="22"/>
          <w:lang w:val="en-US"/>
        </w:rPr>
        <w:t xml:space="preserve"> </w:t>
      </w:r>
      <w:r w:rsidR="00866519" w:rsidRPr="00042B51">
        <w:rPr>
          <w:sz w:val="22"/>
          <w:szCs w:val="22"/>
          <w:lang w:val="en-US"/>
        </w:rPr>
        <w:t xml:space="preserve">of a main effect </w:t>
      </w:r>
      <w:r w:rsidR="00337B9E" w:rsidRPr="00042B51">
        <w:rPr>
          <w:sz w:val="22"/>
          <w:szCs w:val="22"/>
          <w:lang w:val="en-US"/>
        </w:rPr>
        <w:t xml:space="preserve">of </w:t>
      </w:r>
      <w:r w:rsidR="00866519" w:rsidRPr="00042B51">
        <w:rPr>
          <w:sz w:val="22"/>
          <w:szCs w:val="22"/>
          <w:lang w:val="en-US"/>
        </w:rPr>
        <w:t xml:space="preserve">the </w:t>
      </w:r>
      <w:r w:rsidR="00AF40A8" w:rsidRPr="00042B51">
        <w:rPr>
          <w:i/>
          <w:sz w:val="22"/>
          <w:szCs w:val="22"/>
          <w:lang w:val="en-US"/>
        </w:rPr>
        <w:t>SS</w:t>
      </w:r>
      <w:r w:rsidR="00866519" w:rsidRPr="00042B51">
        <w:rPr>
          <w:sz w:val="22"/>
          <w:szCs w:val="22"/>
          <w:lang w:val="en-US"/>
        </w:rPr>
        <w:t xml:space="preserve"> reminder:</w:t>
      </w:r>
      <w:r w:rsidR="004B6CA3" w:rsidRPr="00042B51">
        <w:rPr>
          <w:sz w:val="22"/>
          <w:szCs w:val="22"/>
          <w:lang w:val="en-US"/>
        </w:rPr>
        <w:t xml:space="preserve"> </w:t>
      </w:r>
      <w:r w:rsidRPr="00042B51">
        <w:rPr>
          <w:sz w:val="22"/>
          <w:szCs w:val="22"/>
          <w:lang w:val="en-US"/>
        </w:rPr>
        <w:t xml:space="preserve">(Maximiles: </w:t>
      </w:r>
      <w:r w:rsidRPr="00042B51">
        <w:rPr>
          <w:i/>
          <w:sz w:val="22"/>
          <w:szCs w:val="22"/>
          <w:lang w:val="en-US"/>
        </w:rPr>
        <w:t>F</w:t>
      </w:r>
      <w:r w:rsidRPr="00042B51">
        <w:rPr>
          <w:sz w:val="22"/>
          <w:szCs w:val="22"/>
          <w:lang w:val="en-US"/>
        </w:rPr>
        <w:t xml:space="preserve">(1, 331) = 6.43, </w:t>
      </w:r>
      <w:r w:rsidRPr="00042B51">
        <w:rPr>
          <w:i/>
          <w:sz w:val="22"/>
          <w:szCs w:val="22"/>
          <w:lang w:val="en-US"/>
        </w:rPr>
        <w:t>p</w:t>
      </w:r>
      <w:r w:rsidRPr="00042B51">
        <w:rPr>
          <w:sz w:val="22"/>
          <w:szCs w:val="22"/>
          <w:lang w:val="en-US"/>
        </w:rPr>
        <w:t xml:space="preserve"> = .012,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xml:space="preserve"> = .02; Prolific Academic: </w:t>
      </w:r>
      <w:r w:rsidRPr="00042B51">
        <w:rPr>
          <w:i/>
          <w:sz w:val="22"/>
          <w:szCs w:val="22"/>
          <w:lang w:val="en-US"/>
        </w:rPr>
        <w:t>F</w:t>
      </w:r>
      <w:r w:rsidRPr="00042B51">
        <w:rPr>
          <w:sz w:val="22"/>
          <w:szCs w:val="22"/>
          <w:lang w:val="en-US"/>
        </w:rPr>
        <w:t xml:space="preserve">(1, 392) = 9.57, </w:t>
      </w:r>
      <w:r w:rsidRPr="00042B51">
        <w:rPr>
          <w:i/>
          <w:sz w:val="22"/>
          <w:szCs w:val="22"/>
          <w:lang w:val="en-US"/>
        </w:rPr>
        <w:t>p</w:t>
      </w:r>
      <w:r w:rsidRPr="00042B51">
        <w:rPr>
          <w:sz w:val="22"/>
          <w:szCs w:val="22"/>
          <w:lang w:val="en-US"/>
        </w:rPr>
        <w:t xml:space="preserve"> &lt; .003,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xml:space="preserve"> = .02)</w:t>
      </w:r>
      <w:r w:rsidR="00866519" w:rsidRPr="00042B51">
        <w:rPr>
          <w:sz w:val="22"/>
          <w:szCs w:val="22"/>
          <w:lang w:val="en-US"/>
        </w:rPr>
        <w:t xml:space="preserve">, but neither a main effect of </w:t>
      </w:r>
      <w:r w:rsidR="00AF40A8" w:rsidRPr="00042B51">
        <w:rPr>
          <w:i/>
          <w:sz w:val="22"/>
          <w:szCs w:val="22"/>
          <w:lang w:val="en-US"/>
        </w:rPr>
        <w:t>LL</w:t>
      </w:r>
      <w:r w:rsidR="00866519" w:rsidRPr="00042B51">
        <w:rPr>
          <w:sz w:val="22"/>
          <w:szCs w:val="22"/>
          <w:lang w:val="en-US"/>
        </w:rPr>
        <w:t xml:space="preserve"> reminder nor an interaction.</w:t>
      </w:r>
    </w:p>
    <w:p w14:paraId="36F52173" w14:textId="77777777" w:rsidR="00F46A75" w:rsidRPr="00042B51" w:rsidRDefault="00F46A75" w:rsidP="00B05A02">
      <w:pPr>
        <w:pStyle w:val="Standard"/>
        <w:spacing w:line="360" w:lineRule="auto"/>
        <w:rPr>
          <w:sz w:val="22"/>
          <w:szCs w:val="22"/>
          <w:lang w:val="en-US"/>
        </w:rPr>
      </w:pPr>
    </w:p>
    <w:p w14:paraId="7510F970" w14:textId="77777777" w:rsidR="00F46A75" w:rsidRPr="00042B51" w:rsidRDefault="00F46A75" w:rsidP="00512C23">
      <w:pPr>
        <w:pStyle w:val="Standard"/>
        <w:spacing w:line="360" w:lineRule="auto"/>
        <w:jc w:val="center"/>
        <w:rPr>
          <w:sz w:val="22"/>
          <w:szCs w:val="22"/>
          <w:lang w:val="en-US"/>
        </w:rPr>
      </w:pPr>
      <w:r w:rsidRPr="00042B51">
        <w:rPr>
          <w:sz w:val="22"/>
          <w:szCs w:val="22"/>
          <w:lang w:val="en-US"/>
        </w:rPr>
        <w:t>[FIGURE 8 ABOUT HERE]</w:t>
      </w:r>
    </w:p>
    <w:p w14:paraId="273E3487" w14:textId="77777777" w:rsidR="00F46A75" w:rsidRPr="00042B51" w:rsidRDefault="00F46A75" w:rsidP="00B05A02">
      <w:pPr>
        <w:pStyle w:val="Standard"/>
        <w:spacing w:line="360" w:lineRule="auto"/>
        <w:rPr>
          <w:sz w:val="22"/>
          <w:szCs w:val="22"/>
          <w:lang w:val="en-US"/>
        </w:rPr>
      </w:pPr>
    </w:p>
    <w:p w14:paraId="1871D5D1" w14:textId="4FB2DDB3" w:rsidR="008D43D1" w:rsidRPr="00042B51" w:rsidRDefault="00337B9E" w:rsidP="00B05A02">
      <w:pPr>
        <w:spacing w:line="360" w:lineRule="auto"/>
        <w:ind w:firstLine="720"/>
        <w:rPr>
          <w:rFonts w:ascii="Times" w:hAnsi="Times"/>
          <w:sz w:val="22"/>
          <w:szCs w:val="22"/>
          <w:lang w:val="en-US"/>
        </w:rPr>
      </w:pPr>
      <w:r w:rsidRPr="00042B51">
        <w:rPr>
          <w:rFonts w:ascii="Times" w:hAnsi="Times"/>
          <w:i/>
          <w:sz w:val="22"/>
          <w:szCs w:val="22"/>
          <w:lang w:val="en-US"/>
        </w:rPr>
        <w:t>Choice Times.</w:t>
      </w:r>
      <w:r w:rsidRPr="00042B51">
        <w:rPr>
          <w:rFonts w:ascii="Times" w:hAnsi="Times"/>
          <w:sz w:val="22"/>
          <w:szCs w:val="22"/>
          <w:lang w:val="en-US"/>
        </w:rPr>
        <w:t xml:space="preserve"> </w:t>
      </w:r>
      <w:r w:rsidR="00F96685" w:rsidRPr="00042B51">
        <w:rPr>
          <w:rFonts w:ascii="Times" w:hAnsi="Times"/>
          <w:sz w:val="22"/>
          <w:szCs w:val="22"/>
          <w:lang w:val="en-US"/>
        </w:rPr>
        <w:t xml:space="preserve">As </w:t>
      </w:r>
      <w:r w:rsidR="007D5ABE" w:rsidRPr="00042B51">
        <w:rPr>
          <w:rFonts w:ascii="Times" w:hAnsi="Times"/>
          <w:sz w:val="22"/>
          <w:szCs w:val="22"/>
          <w:lang w:val="en-US"/>
        </w:rPr>
        <w:t>in</w:t>
      </w:r>
      <w:r w:rsidR="00F96685" w:rsidRPr="00042B51">
        <w:rPr>
          <w:rFonts w:ascii="Times" w:hAnsi="Times"/>
          <w:sz w:val="22"/>
          <w:szCs w:val="22"/>
          <w:lang w:val="en-US"/>
        </w:rPr>
        <w:t xml:space="preserve"> Study </w:t>
      </w:r>
      <w:r w:rsidR="00AD721A" w:rsidRPr="00042B51">
        <w:rPr>
          <w:rFonts w:ascii="Times" w:hAnsi="Times"/>
          <w:sz w:val="22"/>
          <w:szCs w:val="22"/>
          <w:lang w:val="en-US"/>
        </w:rPr>
        <w:t>6</w:t>
      </w:r>
      <w:r w:rsidR="00F96685" w:rsidRPr="00042B51">
        <w:rPr>
          <w:rFonts w:ascii="Times" w:hAnsi="Times"/>
          <w:sz w:val="22"/>
          <w:szCs w:val="22"/>
          <w:lang w:val="en-US"/>
        </w:rPr>
        <w:t>, we log-transformed the choice times for each item before averaging them, and</w:t>
      </w:r>
      <w:r w:rsidR="003F32E6" w:rsidRPr="00042B51">
        <w:rPr>
          <w:rFonts w:ascii="Times" w:hAnsi="Times"/>
          <w:sz w:val="22"/>
          <w:szCs w:val="22"/>
          <w:lang w:val="en-US"/>
        </w:rPr>
        <w:t xml:space="preserve"> for descriptive statistics</w:t>
      </w:r>
      <w:r w:rsidR="00F96685" w:rsidRPr="00042B51">
        <w:rPr>
          <w:rFonts w:ascii="Times" w:hAnsi="Times"/>
          <w:sz w:val="22"/>
          <w:szCs w:val="22"/>
          <w:lang w:val="en-US"/>
        </w:rPr>
        <w:t xml:space="preserve"> we report the geometric means of these averages. Participants in the Explicit </w:t>
      </w:r>
      <w:r w:rsidR="000734FB" w:rsidRPr="00042B51">
        <w:rPr>
          <w:rFonts w:ascii="Times" w:hAnsi="Times"/>
          <w:sz w:val="22"/>
          <w:szCs w:val="22"/>
          <w:lang w:val="en-US"/>
        </w:rPr>
        <w:t xml:space="preserve">reminder </w:t>
      </w:r>
      <w:r w:rsidR="00F96685" w:rsidRPr="00042B51">
        <w:rPr>
          <w:rFonts w:ascii="Times" w:hAnsi="Times"/>
          <w:sz w:val="22"/>
          <w:szCs w:val="22"/>
          <w:lang w:val="en-US"/>
        </w:rPr>
        <w:t>(</w:t>
      </w:r>
      <w:r w:rsidRPr="00042B51">
        <w:rPr>
          <w:rFonts w:ascii="Times" w:hAnsi="Times"/>
          <w:i/>
          <w:sz w:val="22"/>
          <w:szCs w:val="22"/>
          <w:lang w:val="en-US"/>
        </w:rPr>
        <w:t>M</w:t>
      </w:r>
      <w:r w:rsidRPr="00042B51">
        <w:rPr>
          <w:rFonts w:ascii="Times" w:hAnsi="Times"/>
          <w:i/>
          <w:sz w:val="22"/>
          <w:szCs w:val="22"/>
          <w:vertAlign w:val="subscript"/>
          <w:lang w:val="en-US"/>
        </w:rPr>
        <w:t>time</w:t>
      </w:r>
      <w:r w:rsidR="00F96685" w:rsidRPr="00042B51">
        <w:rPr>
          <w:rFonts w:ascii="Times" w:hAnsi="Times"/>
          <w:sz w:val="22"/>
          <w:szCs w:val="22"/>
          <w:lang w:val="en-US"/>
        </w:rPr>
        <w:t xml:space="preserve"> = 5.2 seconds) and </w:t>
      </w:r>
      <w:r w:rsidR="00AF40A8" w:rsidRPr="00042B51">
        <w:rPr>
          <w:rFonts w:ascii="Times" w:hAnsi="Times"/>
          <w:i/>
          <w:sz w:val="22"/>
          <w:szCs w:val="22"/>
          <w:lang w:val="en-US"/>
        </w:rPr>
        <w:t>SS</w:t>
      </w:r>
      <w:r w:rsidR="00F96685" w:rsidRPr="00042B51">
        <w:rPr>
          <w:rFonts w:ascii="Times" w:hAnsi="Times"/>
          <w:sz w:val="22"/>
          <w:szCs w:val="22"/>
          <w:lang w:val="en-US"/>
        </w:rPr>
        <w:t xml:space="preserve"> </w:t>
      </w:r>
      <w:r w:rsidR="000734FB" w:rsidRPr="00042B51">
        <w:rPr>
          <w:rFonts w:ascii="Times" w:hAnsi="Times"/>
          <w:sz w:val="22"/>
          <w:szCs w:val="22"/>
          <w:lang w:val="en-US"/>
        </w:rPr>
        <w:t xml:space="preserve">reminder </w:t>
      </w:r>
      <w:r w:rsidR="00F96685" w:rsidRPr="00042B51">
        <w:rPr>
          <w:rFonts w:ascii="Times" w:hAnsi="Times"/>
          <w:sz w:val="22"/>
          <w:szCs w:val="22"/>
          <w:lang w:val="en-US"/>
        </w:rPr>
        <w:t>(</w:t>
      </w:r>
      <w:r w:rsidRPr="00042B51">
        <w:rPr>
          <w:rFonts w:ascii="Times" w:hAnsi="Times"/>
          <w:i/>
          <w:sz w:val="22"/>
          <w:szCs w:val="22"/>
          <w:lang w:val="en-US"/>
        </w:rPr>
        <w:t>M</w:t>
      </w:r>
      <w:r w:rsidRPr="00042B51">
        <w:rPr>
          <w:rFonts w:ascii="Times" w:hAnsi="Times"/>
          <w:i/>
          <w:sz w:val="22"/>
          <w:szCs w:val="22"/>
          <w:vertAlign w:val="subscript"/>
          <w:lang w:val="en-US"/>
        </w:rPr>
        <w:t>time</w:t>
      </w:r>
      <w:r w:rsidR="00F96685" w:rsidRPr="00042B51">
        <w:rPr>
          <w:rFonts w:ascii="Times" w:hAnsi="Times"/>
          <w:sz w:val="22"/>
          <w:szCs w:val="22"/>
          <w:lang w:val="en-US"/>
        </w:rPr>
        <w:t xml:space="preserve"> = 5.1 seconds) conditions took longer to make their choices than those in the Hidden </w:t>
      </w:r>
      <w:r w:rsidR="000734FB" w:rsidRPr="00042B51">
        <w:rPr>
          <w:rFonts w:ascii="Times" w:hAnsi="Times"/>
          <w:sz w:val="22"/>
          <w:szCs w:val="22"/>
          <w:lang w:val="en-US"/>
        </w:rPr>
        <w:t xml:space="preserve">reminder </w:t>
      </w:r>
      <w:r w:rsidR="00F96685" w:rsidRPr="00042B51">
        <w:rPr>
          <w:rFonts w:ascii="Times" w:hAnsi="Times"/>
          <w:sz w:val="22"/>
          <w:szCs w:val="22"/>
          <w:lang w:val="en-US"/>
        </w:rPr>
        <w:t>(</w:t>
      </w:r>
      <w:r w:rsidRPr="00042B51">
        <w:rPr>
          <w:rFonts w:ascii="Times" w:hAnsi="Times"/>
          <w:i/>
          <w:sz w:val="22"/>
          <w:szCs w:val="22"/>
          <w:lang w:val="en-US"/>
        </w:rPr>
        <w:t>M</w:t>
      </w:r>
      <w:r w:rsidRPr="00042B51">
        <w:rPr>
          <w:rFonts w:ascii="Times" w:hAnsi="Times"/>
          <w:i/>
          <w:sz w:val="22"/>
          <w:szCs w:val="22"/>
          <w:vertAlign w:val="subscript"/>
          <w:lang w:val="en-US"/>
        </w:rPr>
        <w:t>time</w:t>
      </w:r>
      <w:r w:rsidR="00F96685" w:rsidRPr="00042B51">
        <w:rPr>
          <w:rFonts w:ascii="Times" w:hAnsi="Times"/>
          <w:sz w:val="22"/>
          <w:szCs w:val="22"/>
          <w:lang w:val="en-US"/>
        </w:rPr>
        <w:t xml:space="preserve"> = 4.6 seconds) and </w:t>
      </w:r>
      <w:r w:rsidR="00AF40A8" w:rsidRPr="00042B51">
        <w:rPr>
          <w:rFonts w:ascii="Times" w:hAnsi="Times"/>
          <w:i/>
          <w:sz w:val="22"/>
          <w:szCs w:val="22"/>
          <w:lang w:val="en-US"/>
        </w:rPr>
        <w:t>LL</w:t>
      </w:r>
      <w:r w:rsidR="00F96685" w:rsidRPr="00042B51">
        <w:rPr>
          <w:rFonts w:ascii="Times" w:hAnsi="Times"/>
          <w:sz w:val="22"/>
          <w:szCs w:val="22"/>
          <w:lang w:val="en-US"/>
        </w:rPr>
        <w:t xml:space="preserve"> </w:t>
      </w:r>
      <w:r w:rsidR="000734FB" w:rsidRPr="00042B51">
        <w:rPr>
          <w:rFonts w:ascii="Times" w:hAnsi="Times"/>
          <w:sz w:val="22"/>
          <w:szCs w:val="22"/>
          <w:lang w:val="en-US"/>
        </w:rPr>
        <w:t xml:space="preserve">reminder </w:t>
      </w:r>
      <w:r w:rsidR="00F96685" w:rsidRPr="00042B51">
        <w:rPr>
          <w:rFonts w:ascii="Times" w:hAnsi="Times"/>
          <w:sz w:val="22"/>
          <w:szCs w:val="22"/>
          <w:lang w:val="en-US"/>
        </w:rPr>
        <w:t>(</w:t>
      </w:r>
      <w:r w:rsidRPr="00042B51">
        <w:rPr>
          <w:rFonts w:ascii="Times" w:hAnsi="Times"/>
          <w:i/>
          <w:sz w:val="22"/>
          <w:szCs w:val="22"/>
          <w:lang w:val="en-US"/>
        </w:rPr>
        <w:t>M</w:t>
      </w:r>
      <w:r w:rsidRPr="00042B51">
        <w:rPr>
          <w:rFonts w:ascii="Times" w:hAnsi="Times"/>
          <w:i/>
          <w:sz w:val="22"/>
          <w:szCs w:val="22"/>
          <w:vertAlign w:val="subscript"/>
          <w:lang w:val="en-US"/>
        </w:rPr>
        <w:t>time</w:t>
      </w:r>
      <w:r w:rsidR="00F96685" w:rsidRPr="00042B51">
        <w:rPr>
          <w:rFonts w:ascii="Times" w:hAnsi="Times"/>
          <w:sz w:val="22"/>
          <w:szCs w:val="22"/>
          <w:lang w:val="en-US"/>
        </w:rPr>
        <w:t xml:space="preserve"> = 4.9 seconds) conditions. A 2</w:t>
      </w:r>
      <w:r w:rsidR="00D415B5" w:rsidRPr="00042B51">
        <w:rPr>
          <w:rFonts w:ascii="Times" w:hAnsi="Times"/>
          <w:sz w:val="22"/>
          <w:szCs w:val="22"/>
          <w:lang w:val="en-US"/>
        </w:rPr>
        <w:t xml:space="preserve"> </w:t>
      </w:r>
      <w:r w:rsidR="00F96685" w:rsidRPr="00042B51">
        <w:rPr>
          <w:rFonts w:ascii="Times" w:hAnsi="Times"/>
          <w:sz w:val="22"/>
          <w:szCs w:val="22"/>
          <w:lang w:val="en-US"/>
        </w:rPr>
        <w:t>×</w:t>
      </w:r>
      <w:r w:rsidR="00D415B5" w:rsidRPr="00042B51">
        <w:rPr>
          <w:rFonts w:ascii="Times" w:hAnsi="Times"/>
          <w:sz w:val="22"/>
          <w:szCs w:val="22"/>
          <w:lang w:val="en-US"/>
        </w:rPr>
        <w:t xml:space="preserve"> </w:t>
      </w:r>
      <w:r w:rsidR="00F96685" w:rsidRPr="00042B51">
        <w:rPr>
          <w:rFonts w:ascii="Times" w:hAnsi="Times"/>
          <w:sz w:val="22"/>
          <w:szCs w:val="22"/>
          <w:lang w:val="en-US"/>
        </w:rPr>
        <w:t xml:space="preserve">2 ANOVA with </w:t>
      </w:r>
      <w:r w:rsidR="00AF40A8" w:rsidRPr="00042B51">
        <w:rPr>
          <w:rFonts w:ascii="Times" w:hAnsi="Times"/>
          <w:i/>
          <w:sz w:val="22"/>
          <w:szCs w:val="22"/>
          <w:lang w:val="en-US"/>
        </w:rPr>
        <w:t>SS</w:t>
      </w:r>
      <w:r w:rsidR="00F96685" w:rsidRPr="00042B51">
        <w:rPr>
          <w:rFonts w:ascii="Times" w:hAnsi="Times"/>
          <w:sz w:val="22"/>
          <w:szCs w:val="22"/>
          <w:lang w:val="en-US"/>
        </w:rPr>
        <w:t xml:space="preserve"> </w:t>
      </w:r>
      <w:r w:rsidR="000734FB" w:rsidRPr="00042B51">
        <w:rPr>
          <w:rFonts w:ascii="Times" w:hAnsi="Times"/>
          <w:sz w:val="22"/>
          <w:szCs w:val="22"/>
          <w:lang w:val="en-US"/>
        </w:rPr>
        <w:t xml:space="preserve">reminder </w:t>
      </w:r>
      <w:r w:rsidR="00F96685" w:rsidRPr="00042B51">
        <w:rPr>
          <w:rFonts w:ascii="Times" w:hAnsi="Times"/>
          <w:sz w:val="22"/>
          <w:szCs w:val="22"/>
          <w:lang w:val="en-US"/>
        </w:rPr>
        <w:t xml:space="preserve">and </w:t>
      </w:r>
      <w:r w:rsidR="00AF40A8" w:rsidRPr="00042B51">
        <w:rPr>
          <w:rFonts w:ascii="Times" w:hAnsi="Times"/>
          <w:i/>
          <w:sz w:val="22"/>
          <w:szCs w:val="22"/>
          <w:lang w:val="en-US"/>
        </w:rPr>
        <w:t>LL</w:t>
      </w:r>
      <w:r w:rsidR="00F96685" w:rsidRPr="00042B51">
        <w:rPr>
          <w:rFonts w:ascii="Times" w:hAnsi="Times"/>
          <w:sz w:val="22"/>
          <w:szCs w:val="22"/>
          <w:lang w:val="en-US"/>
        </w:rPr>
        <w:t xml:space="preserve"> </w:t>
      </w:r>
      <w:r w:rsidR="000734FB" w:rsidRPr="00042B51">
        <w:rPr>
          <w:rFonts w:ascii="Times" w:hAnsi="Times"/>
          <w:sz w:val="22"/>
          <w:szCs w:val="22"/>
          <w:lang w:val="en-US"/>
        </w:rPr>
        <w:t xml:space="preserve">reminder </w:t>
      </w:r>
      <w:r w:rsidR="00F96685" w:rsidRPr="00042B51">
        <w:rPr>
          <w:rFonts w:ascii="Times" w:hAnsi="Times"/>
          <w:sz w:val="22"/>
          <w:szCs w:val="22"/>
          <w:lang w:val="en-US"/>
        </w:rPr>
        <w:t xml:space="preserve">predicting log-transformed choice times confirmed a main effect of </w:t>
      </w:r>
      <w:r w:rsidR="00AF40A8" w:rsidRPr="00042B51">
        <w:rPr>
          <w:rFonts w:ascii="Times" w:hAnsi="Times"/>
          <w:i/>
          <w:sz w:val="22"/>
          <w:szCs w:val="22"/>
          <w:lang w:val="en-US"/>
        </w:rPr>
        <w:t>SS</w:t>
      </w:r>
      <w:r w:rsidR="00F96685" w:rsidRPr="00042B51">
        <w:rPr>
          <w:rFonts w:ascii="Times" w:hAnsi="Times"/>
          <w:sz w:val="22"/>
          <w:szCs w:val="22"/>
          <w:lang w:val="en-US"/>
        </w:rPr>
        <w:t xml:space="preserve"> </w:t>
      </w:r>
      <w:r w:rsidR="000734FB" w:rsidRPr="00042B51">
        <w:rPr>
          <w:rFonts w:ascii="Times" w:hAnsi="Times"/>
          <w:sz w:val="22"/>
          <w:szCs w:val="22"/>
          <w:lang w:val="en-US"/>
        </w:rPr>
        <w:t>reminder</w:t>
      </w:r>
      <w:r w:rsidR="00F96685" w:rsidRPr="00042B51">
        <w:rPr>
          <w:rFonts w:ascii="Times" w:hAnsi="Times"/>
          <w:sz w:val="22"/>
          <w:szCs w:val="22"/>
          <w:lang w:val="en-US"/>
        </w:rPr>
        <w:t xml:space="preserve">, </w:t>
      </w:r>
      <w:r w:rsidR="00F96685" w:rsidRPr="00042B51">
        <w:rPr>
          <w:rFonts w:ascii="Times" w:hAnsi="Times"/>
          <w:i/>
          <w:sz w:val="22"/>
          <w:szCs w:val="22"/>
          <w:lang w:val="en-US"/>
        </w:rPr>
        <w:t>F</w:t>
      </w:r>
      <w:r w:rsidR="00F96685" w:rsidRPr="00042B51">
        <w:rPr>
          <w:rFonts w:ascii="Times" w:hAnsi="Times"/>
          <w:sz w:val="22"/>
          <w:szCs w:val="22"/>
          <w:lang w:val="en-US"/>
        </w:rPr>
        <w:t xml:space="preserve">(1, 725) = 3.1, </w:t>
      </w:r>
      <w:r w:rsidR="00F96685" w:rsidRPr="00042B51">
        <w:rPr>
          <w:rFonts w:ascii="Times" w:hAnsi="Times"/>
          <w:i/>
          <w:sz w:val="22"/>
          <w:szCs w:val="22"/>
          <w:lang w:val="en-US"/>
        </w:rPr>
        <w:t>p</w:t>
      </w:r>
      <w:r w:rsidR="00F96685" w:rsidRPr="00042B51">
        <w:rPr>
          <w:rFonts w:ascii="Times" w:hAnsi="Times"/>
          <w:sz w:val="22"/>
          <w:szCs w:val="22"/>
          <w:lang w:val="en-US"/>
        </w:rPr>
        <w:t xml:space="preserve"> = .01,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00F96685" w:rsidRPr="00042B51">
        <w:rPr>
          <w:rFonts w:ascii="Times" w:hAnsi="Times" w:cs="Times New Roman"/>
          <w:sz w:val="22"/>
          <w:szCs w:val="22"/>
          <w:lang w:val="en-US"/>
        </w:rPr>
        <w:t xml:space="preserve">= </w:t>
      </w:r>
      <w:r w:rsidR="00F96685" w:rsidRPr="00042B51">
        <w:rPr>
          <w:rFonts w:ascii="Times" w:hAnsi="Times"/>
          <w:sz w:val="22"/>
          <w:szCs w:val="22"/>
          <w:lang w:val="en-US"/>
        </w:rPr>
        <w:t xml:space="preserve">.01, but no significant effect of </w:t>
      </w:r>
      <w:r w:rsidR="00AF40A8" w:rsidRPr="00042B51">
        <w:rPr>
          <w:rFonts w:ascii="Times" w:hAnsi="Times"/>
          <w:i/>
          <w:sz w:val="22"/>
          <w:szCs w:val="22"/>
          <w:lang w:val="en-US"/>
        </w:rPr>
        <w:t>LL</w:t>
      </w:r>
      <w:r w:rsidR="00F96685" w:rsidRPr="00042B51">
        <w:rPr>
          <w:rFonts w:ascii="Times" w:hAnsi="Times"/>
          <w:sz w:val="22"/>
          <w:szCs w:val="22"/>
          <w:lang w:val="en-US"/>
        </w:rPr>
        <w:t xml:space="preserve"> </w:t>
      </w:r>
      <w:r w:rsidR="000734FB" w:rsidRPr="00042B51">
        <w:rPr>
          <w:rFonts w:ascii="Times" w:hAnsi="Times"/>
          <w:sz w:val="22"/>
          <w:szCs w:val="22"/>
          <w:lang w:val="en-US"/>
        </w:rPr>
        <w:t>reminder</w:t>
      </w:r>
      <w:r w:rsidR="00F96685" w:rsidRPr="00042B51">
        <w:rPr>
          <w:rFonts w:ascii="Times" w:hAnsi="Times"/>
          <w:sz w:val="22"/>
          <w:szCs w:val="22"/>
          <w:lang w:val="en-US"/>
        </w:rPr>
        <w:t xml:space="preserve">, </w:t>
      </w:r>
      <w:r w:rsidR="00F96685" w:rsidRPr="00042B51">
        <w:rPr>
          <w:rFonts w:ascii="Times" w:hAnsi="Times"/>
          <w:i/>
          <w:sz w:val="22"/>
          <w:szCs w:val="22"/>
          <w:lang w:val="en-US"/>
        </w:rPr>
        <w:t>F</w:t>
      </w:r>
      <w:r w:rsidR="00F96685" w:rsidRPr="00042B51">
        <w:rPr>
          <w:rFonts w:ascii="Times" w:hAnsi="Times"/>
          <w:sz w:val="22"/>
          <w:szCs w:val="22"/>
          <w:lang w:val="en-US"/>
        </w:rPr>
        <w:t xml:space="preserve">(1, 725) = 2.1, </w:t>
      </w:r>
      <w:r w:rsidR="00F96685" w:rsidRPr="00042B51">
        <w:rPr>
          <w:rFonts w:ascii="Times" w:hAnsi="Times"/>
          <w:i/>
          <w:sz w:val="22"/>
          <w:szCs w:val="22"/>
          <w:lang w:val="en-US"/>
        </w:rPr>
        <w:t>p</w:t>
      </w:r>
      <w:r w:rsidR="00F96685" w:rsidRPr="00042B51">
        <w:rPr>
          <w:rFonts w:ascii="Times" w:hAnsi="Times"/>
          <w:sz w:val="22"/>
          <w:szCs w:val="22"/>
          <w:lang w:val="en-US"/>
        </w:rPr>
        <w:t xml:space="preserve"> = .15, and no interaction, </w:t>
      </w:r>
      <w:r w:rsidR="00F96685" w:rsidRPr="00042B51">
        <w:rPr>
          <w:rFonts w:ascii="Times" w:hAnsi="Times"/>
          <w:i/>
          <w:sz w:val="22"/>
          <w:szCs w:val="22"/>
          <w:lang w:val="en-US"/>
        </w:rPr>
        <w:t>F</w:t>
      </w:r>
      <w:r w:rsidR="00F96685" w:rsidRPr="00042B51">
        <w:rPr>
          <w:rFonts w:ascii="Times" w:hAnsi="Times"/>
          <w:sz w:val="22"/>
          <w:szCs w:val="22"/>
          <w:lang w:val="en-US"/>
        </w:rPr>
        <w:t xml:space="preserve">(1, 725) = 1.1, </w:t>
      </w:r>
      <w:r w:rsidR="00F96685" w:rsidRPr="00042B51">
        <w:rPr>
          <w:rFonts w:ascii="Times" w:hAnsi="Times"/>
          <w:i/>
          <w:sz w:val="22"/>
          <w:szCs w:val="22"/>
          <w:lang w:val="en-US"/>
        </w:rPr>
        <w:t>p</w:t>
      </w:r>
      <w:r w:rsidR="00F96685" w:rsidRPr="00042B51">
        <w:rPr>
          <w:rFonts w:ascii="Times" w:hAnsi="Times"/>
          <w:sz w:val="22"/>
          <w:szCs w:val="22"/>
          <w:lang w:val="en-US"/>
        </w:rPr>
        <w:t xml:space="preserve"> = .30.</w:t>
      </w:r>
      <w:r w:rsidR="004B6CA3" w:rsidRPr="00042B51">
        <w:rPr>
          <w:rFonts w:ascii="Times" w:hAnsi="Times"/>
          <w:sz w:val="22"/>
          <w:szCs w:val="22"/>
          <w:lang w:val="en-US"/>
        </w:rPr>
        <w:t xml:space="preserve"> </w:t>
      </w:r>
      <w:r w:rsidR="007D5ABE" w:rsidRPr="00042B51">
        <w:rPr>
          <w:rFonts w:ascii="Times" w:hAnsi="Times"/>
          <w:sz w:val="22"/>
          <w:szCs w:val="22"/>
          <w:lang w:val="en-US"/>
        </w:rPr>
        <w:t xml:space="preserve">This again supports our view that the </w:t>
      </w:r>
      <w:r w:rsidR="00AF40A8" w:rsidRPr="00042B51">
        <w:rPr>
          <w:rFonts w:ascii="Times" w:hAnsi="Times"/>
          <w:i/>
          <w:sz w:val="22"/>
          <w:szCs w:val="22"/>
          <w:lang w:val="en-US"/>
        </w:rPr>
        <w:t>SS</w:t>
      </w:r>
      <w:r w:rsidR="007D5ABE" w:rsidRPr="00042B51">
        <w:rPr>
          <w:rFonts w:ascii="Times" w:hAnsi="Times"/>
          <w:sz w:val="22"/>
          <w:szCs w:val="22"/>
          <w:lang w:val="en-US"/>
        </w:rPr>
        <w:t xml:space="preserve"> reminder, like the </w:t>
      </w:r>
      <w:r w:rsidR="00AF40A8" w:rsidRPr="00042B51">
        <w:rPr>
          <w:rFonts w:ascii="Times" w:hAnsi="Times"/>
          <w:i/>
          <w:sz w:val="22"/>
          <w:szCs w:val="22"/>
          <w:lang w:val="en-US"/>
        </w:rPr>
        <w:t>SS</w:t>
      </w:r>
      <w:r w:rsidR="007D5ABE" w:rsidRPr="00042B51">
        <w:rPr>
          <w:rFonts w:ascii="Times" w:hAnsi="Times"/>
          <w:sz w:val="22"/>
          <w:szCs w:val="22"/>
          <w:lang w:val="en-US"/>
        </w:rPr>
        <w:t xml:space="preserve"> zero, provides people with something </w:t>
      </w:r>
      <w:r w:rsidR="00054096">
        <w:rPr>
          <w:rFonts w:ascii="Times" w:hAnsi="Times"/>
          <w:sz w:val="22"/>
          <w:szCs w:val="22"/>
          <w:lang w:val="en-US"/>
        </w:rPr>
        <w:t xml:space="preserve">additional </w:t>
      </w:r>
      <w:r w:rsidR="007D5ABE" w:rsidRPr="00042B51">
        <w:rPr>
          <w:rFonts w:ascii="Times" w:hAnsi="Times"/>
          <w:sz w:val="22"/>
          <w:szCs w:val="22"/>
          <w:lang w:val="en-US"/>
        </w:rPr>
        <w:t xml:space="preserve">to </w:t>
      </w:r>
      <w:r w:rsidR="00185E63" w:rsidRPr="00042B51">
        <w:rPr>
          <w:rFonts w:ascii="Times" w:hAnsi="Times"/>
          <w:sz w:val="22"/>
          <w:szCs w:val="22"/>
          <w:lang w:val="en-US"/>
        </w:rPr>
        <w:t xml:space="preserve">consider (namely, the opportunity cost of choosing </w:t>
      </w:r>
      <w:r w:rsidR="00AF40A8" w:rsidRPr="00042B51">
        <w:rPr>
          <w:rFonts w:ascii="Times" w:hAnsi="Times"/>
          <w:i/>
          <w:sz w:val="22"/>
          <w:szCs w:val="22"/>
          <w:lang w:val="en-US"/>
        </w:rPr>
        <w:t>SS</w:t>
      </w:r>
      <w:r w:rsidR="00185E63" w:rsidRPr="00042B51">
        <w:rPr>
          <w:rFonts w:ascii="Times" w:hAnsi="Times"/>
          <w:sz w:val="22"/>
          <w:szCs w:val="22"/>
          <w:lang w:val="en-US"/>
        </w:rPr>
        <w:t>), that they would otherwise neglect</w:t>
      </w:r>
      <w:r w:rsidR="007D5ABE" w:rsidRPr="00042B51">
        <w:rPr>
          <w:rFonts w:ascii="Times" w:hAnsi="Times"/>
          <w:sz w:val="22"/>
          <w:szCs w:val="22"/>
          <w:lang w:val="en-US"/>
        </w:rPr>
        <w:t>.</w:t>
      </w:r>
      <w:r w:rsidR="00AD721A" w:rsidRPr="00042B51">
        <w:rPr>
          <w:rFonts w:ascii="Times" w:hAnsi="Times"/>
          <w:sz w:val="22"/>
          <w:szCs w:val="22"/>
          <w:lang w:val="en-US"/>
        </w:rPr>
        <w:t xml:space="preserve"> </w:t>
      </w:r>
      <w:r w:rsidR="00FB15CC" w:rsidRPr="00042B51">
        <w:rPr>
          <w:rFonts w:ascii="Times" w:hAnsi="Times"/>
          <w:sz w:val="22"/>
          <w:szCs w:val="22"/>
          <w:lang w:val="en-US"/>
        </w:rPr>
        <w:t>However, while a paired c</w:t>
      </w:r>
      <w:r w:rsidR="00E50DC1" w:rsidRPr="00042B51">
        <w:rPr>
          <w:rFonts w:ascii="Times" w:hAnsi="Times"/>
          <w:sz w:val="22"/>
          <w:szCs w:val="22"/>
          <w:lang w:val="en-US"/>
        </w:rPr>
        <w:t xml:space="preserve">ontrast between the </w:t>
      </w:r>
      <w:r w:rsidR="00AF40A8" w:rsidRPr="00042B51">
        <w:rPr>
          <w:rFonts w:ascii="Times" w:hAnsi="Times"/>
          <w:i/>
          <w:sz w:val="22"/>
          <w:szCs w:val="22"/>
          <w:lang w:val="en-US"/>
        </w:rPr>
        <w:t>SS</w:t>
      </w:r>
      <w:r w:rsidR="00E50DC1" w:rsidRPr="00042B51">
        <w:rPr>
          <w:rFonts w:ascii="Times" w:hAnsi="Times"/>
          <w:sz w:val="22"/>
          <w:szCs w:val="22"/>
          <w:lang w:val="en-US"/>
        </w:rPr>
        <w:t xml:space="preserve"> reminder </w:t>
      </w:r>
      <w:r w:rsidR="00FB15CC" w:rsidRPr="00042B51">
        <w:rPr>
          <w:rFonts w:ascii="Times" w:hAnsi="Times"/>
          <w:sz w:val="22"/>
          <w:szCs w:val="22"/>
          <w:lang w:val="en-US"/>
        </w:rPr>
        <w:t xml:space="preserve">and </w:t>
      </w:r>
      <w:r w:rsidR="00AF40A8" w:rsidRPr="00042B51">
        <w:rPr>
          <w:rFonts w:ascii="Times" w:hAnsi="Times"/>
          <w:i/>
          <w:sz w:val="22"/>
          <w:szCs w:val="22"/>
          <w:lang w:val="en-US"/>
        </w:rPr>
        <w:t>LL</w:t>
      </w:r>
      <w:r w:rsidR="00FB15CC" w:rsidRPr="00042B51">
        <w:rPr>
          <w:rFonts w:ascii="Times" w:hAnsi="Times"/>
          <w:sz w:val="22"/>
          <w:szCs w:val="22"/>
          <w:lang w:val="en-US"/>
        </w:rPr>
        <w:t xml:space="preserve"> reminder choice times was in the predicted direction, it </w:t>
      </w:r>
      <w:r w:rsidR="00FB15CC" w:rsidRPr="00042B51">
        <w:rPr>
          <w:rFonts w:ascii="Times" w:hAnsi="Times"/>
          <w:sz w:val="22"/>
          <w:szCs w:val="22"/>
          <w:lang w:val="en-US"/>
        </w:rPr>
        <w:lastRenderedPageBreak/>
        <w:t xml:space="preserve">was not significant, </w:t>
      </w:r>
      <w:r w:rsidR="00FB15CC" w:rsidRPr="00042B51">
        <w:rPr>
          <w:rFonts w:ascii="Times" w:hAnsi="Times"/>
          <w:i/>
          <w:sz w:val="22"/>
          <w:szCs w:val="22"/>
          <w:lang w:val="en-US"/>
        </w:rPr>
        <w:t>t</w:t>
      </w:r>
      <w:r w:rsidR="00FB15CC" w:rsidRPr="00042B51">
        <w:rPr>
          <w:rFonts w:ascii="Times" w:hAnsi="Times"/>
          <w:sz w:val="22"/>
          <w:szCs w:val="22"/>
          <w:lang w:val="en-US"/>
        </w:rPr>
        <w:t xml:space="preserve">(362) = 0.9, </w:t>
      </w:r>
      <w:r w:rsidR="00FB15CC" w:rsidRPr="00042B51">
        <w:rPr>
          <w:rFonts w:ascii="Times" w:hAnsi="Times"/>
          <w:i/>
          <w:sz w:val="22"/>
          <w:szCs w:val="22"/>
          <w:lang w:val="en-US"/>
        </w:rPr>
        <w:t>p</w:t>
      </w:r>
      <w:r w:rsidR="00FB15CC" w:rsidRPr="00042B51">
        <w:rPr>
          <w:rFonts w:ascii="Times" w:hAnsi="Times"/>
          <w:sz w:val="22"/>
          <w:szCs w:val="22"/>
          <w:lang w:val="en-US"/>
        </w:rPr>
        <w:t xml:space="preserve"> = .36, </w:t>
      </w:r>
      <w:r w:rsidR="00FB15CC" w:rsidRPr="00042B51">
        <w:rPr>
          <w:rFonts w:ascii="Times" w:hAnsi="Times"/>
          <w:i/>
          <w:sz w:val="22"/>
          <w:szCs w:val="22"/>
          <w:lang w:val="en-US"/>
        </w:rPr>
        <w:t>d</w:t>
      </w:r>
      <w:r w:rsidR="00FB15CC" w:rsidRPr="00042B51">
        <w:rPr>
          <w:rFonts w:ascii="Times" w:hAnsi="Times"/>
          <w:sz w:val="22"/>
          <w:szCs w:val="22"/>
          <w:lang w:val="en-US"/>
        </w:rPr>
        <w:t xml:space="preserve"> = 0.1. </w:t>
      </w:r>
    </w:p>
    <w:p w14:paraId="6224844C" w14:textId="77777777" w:rsidR="00F96685" w:rsidRPr="00042B51" w:rsidRDefault="00AD721A" w:rsidP="00B05A02">
      <w:pPr>
        <w:spacing w:line="360" w:lineRule="auto"/>
        <w:ind w:firstLine="720"/>
        <w:rPr>
          <w:rFonts w:ascii="Times" w:hAnsi="Times"/>
          <w:sz w:val="22"/>
          <w:szCs w:val="22"/>
          <w:lang w:val="en-US"/>
        </w:rPr>
      </w:pPr>
      <w:r w:rsidRPr="00042B51">
        <w:rPr>
          <w:rFonts w:ascii="Times" w:hAnsi="Times"/>
          <w:sz w:val="22"/>
          <w:szCs w:val="22"/>
          <w:lang w:val="en-US"/>
        </w:rPr>
        <w:t xml:space="preserve">In </w:t>
      </w:r>
      <w:r w:rsidR="008D43D1" w:rsidRPr="00042B51">
        <w:rPr>
          <w:rFonts w:ascii="Times" w:hAnsi="Times"/>
          <w:sz w:val="22"/>
          <w:szCs w:val="22"/>
          <w:lang w:val="en-US"/>
        </w:rPr>
        <w:t>our final study (</w:t>
      </w:r>
      <w:r w:rsidRPr="00042B51">
        <w:rPr>
          <w:rFonts w:ascii="Times" w:hAnsi="Times"/>
          <w:sz w:val="22"/>
          <w:szCs w:val="22"/>
          <w:lang w:val="en-US"/>
        </w:rPr>
        <w:t>Study 8</w:t>
      </w:r>
      <w:r w:rsidR="008D43D1" w:rsidRPr="00042B51">
        <w:rPr>
          <w:rFonts w:ascii="Times" w:hAnsi="Times"/>
          <w:sz w:val="22"/>
          <w:szCs w:val="22"/>
          <w:lang w:val="en-US"/>
        </w:rPr>
        <w:t>)</w:t>
      </w:r>
      <w:r w:rsidRPr="00042B51">
        <w:rPr>
          <w:rFonts w:ascii="Times" w:hAnsi="Times"/>
          <w:sz w:val="22"/>
          <w:szCs w:val="22"/>
          <w:lang w:val="en-US"/>
        </w:rPr>
        <w:t xml:space="preserve">, we </w:t>
      </w:r>
      <w:r w:rsidR="00BD5AF1" w:rsidRPr="00042B51">
        <w:rPr>
          <w:rFonts w:ascii="Times" w:hAnsi="Times"/>
          <w:sz w:val="22"/>
          <w:szCs w:val="22"/>
          <w:lang w:val="en-US"/>
        </w:rPr>
        <w:t xml:space="preserve">examine </w:t>
      </w:r>
      <w:r w:rsidRPr="00042B51">
        <w:rPr>
          <w:rFonts w:ascii="Times" w:hAnsi="Times"/>
          <w:sz w:val="22"/>
          <w:szCs w:val="22"/>
          <w:lang w:val="en-US"/>
        </w:rPr>
        <w:t>whether the ASOC effect applies to</w:t>
      </w:r>
      <w:r w:rsidR="008D43D1" w:rsidRPr="00042B51">
        <w:rPr>
          <w:rFonts w:ascii="Times" w:hAnsi="Times"/>
          <w:sz w:val="22"/>
          <w:szCs w:val="22"/>
          <w:lang w:val="en-US"/>
        </w:rPr>
        <w:t xml:space="preserve"> more realistic (i.e., less stylized) decision scenarios and to</w:t>
      </w:r>
      <w:r w:rsidRPr="00042B51">
        <w:rPr>
          <w:rFonts w:ascii="Times" w:hAnsi="Times"/>
          <w:sz w:val="22"/>
          <w:szCs w:val="22"/>
          <w:lang w:val="en-US"/>
        </w:rPr>
        <w:t xml:space="preserve"> non-monetary outcomes. </w:t>
      </w:r>
    </w:p>
    <w:p w14:paraId="2DF43B7D" w14:textId="77777777" w:rsidR="00A54834" w:rsidRPr="00042B51" w:rsidRDefault="00A54834" w:rsidP="00B05A02">
      <w:pPr>
        <w:suppressAutoHyphens w:val="0"/>
        <w:spacing w:line="360" w:lineRule="auto"/>
        <w:rPr>
          <w:rFonts w:ascii="Times" w:hAnsi="Times"/>
          <w:b/>
          <w:sz w:val="22"/>
          <w:szCs w:val="22"/>
          <w:lang w:val="en-US"/>
        </w:rPr>
      </w:pPr>
    </w:p>
    <w:p w14:paraId="0D9B091F" w14:textId="77777777" w:rsidR="002E35CC" w:rsidRPr="00042B51" w:rsidRDefault="00AD721A" w:rsidP="00B05A02">
      <w:pPr>
        <w:spacing w:line="360" w:lineRule="auto"/>
        <w:jc w:val="center"/>
        <w:rPr>
          <w:rFonts w:ascii="Times" w:hAnsi="Times"/>
          <w:b/>
          <w:sz w:val="22"/>
          <w:szCs w:val="22"/>
          <w:lang w:val="en-US"/>
        </w:rPr>
      </w:pPr>
      <w:r w:rsidRPr="00042B51">
        <w:rPr>
          <w:rFonts w:ascii="Times" w:hAnsi="Times"/>
          <w:b/>
          <w:sz w:val="22"/>
          <w:szCs w:val="22"/>
          <w:lang w:val="en-US"/>
        </w:rPr>
        <w:t>Study 8</w:t>
      </w:r>
    </w:p>
    <w:p w14:paraId="0FB9B485" w14:textId="77777777" w:rsidR="002E35CC" w:rsidRPr="00042B51" w:rsidRDefault="002E35CC" w:rsidP="00B05A02">
      <w:pPr>
        <w:spacing w:line="360" w:lineRule="auto"/>
        <w:rPr>
          <w:rFonts w:ascii="Times" w:hAnsi="Times"/>
          <w:sz w:val="22"/>
          <w:szCs w:val="22"/>
          <w:lang w:val="en-US"/>
        </w:rPr>
      </w:pPr>
      <w:r w:rsidRPr="00042B51">
        <w:rPr>
          <w:rFonts w:ascii="Times" w:hAnsi="Times"/>
          <w:i/>
          <w:sz w:val="22"/>
          <w:szCs w:val="22"/>
          <w:lang w:val="en-US"/>
        </w:rPr>
        <w:tab/>
      </w:r>
      <w:r w:rsidR="007C538A" w:rsidRPr="00042B51">
        <w:rPr>
          <w:rFonts w:ascii="Times" w:hAnsi="Times"/>
          <w:sz w:val="22"/>
          <w:szCs w:val="22"/>
          <w:lang w:val="en-US"/>
        </w:rPr>
        <w:t>The experiments reported so far</w:t>
      </w:r>
      <w:r w:rsidRPr="00042B51">
        <w:rPr>
          <w:rFonts w:ascii="Times" w:hAnsi="Times"/>
          <w:sz w:val="22"/>
          <w:szCs w:val="22"/>
          <w:lang w:val="en-US"/>
        </w:rPr>
        <w:t xml:space="preserve"> focused on </w:t>
      </w:r>
      <w:r w:rsidR="00C04D4F" w:rsidRPr="00042B51">
        <w:rPr>
          <w:rFonts w:ascii="Times" w:hAnsi="Times"/>
          <w:sz w:val="22"/>
          <w:szCs w:val="22"/>
          <w:lang w:val="en-US"/>
        </w:rPr>
        <w:t xml:space="preserve">relatively stylized </w:t>
      </w:r>
      <w:r w:rsidRPr="00042B51">
        <w:rPr>
          <w:rFonts w:ascii="Times" w:hAnsi="Times"/>
          <w:sz w:val="22"/>
          <w:szCs w:val="22"/>
          <w:lang w:val="en-US"/>
        </w:rPr>
        <w:t>choices between smaller sooner and larger later amounts of money</w:t>
      </w:r>
      <w:r w:rsidR="007C538A" w:rsidRPr="00042B51">
        <w:rPr>
          <w:rFonts w:ascii="Times" w:hAnsi="Times"/>
          <w:sz w:val="22"/>
          <w:szCs w:val="22"/>
          <w:lang w:val="en-US"/>
        </w:rPr>
        <w:t>. Similarly, almost all previous studies of the Hidden zero effect have used stylized choices of this sort (</w:t>
      </w:r>
      <w:r w:rsidR="007C538A" w:rsidRPr="00042B51">
        <w:rPr>
          <w:rStyle w:val="apple-style-span"/>
          <w:rFonts w:ascii="Times" w:hAnsi="Times" w:cs="Cambria"/>
          <w:color w:val="000000"/>
          <w:sz w:val="22"/>
          <w:szCs w:val="22"/>
          <w:lang w:val="en-US"/>
        </w:rPr>
        <w:t>Magen et al., 2008; 2014; Radu et al., 2011; Read &amp; Scholten, 2012; Wu &amp; He, 2012</w:t>
      </w:r>
      <w:r w:rsidR="007C538A" w:rsidRPr="00042B51">
        <w:rPr>
          <w:rFonts w:ascii="Times" w:hAnsi="Times"/>
          <w:sz w:val="22"/>
          <w:szCs w:val="22"/>
          <w:lang w:val="en-US"/>
        </w:rPr>
        <w:t>)</w:t>
      </w:r>
      <w:r w:rsidRPr="00042B51">
        <w:rPr>
          <w:rFonts w:ascii="Times" w:hAnsi="Times"/>
          <w:sz w:val="22"/>
          <w:szCs w:val="22"/>
          <w:lang w:val="en-US"/>
        </w:rPr>
        <w:t>.</w:t>
      </w:r>
      <w:r w:rsidR="004B6CA3" w:rsidRPr="00042B51">
        <w:rPr>
          <w:rFonts w:ascii="Times" w:hAnsi="Times"/>
          <w:sz w:val="22"/>
          <w:szCs w:val="22"/>
          <w:lang w:val="en-US"/>
        </w:rPr>
        <w:t xml:space="preserve"> </w:t>
      </w:r>
      <w:r w:rsidR="00316A96" w:rsidRPr="00042B51">
        <w:rPr>
          <w:rFonts w:ascii="Times" w:hAnsi="Times"/>
          <w:sz w:val="22"/>
          <w:szCs w:val="22"/>
          <w:lang w:val="en-US"/>
        </w:rPr>
        <w:t>The only exception</w:t>
      </w:r>
      <w:r w:rsidR="009D30E1" w:rsidRPr="00042B51">
        <w:rPr>
          <w:rFonts w:ascii="Times" w:hAnsi="Times"/>
          <w:sz w:val="22"/>
          <w:szCs w:val="22"/>
          <w:lang w:val="en-US"/>
        </w:rPr>
        <w:t xml:space="preserve"> of which</w:t>
      </w:r>
      <w:r w:rsidR="00316A96" w:rsidRPr="00042B51">
        <w:rPr>
          <w:rFonts w:ascii="Times" w:hAnsi="Times"/>
          <w:sz w:val="22"/>
          <w:szCs w:val="22"/>
          <w:lang w:val="en-US"/>
        </w:rPr>
        <w:t xml:space="preserve"> we are aware is </w:t>
      </w:r>
      <w:r w:rsidR="00C90BC0" w:rsidRPr="00042B51">
        <w:rPr>
          <w:rFonts w:ascii="Times" w:hAnsi="Times"/>
          <w:sz w:val="22"/>
          <w:szCs w:val="22"/>
          <w:lang w:val="en-US"/>
        </w:rPr>
        <w:t>the</w:t>
      </w:r>
      <w:r w:rsidR="00316A96" w:rsidRPr="00042B51">
        <w:rPr>
          <w:rFonts w:ascii="Times" w:hAnsi="Times"/>
          <w:sz w:val="22"/>
          <w:szCs w:val="22"/>
          <w:lang w:val="en-US"/>
        </w:rPr>
        <w:t xml:space="preserve"> single study by </w:t>
      </w:r>
      <w:r w:rsidR="00316A96" w:rsidRPr="00042B51">
        <w:rPr>
          <w:rStyle w:val="apple-style-span"/>
          <w:rFonts w:ascii="Times" w:hAnsi="Times" w:cs="Cambria"/>
          <w:color w:val="000000"/>
          <w:sz w:val="22"/>
          <w:szCs w:val="22"/>
          <w:lang w:val="en-US"/>
        </w:rPr>
        <w:t xml:space="preserve">Loewenstein and Prelec (1993) </w:t>
      </w:r>
      <w:r w:rsidR="00373CDF" w:rsidRPr="00042B51">
        <w:rPr>
          <w:rStyle w:val="apple-style-span"/>
          <w:rFonts w:ascii="Times" w:hAnsi="Times" w:cs="Cambria"/>
          <w:color w:val="000000"/>
          <w:sz w:val="22"/>
          <w:szCs w:val="22"/>
          <w:lang w:val="en-US"/>
        </w:rPr>
        <w:t xml:space="preserve">in which </w:t>
      </w:r>
      <w:r w:rsidR="00316A96" w:rsidRPr="00042B51">
        <w:rPr>
          <w:rStyle w:val="apple-style-span"/>
          <w:rFonts w:ascii="Times" w:hAnsi="Times" w:cs="Cambria"/>
          <w:color w:val="000000"/>
          <w:sz w:val="22"/>
          <w:szCs w:val="22"/>
          <w:lang w:val="en-US"/>
        </w:rPr>
        <w:t xml:space="preserve">participants chose between dining options. Yet, </w:t>
      </w:r>
      <w:r w:rsidR="00316A96" w:rsidRPr="00042B51">
        <w:rPr>
          <w:rFonts w:ascii="Times" w:hAnsi="Times"/>
          <w:sz w:val="22"/>
          <w:szCs w:val="22"/>
          <w:lang w:val="en-US"/>
        </w:rPr>
        <w:t>i</w:t>
      </w:r>
      <w:r w:rsidRPr="00042B51">
        <w:rPr>
          <w:rFonts w:ascii="Times" w:hAnsi="Times"/>
          <w:sz w:val="22"/>
          <w:szCs w:val="22"/>
          <w:lang w:val="en-US"/>
        </w:rPr>
        <w:t xml:space="preserve">n </w:t>
      </w:r>
      <w:r w:rsidR="00CC2CA5" w:rsidRPr="00042B51">
        <w:rPr>
          <w:rFonts w:ascii="Times" w:hAnsi="Times"/>
          <w:sz w:val="22"/>
          <w:szCs w:val="22"/>
          <w:lang w:val="en-US"/>
        </w:rPr>
        <w:t>their everyday lives</w:t>
      </w:r>
      <w:r w:rsidR="00316A96" w:rsidRPr="00042B51">
        <w:rPr>
          <w:rFonts w:ascii="Times" w:hAnsi="Times"/>
          <w:sz w:val="22"/>
          <w:szCs w:val="22"/>
          <w:lang w:val="en-US"/>
        </w:rPr>
        <w:t>,</w:t>
      </w:r>
      <w:r w:rsidRPr="00042B51">
        <w:rPr>
          <w:rFonts w:ascii="Times" w:hAnsi="Times"/>
          <w:sz w:val="22"/>
          <w:szCs w:val="22"/>
          <w:lang w:val="en-US"/>
        </w:rPr>
        <w:t xml:space="preserve"> people have to consider a much wider range of intertemporal choices, and </w:t>
      </w:r>
      <w:r w:rsidR="00316A96" w:rsidRPr="00042B51">
        <w:rPr>
          <w:rFonts w:ascii="Times" w:hAnsi="Times"/>
          <w:sz w:val="22"/>
          <w:szCs w:val="22"/>
          <w:lang w:val="en-US"/>
        </w:rPr>
        <w:t xml:space="preserve">trade-offs between </w:t>
      </w:r>
      <w:r w:rsidR="00FC1B5D" w:rsidRPr="00042B51">
        <w:rPr>
          <w:rFonts w:ascii="Times" w:hAnsi="Times"/>
          <w:sz w:val="22"/>
          <w:szCs w:val="22"/>
          <w:lang w:val="en-US"/>
        </w:rPr>
        <w:t xml:space="preserve">pure </w:t>
      </w:r>
      <w:r w:rsidR="00316A96" w:rsidRPr="00042B51">
        <w:rPr>
          <w:rFonts w:ascii="Times" w:hAnsi="Times"/>
          <w:sz w:val="22"/>
          <w:szCs w:val="22"/>
          <w:lang w:val="en-US"/>
        </w:rPr>
        <w:t xml:space="preserve">sums of </w:t>
      </w:r>
      <w:r w:rsidRPr="00042B51">
        <w:rPr>
          <w:rFonts w:ascii="Times" w:hAnsi="Times"/>
          <w:sz w:val="22"/>
          <w:szCs w:val="22"/>
          <w:lang w:val="en-US"/>
        </w:rPr>
        <w:t xml:space="preserve">money </w:t>
      </w:r>
      <w:r w:rsidR="00316A96" w:rsidRPr="00042B51">
        <w:rPr>
          <w:rFonts w:ascii="Times" w:hAnsi="Times"/>
          <w:sz w:val="22"/>
          <w:szCs w:val="22"/>
          <w:lang w:val="en-US"/>
        </w:rPr>
        <w:t>across time</w:t>
      </w:r>
      <w:r w:rsidRPr="00042B51">
        <w:rPr>
          <w:rFonts w:ascii="Times" w:hAnsi="Times"/>
          <w:sz w:val="22"/>
          <w:szCs w:val="22"/>
          <w:lang w:val="en-US"/>
        </w:rPr>
        <w:t xml:space="preserve"> may be neither the most common nor the most consequential of the</w:t>
      </w:r>
      <w:r w:rsidR="00C90BC0" w:rsidRPr="00042B51">
        <w:rPr>
          <w:rFonts w:ascii="Times" w:hAnsi="Times"/>
          <w:sz w:val="22"/>
          <w:szCs w:val="22"/>
          <w:lang w:val="en-US"/>
        </w:rPr>
        <w:t>se</w:t>
      </w:r>
      <w:r w:rsidR="00316A96" w:rsidRPr="00042B51">
        <w:rPr>
          <w:rFonts w:ascii="Times" w:hAnsi="Times"/>
          <w:sz w:val="22"/>
          <w:szCs w:val="22"/>
          <w:lang w:val="en-US"/>
        </w:rPr>
        <w:t xml:space="preserve"> choices</w:t>
      </w:r>
      <w:r w:rsidRPr="00042B51">
        <w:rPr>
          <w:rFonts w:ascii="Times" w:hAnsi="Times"/>
          <w:sz w:val="22"/>
          <w:szCs w:val="22"/>
          <w:lang w:val="en-US"/>
        </w:rPr>
        <w:t>.</w:t>
      </w:r>
      <w:r w:rsidR="004B6CA3" w:rsidRPr="00042B51">
        <w:rPr>
          <w:rFonts w:ascii="Times" w:hAnsi="Times"/>
          <w:sz w:val="22"/>
          <w:szCs w:val="22"/>
          <w:lang w:val="en-US"/>
        </w:rPr>
        <w:t xml:space="preserve"> </w:t>
      </w:r>
      <w:r w:rsidR="003F32E6" w:rsidRPr="00042B51">
        <w:rPr>
          <w:rFonts w:ascii="Times" w:hAnsi="Times"/>
          <w:sz w:val="22"/>
          <w:szCs w:val="22"/>
          <w:lang w:val="en-US"/>
        </w:rPr>
        <w:t>Therefore, i</w:t>
      </w:r>
      <w:r w:rsidRPr="00042B51">
        <w:rPr>
          <w:rFonts w:ascii="Times" w:hAnsi="Times"/>
          <w:sz w:val="22"/>
          <w:szCs w:val="22"/>
          <w:lang w:val="en-US"/>
        </w:rPr>
        <w:t xml:space="preserve">n Study </w:t>
      </w:r>
      <w:r w:rsidR="00F644B1" w:rsidRPr="00042B51">
        <w:rPr>
          <w:rFonts w:ascii="Times" w:hAnsi="Times"/>
          <w:sz w:val="22"/>
          <w:szCs w:val="22"/>
          <w:lang w:val="en-US"/>
        </w:rPr>
        <w:t xml:space="preserve">8 </w:t>
      </w:r>
      <w:r w:rsidRPr="00042B51">
        <w:rPr>
          <w:rFonts w:ascii="Times" w:hAnsi="Times"/>
          <w:sz w:val="22"/>
          <w:szCs w:val="22"/>
          <w:lang w:val="en-US"/>
        </w:rPr>
        <w:t>we examined whether the</w:t>
      </w:r>
      <w:r w:rsidR="00E81A35" w:rsidRPr="00042B51">
        <w:rPr>
          <w:rFonts w:ascii="Times" w:hAnsi="Times"/>
          <w:sz w:val="22"/>
          <w:szCs w:val="22"/>
          <w:lang w:val="en-US"/>
        </w:rPr>
        <w:t xml:space="preserve"> asymmetric effects of highlighting the</w:t>
      </w:r>
      <w:r w:rsidRPr="00042B51">
        <w:rPr>
          <w:rFonts w:ascii="Times" w:hAnsi="Times"/>
          <w:sz w:val="22"/>
          <w:szCs w:val="22"/>
          <w:lang w:val="en-US"/>
        </w:rPr>
        <w:t xml:space="preserve"> </w:t>
      </w:r>
      <w:r w:rsidR="00AF40A8" w:rsidRPr="00042B51">
        <w:rPr>
          <w:rFonts w:ascii="Times" w:hAnsi="Times"/>
          <w:i/>
          <w:sz w:val="22"/>
          <w:szCs w:val="22"/>
          <w:lang w:val="en-US"/>
        </w:rPr>
        <w:t>SS</w:t>
      </w:r>
      <w:r w:rsidRPr="00042B51">
        <w:rPr>
          <w:rFonts w:ascii="Times" w:hAnsi="Times"/>
          <w:sz w:val="22"/>
          <w:szCs w:val="22"/>
          <w:lang w:val="en-US"/>
        </w:rPr>
        <w:t xml:space="preserve"> </w:t>
      </w:r>
      <w:r w:rsidR="00E81A35" w:rsidRPr="00042B51">
        <w:rPr>
          <w:rFonts w:ascii="Times" w:hAnsi="Times"/>
          <w:sz w:val="22"/>
          <w:szCs w:val="22"/>
          <w:lang w:val="en-US"/>
        </w:rPr>
        <w:t xml:space="preserve">and </w:t>
      </w:r>
      <w:r w:rsidR="00AF40A8" w:rsidRPr="00042B51">
        <w:rPr>
          <w:rFonts w:ascii="Times" w:hAnsi="Times"/>
          <w:i/>
          <w:sz w:val="22"/>
          <w:szCs w:val="22"/>
          <w:lang w:val="en-US"/>
        </w:rPr>
        <w:t>LL</w:t>
      </w:r>
      <w:r w:rsidR="00E81A35" w:rsidRPr="00042B51">
        <w:rPr>
          <w:rFonts w:ascii="Times" w:hAnsi="Times"/>
          <w:sz w:val="22"/>
          <w:szCs w:val="22"/>
          <w:lang w:val="en-US"/>
        </w:rPr>
        <w:t xml:space="preserve"> opportunity costs </w:t>
      </w:r>
      <w:r w:rsidRPr="00042B51">
        <w:rPr>
          <w:rFonts w:ascii="Times" w:hAnsi="Times"/>
          <w:sz w:val="22"/>
          <w:szCs w:val="22"/>
          <w:lang w:val="en-US"/>
        </w:rPr>
        <w:t>would be observed in a wider range of choices.</w:t>
      </w:r>
      <w:r w:rsidR="004B6CA3" w:rsidRPr="00042B51">
        <w:rPr>
          <w:rFonts w:ascii="Times" w:hAnsi="Times"/>
          <w:sz w:val="22"/>
          <w:szCs w:val="22"/>
          <w:lang w:val="en-US"/>
        </w:rPr>
        <w:t xml:space="preserve"> </w:t>
      </w:r>
      <w:r w:rsidRPr="00042B51">
        <w:rPr>
          <w:rFonts w:ascii="Times" w:hAnsi="Times"/>
          <w:sz w:val="22"/>
          <w:szCs w:val="22"/>
          <w:lang w:val="en-US"/>
        </w:rPr>
        <w:t xml:space="preserve">We presented </w:t>
      </w:r>
      <w:r w:rsidR="00FC1B5D" w:rsidRPr="00042B51">
        <w:rPr>
          <w:rFonts w:ascii="Times" w:hAnsi="Times"/>
          <w:sz w:val="22"/>
          <w:szCs w:val="22"/>
          <w:lang w:val="en-US"/>
        </w:rPr>
        <w:t xml:space="preserve">participants </w:t>
      </w:r>
      <w:r w:rsidRPr="00042B51">
        <w:rPr>
          <w:rFonts w:ascii="Times" w:hAnsi="Times"/>
          <w:sz w:val="22"/>
          <w:szCs w:val="22"/>
          <w:lang w:val="en-US"/>
        </w:rPr>
        <w:t>with choices between</w:t>
      </w:r>
      <w:r w:rsidR="004415C1" w:rsidRPr="00042B51">
        <w:rPr>
          <w:rFonts w:ascii="Times" w:hAnsi="Times"/>
          <w:sz w:val="22"/>
          <w:szCs w:val="22"/>
          <w:lang w:val="en-US"/>
        </w:rPr>
        <w:t xml:space="preserve"> </w:t>
      </w:r>
      <w:r w:rsidR="004964AB" w:rsidRPr="00042B51">
        <w:rPr>
          <w:rFonts w:ascii="Times" w:hAnsi="Times"/>
          <w:sz w:val="22"/>
          <w:szCs w:val="22"/>
          <w:lang w:val="en-US"/>
        </w:rPr>
        <w:t xml:space="preserve">concrete and primarily nonmonetary </w:t>
      </w:r>
      <w:r w:rsidR="00AF40A8" w:rsidRPr="00042B51">
        <w:rPr>
          <w:rFonts w:ascii="Times" w:hAnsi="Times"/>
          <w:i/>
          <w:sz w:val="22"/>
          <w:szCs w:val="22"/>
          <w:lang w:val="en-US"/>
        </w:rPr>
        <w:t>SS</w:t>
      </w:r>
      <w:r w:rsidRPr="00042B51">
        <w:rPr>
          <w:rFonts w:ascii="Times" w:hAnsi="Times"/>
          <w:sz w:val="22"/>
          <w:szCs w:val="22"/>
          <w:lang w:val="en-US"/>
        </w:rPr>
        <w:t xml:space="preserve"> and </w:t>
      </w:r>
      <w:r w:rsidR="00AF40A8" w:rsidRPr="00042B51">
        <w:rPr>
          <w:rFonts w:ascii="Times" w:hAnsi="Times"/>
          <w:i/>
          <w:sz w:val="22"/>
          <w:szCs w:val="22"/>
          <w:lang w:val="en-US"/>
        </w:rPr>
        <w:t>LL</w:t>
      </w:r>
      <w:r w:rsidR="004964AB" w:rsidRPr="00042B51">
        <w:rPr>
          <w:rFonts w:ascii="Times" w:hAnsi="Times"/>
          <w:sz w:val="22"/>
          <w:szCs w:val="22"/>
          <w:lang w:val="en-US"/>
        </w:rPr>
        <w:t xml:space="preserve"> options.</w:t>
      </w:r>
      <w:r w:rsidR="00D13E17" w:rsidRPr="00042B51">
        <w:rPr>
          <w:rFonts w:ascii="Times" w:hAnsi="Times"/>
          <w:sz w:val="22"/>
          <w:szCs w:val="22"/>
          <w:lang w:val="en-US"/>
        </w:rPr>
        <w:t xml:space="preserve"> </w:t>
      </w:r>
      <w:r w:rsidR="004964AB" w:rsidRPr="00042B51">
        <w:rPr>
          <w:rFonts w:ascii="Times" w:hAnsi="Times"/>
          <w:sz w:val="22"/>
          <w:szCs w:val="22"/>
          <w:lang w:val="en-US"/>
        </w:rPr>
        <w:t xml:space="preserve">Choices included saving </w:t>
      </w:r>
      <w:r w:rsidR="00037EEA" w:rsidRPr="00042B51">
        <w:rPr>
          <w:rFonts w:ascii="Times" w:hAnsi="Times"/>
          <w:sz w:val="22"/>
          <w:szCs w:val="22"/>
          <w:lang w:val="en-US"/>
        </w:rPr>
        <w:t xml:space="preserve">some lives now or more later, receiving some chocolate now or more later, </w:t>
      </w:r>
      <w:r w:rsidR="004964AB" w:rsidRPr="00042B51">
        <w:rPr>
          <w:rFonts w:ascii="Times" w:hAnsi="Times"/>
          <w:sz w:val="22"/>
          <w:szCs w:val="22"/>
          <w:lang w:val="en-US"/>
        </w:rPr>
        <w:t xml:space="preserve">purchasing a phone now or </w:t>
      </w:r>
      <w:r w:rsidR="00E34F13" w:rsidRPr="00042B51">
        <w:rPr>
          <w:rFonts w:ascii="Times" w:hAnsi="Times"/>
          <w:sz w:val="22"/>
          <w:szCs w:val="22"/>
          <w:lang w:val="en-US"/>
        </w:rPr>
        <w:t xml:space="preserve">getting a discount later (the sole “monetary” </w:t>
      </w:r>
      <w:r w:rsidR="00FC1B5D" w:rsidRPr="00042B51">
        <w:rPr>
          <w:rFonts w:ascii="Times" w:hAnsi="Times"/>
          <w:sz w:val="22"/>
          <w:szCs w:val="22"/>
          <w:lang w:val="en-US"/>
        </w:rPr>
        <w:t>scenario used in this study</w:t>
      </w:r>
      <w:r w:rsidR="00E34F13" w:rsidRPr="00042B51">
        <w:rPr>
          <w:rFonts w:ascii="Times" w:hAnsi="Times"/>
          <w:sz w:val="22"/>
          <w:szCs w:val="22"/>
          <w:lang w:val="en-US"/>
        </w:rPr>
        <w:t>)</w:t>
      </w:r>
      <w:r w:rsidR="004964AB" w:rsidRPr="00042B51">
        <w:rPr>
          <w:rFonts w:ascii="Times" w:hAnsi="Times"/>
          <w:sz w:val="22"/>
          <w:szCs w:val="22"/>
          <w:lang w:val="en-US"/>
        </w:rPr>
        <w:t xml:space="preserve">, </w:t>
      </w:r>
      <w:r w:rsidR="00E34F13" w:rsidRPr="00042B51">
        <w:rPr>
          <w:rFonts w:ascii="Times" w:hAnsi="Times"/>
          <w:sz w:val="22"/>
          <w:szCs w:val="22"/>
          <w:lang w:val="en-US"/>
        </w:rPr>
        <w:t>having</w:t>
      </w:r>
      <w:r w:rsidR="004964AB" w:rsidRPr="00042B51">
        <w:rPr>
          <w:rFonts w:ascii="Times" w:hAnsi="Times"/>
          <w:sz w:val="22"/>
          <w:szCs w:val="22"/>
          <w:lang w:val="en-US"/>
        </w:rPr>
        <w:t xml:space="preserve"> improved air quality now or later</w:t>
      </w:r>
      <w:r w:rsidR="00E34F13" w:rsidRPr="00042B51">
        <w:rPr>
          <w:rFonts w:ascii="Times" w:hAnsi="Times"/>
          <w:sz w:val="22"/>
          <w:szCs w:val="22"/>
          <w:lang w:val="en-US"/>
        </w:rPr>
        <w:t>, and so on (</w:t>
      </w:r>
      <w:r w:rsidR="00FC1B5D" w:rsidRPr="00042B51">
        <w:rPr>
          <w:rFonts w:ascii="Times" w:hAnsi="Times"/>
          <w:sz w:val="22"/>
          <w:szCs w:val="22"/>
          <w:lang w:val="en-US"/>
        </w:rPr>
        <w:t>see</w:t>
      </w:r>
      <w:r w:rsidR="00E34F13" w:rsidRPr="00042B51">
        <w:rPr>
          <w:rFonts w:ascii="Times" w:hAnsi="Times"/>
          <w:sz w:val="22"/>
          <w:szCs w:val="22"/>
          <w:lang w:val="en-US"/>
        </w:rPr>
        <w:t xml:space="preserve"> Table</w:t>
      </w:r>
      <w:r w:rsidR="00FC1B5D" w:rsidRPr="00042B51">
        <w:rPr>
          <w:rFonts w:ascii="Times" w:hAnsi="Times"/>
          <w:sz w:val="22"/>
          <w:szCs w:val="22"/>
          <w:lang w:val="en-US"/>
        </w:rPr>
        <w:t xml:space="preserve"> </w:t>
      </w:r>
      <w:r w:rsidR="0056657F" w:rsidRPr="00042B51">
        <w:rPr>
          <w:rFonts w:ascii="Times" w:hAnsi="Times"/>
          <w:sz w:val="22"/>
          <w:szCs w:val="22"/>
          <w:lang w:val="en-US"/>
        </w:rPr>
        <w:t>6</w:t>
      </w:r>
      <w:r w:rsidR="00E81A35" w:rsidRPr="00042B51">
        <w:rPr>
          <w:rFonts w:ascii="Times" w:hAnsi="Times"/>
          <w:sz w:val="22"/>
          <w:szCs w:val="22"/>
          <w:lang w:val="en-US"/>
        </w:rPr>
        <w:t xml:space="preserve"> for the </w:t>
      </w:r>
      <w:r w:rsidR="003F32E6" w:rsidRPr="00042B51">
        <w:rPr>
          <w:rFonts w:ascii="Times" w:hAnsi="Times"/>
          <w:sz w:val="22"/>
          <w:szCs w:val="22"/>
          <w:lang w:val="en-US"/>
        </w:rPr>
        <w:t>summary</w:t>
      </w:r>
      <w:r w:rsidR="00E81A35" w:rsidRPr="00042B51">
        <w:rPr>
          <w:rFonts w:ascii="Times" w:hAnsi="Times"/>
          <w:sz w:val="22"/>
          <w:szCs w:val="22"/>
          <w:lang w:val="en-US"/>
        </w:rPr>
        <w:t xml:space="preserve"> of </w:t>
      </w:r>
      <w:r w:rsidR="003F32E6" w:rsidRPr="00042B51">
        <w:rPr>
          <w:rFonts w:ascii="Times" w:hAnsi="Times"/>
          <w:sz w:val="22"/>
          <w:szCs w:val="22"/>
          <w:lang w:val="en-US"/>
        </w:rPr>
        <w:t xml:space="preserve">the </w:t>
      </w:r>
      <w:r w:rsidR="00E81A35" w:rsidRPr="00042B51">
        <w:rPr>
          <w:rFonts w:ascii="Times" w:hAnsi="Times"/>
          <w:sz w:val="22"/>
          <w:szCs w:val="22"/>
          <w:lang w:val="en-US"/>
        </w:rPr>
        <w:t>scenarios used</w:t>
      </w:r>
      <w:r w:rsidR="00FC1B5D" w:rsidRPr="00042B51">
        <w:rPr>
          <w:rFonts w:ascii="Times" w:hAnsi="Times"/>
          <w:sz w:val="22"/>
          <w:szCs w:val="22"/>
          <w:lang w:val="en-US"/>
        </w:rPr>
        <w:t>)</w:t>
      </w:r>
      <w:r w:rsidR="00037EEA" w:rsidRPr="00042B51">
        <w:rPr>
          <w:rFonts w:ascii="Times" w:hAnsi="Times"/>
          <w:sz w:val="22"/>
          <w:szCs w:val="22"/>
          <w:lang w:val="en-US"/>
        </w:rPr>
        <w:t>.</w:t>
      </w:r>
      <w:r w:rsidR="004B6CA3" w:rsidRPr="00042B51">
        <w:rPr>
          <w:rFonts w:ascii="Times" w:hAnsi="Times"/>
          <w:sz w:val="22"/>
          <w:szCs w:val="22"/>
          <w:lang w:val="en-US"/>
        </w:rPr>
        <w:t xml:space="preserve"> </w:t>
      </w:r>
      <w:r w:rsidR="003F32E6" w:rsidRPr="00042B51">
        <w:rPr>
          <w:rFonts w:ascii="Times" w:hAnsi="Times"/>
          <w:sz w:val="22"/>
          <w:szCs w:val="22"/>
          <w:lang w:val="en-US"/>
        </w:rPr>
        <w:t>Furthermore, many of the</w:t>
      </w:r>
      <w:r w:rsidR="001B51B6" w:rsidRPr="00042B51">
        <w:rPr>
          <w:rFonts w:ascii="Times" w:hAnsi="Times"/>
          <w:sz w:val="22"/>
          <w:szCs w:val="22"/>
          <w:lang w:val="en-US"/>
        </w:rPr>
        <w:t>se</w:t>
      </w:r>
      <w:r w:rsidR="003F32E6" w:rsidRPr="00042B51">
        <w:rPr>
          <w:rFonts w:ascii="Times" w:hAnsi="Times"/>
          <w:sz w:val="22"/>
          <w:szCs w:val="22"/>
          <w:lang w:val="en-US"/>
        </w:rPr>
        <w:t xml:space="preserve"> choice scenarios involved a full paragraph </w:t>
      </w:r>
      <w:r w:rsidR="001B51B6" w:rsidRPr="00042B51">
        <w:rPr>
          <w:rFonts w:ascii="Times" w:hAnsi="Times"/>
          <w:sz w:val="22"/>
          <w:szCs w:val="22"/>
          <w:lang w:val="en-US"/>
        </w:rPr>
        <w:t>describing</w:t>
      </w:r>
      <w:r w:rsidR="003F32E6" w:rsidRPr="00042B51">
        <w:rPr>
          <w:rFonts w:ascii="Times" w:hAnsi="Times"/>
          <w:sz w:val="22"/>
          <w:szCs w:val="22"/>
          <w:lang w:val="en-US"/>
        </w:rPr>
        <w:t xml:space="preserve"> the situation, making them much richer than the simple monetary scenarios used in </w:t>
      </w:r>
      <w:r w:rsidR="00CC2CA5" w:rsidRPr="00042B51">
        <w:rPr>
          <w:rFonts w:ascii="Times" w:hAnsi="Times"/>
          <w:sz w:val="22"/>
          <w:szCs w:val="22"/>
          <w:lang w:val="en-US"/>
        </w:rPr>
        <w:t>our earlier</w:t>
      </w:r>
      <w:r w:rsidR="003F32E6" w:rsidRPr="00042B51">
        <w:rPr>
          <w:rFonts w:ascii="Times" w:hAnsi="Times"/>
          <w:sz w:val="22"/>
          <w:szCs w:val="22"/>
          <w:lang w:val="en-US"/>
        </w:rPr>
        <w:t xml:space="preserve"> studies. </w:t>
      </w:r>
      <w:r w:rsidR="00037EEA" w:rsidRPr="00042B51">
        <w:rPr>
          <w:rFonts w:ascii="Times" w:hAnsi="Times"/>
          <w:sz w:val="22"/>
          <w:szCs w:val="22"/>
          <w:lang w:val="en-US"/>
        </w:rPr>
        <w:t xml:space="preserve">For all </w:t>
      </w:r>
      <w:r w:rsidR="0050561D" w:rsidRPr="00042B51">
        <w:rPr>
          <w:rFonts w:ascii="Times" w:hAnsi="Times"/>
          <w:sz w:val="22"/>
          <w:szCs w:val="22"/>
          <w:lang w:val="en-US"/>
        </w:rPr>
        <w:t>scenarios</w:t>
      </w:r>
      <w:r w:rsidR="00037EEA" w:rsidRPr="00042B51">
        <w:rPr>
          <w:rFonts w:ascii="Times" w:hAnsi="Times"/>
          <w:sz w:val="22"/>
          <w:szCs w:val="22"/>
          <w:lang w:val="en-US"/>
        </w:rPr>
        <w:t xml:space="preserve">, we constructed variations corresponding to the four core frames, and then tested the </w:t>
      </w:r>
      <w:r w:rsidR="008D791F" w:rsidRPr="00042B51">
        <w:rPr>
          <w:rFonts w:ascii="Times" w:hAnsi="Times"/>
          <w:sz w:val="22"/>
          <w:szCs w:val="22"/>
          <w:lang w:val="en-US"/>
        </w:rPr>
        <w:t>asymmetric subjective opportunity cost hypothesis</w:t>
      </w:r>
      <w:r w:rsidR="00037EEA" w:rsidRPr="00042B51">
        <w:rPr>
          <w:rFonts w:ascii="Times" w:hAnsi="Times"/>
          <w:sz w:val="22"/>
          <w:szCs w:val="22"/>
          <w:lang w:val="en-US"/>
        </w:rPr>
        <w:t>.</w:t>
      </w:r>
    </w:p>
    <w:p w14:paraId="624F0604" w14:textId="77777777" w:rsidR="002E35CC" w:rsidRPr="00042B51" w:rsidRDefault="002E35CC" w:rsidP="00B05A02">
      <w:pPr>
        <w:spacing w:line="360" w:lineRule="auto"/>
        <w:rPr>
          <w:rFonts w:ascii="Times" w:hAnsi="Times"/>
          <w:i/>
          <w:sz w:val="22"/>
          <w:szCs w:val="22"/>
          <w:lang w:val="en-US"/>
        </w:rPr>
      </w:pPr>
    </w:p>
    <w:p w14:paraId="0CA6AE09" w14:textId="77777777" w:rsidR="002E35CC" w:rsidRPr="00042B51" w:rsidRDefault="002E35CC" w:rsidP="00B05A02">
      <w:pPr>
        <w:spacing w:line="360" w:lineRule="auto"/>
        <w:rPr>
          <w:rFonts w:ascii="Times" w:hAnsi="Times"/>
          <w:i/>
          <w:sz w:val="22"/>
          <w:szCs w:val="22"/>
          <w:lang w:val="en-US"/>
        </w:rPr>
      </w:pPr>
      <w:r w:rsidRPr="00042B51">
        <w:rPr>
          <w:rFonts w:ascii="Times" w:hAnsi="Times"/>
          <w:i/>
          <w:sz w:val="22"/>
          <w:szCs w:val="22"/>
          <w:lang w:val="en-US"/>
        </w:rPr>
        <w:t>Methods</w:t>
      </w:r>
    </w:p>
    <w:p w14:paraId="716F35EE" w14:textId="77777777" w:rsidR="002E35CC" w:rsidRPr="00042B51" w:rsidRDefault="00037EEA" w:rsidP="00F644B1">
      <w:pPr>
        <w:spacing w:line="360" w:lineRule="auto"/>
        <w:ind w:firstLine="720"/>
        <w:rPr>
          <w:rFonts w:ascii="Times" w:hAnsi="Times"/>
          <w:sz w:val="22"/>
          <w:szCs w:val="22"/>
          <w:lang w:val="en-US"/>
        </w:rPr>
      </w:pPr>
      <w:r w:rsidRPr="00042B51">
        <w:rPr>
          <w:rFonts w:ascii="Times" w:hAnsi="Times"/>
          <w:sz w:val="22"/>
          <w:szCs w:val="22"/>
          <w:lang w:val="en-US"/>
        </w:rPr>
        <w:t xml:space="preserve">Participants were </w:t>
      </w:r>
      <w:r w:rsidR="002E35CC" w:rsidRPr="00042B51">
        <w:rPr>
          <w:rFonts w:ascii="Times" w:hAnsi="Times"/>
          <w:sz w:val="22"/>
          <w:szCs w:val="22"/>
          <w:lang w:val="en-US"/>
        </w:rPr>
        <w:t xml:space="preserve">318 undergraduate students (52% female, Mean age = 19.7 years) at </w:t>
      </w:r>
      <w:r w:rsidR="00A97CBC" w:rsidRPr="00042B51">
        <w:rPr>
          <w:rFonts w:ascii="Times" w:hAnsi="Times"/>
          <w:sz w:val="22"/>
          <w:szCs w:val="22"/>
          <w:lang w:val="en-US"/>
        </w:rPr>
        <w:t xml:space="preserve">the </w:t>
      </w:r>
      <w:r w:rsidR="00D16A57" w:rsidRPr="00042B51">
        <w:rPr>
          <w:rFonts w:ascii="Times" w:hAnsi="Times"/>
          <w:sz w:val="22"/>
          <w:szCs w:val="22"/>
          <w:lang w:val="en-US"/>
        </w:rPr>
        <w:t>University of British Columbia and Carnegie Mellon</w:t>
      </w:r>
      <w:r w:rsidR="002E35CC" w:rsidRPr="00042B51">
        <w:rPr>
          <w:rFonts w:ascii="Times" w:hAnsi="Times"/>
          <w:sz w:val="22"/>
          <w:szCs w:val="22"/>
          <w:lang w:val="en-US"/>
        </w:rPr>
        <w:t xml:space="preserve"> </w:t>
      </w:r>
      <w:r w:rsidR="00A97CBC" w:rsidRPr="00042B51">
        <w:rPr>
          <w:rFonts w:ascii="Times" w:hAnsi="Times"/>
          <w:sz w:val="22"/>
          <w:szCs w:val="22"/>
          <w:lang w:val="en-US"/>
        </w:rPr>
        <w:t>University</w:t>
      </w:r>
      <w:r w:rsidRPr="00042B51">
        <w:rPr>
          <w:rFonts w:ascii="Times" w:hAnsi="Times"/>
          <w:sz w:val="22"/>
          <w:szCs w:val="22"/>
          <w:lang w:val="en-US"/>
        </w:rPr>
        <w:t>.</w:t>
      </w:r>
      <w:r w:rsidR="004B6CA3" w:rsidRPr="00042B51">
        <w:rPr>
          <w:rFonts w:ascii="Times" w:hAnsi="Times"/>
          <w:sz w:val="22"/>
          <w:szCs w:val="22"/>
          <w:lang w:val="en-US"/>
        </w:rPr>
        <w:t xml:space="preserve"> </w:t>
      </w:r>
      <w:r w:rsidRPr="00042B51">
        <w:rPr>
          <w:rFonts w:ascii="Times" w:hAnsi="Times"/>
          <w:sz w:val="22"/>
          <w:szCs w:val="22"/>
          <w:lang w:val="en-US"/>
        </w:rPr>
        <w:t>They</w:t>
      </w:r>
      <w:r w:rsidR="002E35CC" w:rsidRPr="00042B51">
        <w:rPr>
          <w:rFonts w:ascii="Times" w:hAnsi="Times"/>
          <w:sz w:val="22"/>
          <w:szCs w:val="22"/>
          <w:lang w:val="en-US"/>
        </w:rPr>
        <w:t xml:space="preserve"> completed the study in exchange for course credit. Participants were randomly assigned to one of </w:t>
      </w:r>
      <w:r w:rsidRPr="00042B51">
        <w:rPr>
          <w:rFonts w:ascii="Times" w:hAnsi="Times"/>
          <w:sz w:val="22"/>
          <w:szCs w:val="22"/>
          <w:lang w:val="en-US"/>
        </w:rPr>
        <w:t>the core frames</w:t>
      </w:r>
      <w:r w:rsidR="002E35CC" w:rsidRPr="00042B51">
        <w:rPr>
          <w:rFonts w:ascii="Times" w:hAnsi="Times"/>
          <w:sz w:val="22"/>
          <w:szCs w:val="22"/>
          <w:lang w:val="en-US"/>
        </w:rPr>
        <w:t xml:space="preserve"> (Hidden</w:t>
      </w:r>
      <w:r w:rsidR="00E81A35" w:rsidRPr="00042B51">
        <w:rPr>
          <w:rFonts w:ascii="Times" w:hAnsi="Times"/>
          <w:sz w:val="22"/>
          <w:szCs w:val="22"/>
          <w:lang w:val="en-US"/>
        </w:rPr>
        <w:t xml:space="preserve"> opportunity costs</w:t>
      </w:r>
      <w:r w:rsidR="002E35CC" w:rsidRPr="00042B51">
        <w:rPr>
          <w:rFonts w:ascii="Times" w:hAnsi="Times"/>
          <w:sz w:val="22"/>
          <w:szCs w:val="22"/>
          <w:lang w:val="en-US"/>
        </w:rPr>
        <w:t xml:space="preserve">, </w:t>
      </w:r>
      <w:r w:rsidR="00AF40A8" w:rsidRPr="00042B51">
        <w:rPr>
          <w:rFonts w:ascii="Times" w:hAnsi="Times"/>
          <w:i/>
          <w:sz w:val="22"/>
          <w:szCs w:val="22"/>
          <w:lang w:val="en-US"/>
        </w:rPr>
        <w:t>LL</w:t>
      </w:r>
      <w:r w:rsidR="00E81A35" w:rsidRPr="00042B51">
        <w:rPr>
          <w:rFonts w:ascii="Times" w:hAnsi="Times"/>
          <w:i/>
          <w:sz w:val="22"/>
          <w:szCs w:val="22"/>
          <w:lang w:val="en-US"/>
        </w:rPr>
        <w:t xml:space="preserve"> </w:t>
      </w:r>
      <w:r w:rsidR="00E81A35" w:rsidRPr="00042B51">
        <w:rPr>
          <w:rFonts w:ascii="Times" w:hAnsi="Times"/>
          <w:sz w:val="22"/>
          <w:szCs w:val="22"/>
          <w:lang w:val="en-US"/>
        </w:rPr>
        <w:t>opportunity cost</w:t>
      </w:r>
      <w:r w:rsidR="002E35CC" w:rsidRPr="00042B51">
        <w:rPr>
          <w:rFonts w:ascii="Times" w:hAnsi="Times"/>
          <w:sz w:val="22"/>
          <w:szCs w:val="22"/>
          <w:lang w:val="en-US"/>
        </w:rPr>
        <w:t xml:space="preserve">, </w:t>
      </w:r>
      <w:r w:rsidR="00AF40A8" w:rsidRPr="00042B51">
        <w:rPr>
          <w:rFonts w:ascii="Times" w:hAnsi="Times"/>
          <w:i/>
          <w:sz w:val="22"/>
          <w:szCs w:val="22"/>
          <w:lang w:val="en-US"/>
        </w:rPr>
        <w:t>SS</w:t>
      </w:r>
      <w:r w:rsidR="002E35CC" w:rsidRPr="00042B51">
        <w:rPr>
          <w:rFonts w:ascii="Times" w:hAnsi="Times"/>
          <w:sz w:val="22"/>
          <w:szCs w:val="22"/>
          <w:lang w:val="en-US"/>
        </w:rPr>
        <w:t xml:space="preserve"> </w:t>
      </w:r>
      <w:r w:rsidR="00E81A35" w:rsidRPr="00042B51">
        <w:rPr>
          <w:rFonts w:ascii="Times" w:hAnsi="Times"/>
          <w:sz w:val="22"/>
          <w:szCs w:val="22"/>
          <w:lang w:val="en-US"/>
        </w:rPr>
        <w:t>opportunity cost</w:t>
      </w:r>
      <w:r w:rsidR="002E35CC" w:rsidRPr="00042B51">
        <w:rPr>
          <w:rFonts w:ascii="Times" w:hAnsi="Times"/>
          <w:sz w:val="22"/>
          <w:szCs w:val="22"/>
          <w:lang w:val="en-US"/>
        </w:rPr>
        <w:t xml:space="preserve">, or </w:t>
      </w:r>
      <w:r w:rsidR="00E81A35" w:rsidRPr="00042B51">
        <w:rPr>
          <w:rFonts w:ascii="Times" w:hAnsi="Times"/>
          <w:sz w:val="22"/>
          <w:szCs w:val="22"/>
          <w:lang w:val="en-US"/>
        </w:rPr>
        <w:t>E</w:t>
      </w:r>
      <w:r w:rsidR="002E35CC" w:rsidRPr="00042B51">
        <w:rPr>
          <w:rFonts w:ascii="Times" w:hAnsi="Times"/>
          <w:sz w:val="22"/>
          <w:szCs w:val="22"/>
          <w:lang w:val="en-US"/>
        </w:rPr>
        <w:t xml:space="preserve">xplicit </w:t>
      </w:r>
      <w:r w:rsidR="00E81A35" w:rsidRPr="00042B51">
        <w:rPr>
          <w:rFonts w:ascii="Times" w:hAnsi="Times"/>
          <w:sz w:val="22"/>
          <w:szCs w:val="22"/>
          <w:lang w:val="en-US"/>
        </w:rPr>
        <w:t>opportunity costs</w:t>
      </w:r>
      <w:r w:rsidR="002E35CC" w:rsidRPr="00042B51">
        <w:rPr>
          <w:rFonts w:ascii="Times" w:hAnsi="Times"/>
          <w:sz w:val="22"/>
          <w:szCs w:val="22"/>
          <w:lang w:val="en-US"/>
        </w:rPr>
        <w:t xml:space="preserve">) </w:t>
      </w:r>
      <w:r w:rsidR="0050561D" w:rsidRPr="00042B51">
        <w:rPr>
          <w:rFonts w:ascii="Times" w:hAnsi="Times"/>
          <w:sz w:val="22"/>
          <w:szCs w:val="22"/>
          <w:lang w:val="en-US"/>
        </w:rPr>
        <w:t>and made choices for</w:t>
      </w:r>
      <w:r w:rsidR="002E35CC" w:rsidRPr="00042B51">
        <w:rPr>
          <w:rFonts w:ascii="Times" w:hAnsi="Times"/>
          <w:sz w:val="22"/>
          <w:szCs w:val="22"/>
          <w:lang w:val="en-US"/>
        </w:rPr>
        <w:t xml:space="preserve"> </w:t>
      </w:r>
      <w:r w:rsidR="0050561D" w:rsidRPr="00042B51">
        <w:rPr>
          <w:rFonts w:ascii="Times" w:hAnsi="Times"/>
          <w:sz w:val="22"/>
          <w:szCs w:val="22"/>
          <w:lang w:val="en-US"/>
        </w:rPr>
        <w:t>all</w:t>
      </w:r>
      <w:r w:rsidR="002E35CC" w:rsidRPr="00042B51">
        <w:rPr>
          <w:rFonts w:ascii="Times" w:hAnsi="Times"/>
          <w:sz w:val="22"/>
          <w:szCs w:val="22"/>
          <w:lang w:val="en-US"/>
        </w:rPr>
        <w:t xml:space="preserve"> ten choice scenarios (summarized in Table </w:t>
      </w:r>
      <w:r w:rsidR="0056657F" w:rsidRPr="00042B51">
        <w:rPr>
          <w:rFonts w:ascii="Times" w:hAnsi="Times"/>
          <w:sz w:val="22"/>
          <w:szCs w:val="22"/>
          <w:lang w:val="en-US"/>
        </w:rPr>
        <w:t>6</w:t>
      </w:r>
      <w:r w:rsidR="002E35CC" w:rsidRPr="00042B51">
        <w:rPr>
          <w:rFonts w:ascii="Times" w:hAnsi="Times"/>
          <w:sz w:val="22"/>
          <w:szCs w:val="22"/>
          <w:lang w:val="en-US"/>
        </w:rPr>
        <w:t xml:space="preserve">), </w:t>
      </w:r>
      <w:r w:rsidR="0050561D" w:rsidRPr="00042B51">
        <w:rPr>
          <w:rFonts w:ascii="Times" w:hAnsi="Times"/>
          <w:sz w:val="22"/>
          <w:szCs w:val="22"/>
          <w:lang w:val="en-US"/>
        </w:rPr>
        <w:t xml:space="preserve">which were </w:t>
      </w:r>
      <w:r w:rsidR="002E35CC" w:rsidRPr="00042B51">
        <w:rPr>
          <w:rFonts w:ascii="Times" w:hAnsi="Times"/>
          <w:sz w:val="22"/>
          <w:szCs w:val="22"/>
          <w:lang w:val="en-US"/>
        </w:rPr>
        <w:t xml:space="preserve">presented </w:t>
      </w:r>
      <w:r w:rsidR="00E91B04" w:rsidRPr="00042B51">
        <w:rPr>
          <w:rFonts w:ascii="Times" w:hAnsi="Times"/>
          <w:sz w:val="22"/>
          <w:szCs w:val="22"/>
          <w:lang w:val="en-US"/>
        </w:rPr>
        <w:t xml:space="preserve">individually and </w:t>
      </w:r>
      <w:r w:rsidR="002E35CC" w:rsidRPr="00042B51">
        <w:rPr>
          <w:rFonts w:ascii="Times" w:hAnsi="Times"/>
          <w:sz w:val="22"/>
          <w:szCs w:val="22"/>
          <w:lang w:val="en-US"/>
        </w:rPr>
        <w:t>in random order.</w:t>
      </w:r>
      <w:r w:rsidR="004B6CA3" w:rsidRPr="00042B51">
        <w:rPr>
          <w:rFonts w:ascii="Times" w:hAnsi="Times"/>
          <w:sz w:val="22"/>
          <w:szCs w:val="22"/>
          <w:lang w:val="en-US"/>
        </w:rPr>
        <w:t xml:space="preserve"> </w:t>
      </w:r>
      <w:r w:rsidR="00735C19" w:rsidRPr="00042B51">
        <w:rPr>
          <w:rFonts w:ascii="Times" w:hAnsi="Times"/>
          <w:sz w:val="22"/>
          <w:szCs w:val="22"/>
          <w:lang w:val="en-US"/>
        </w:rPr>
        <w:t>Figure 9 shows screen shot</w:t>
      </w:r>
      <w:r w:rsidR="00BF2AF3" w:rsidRPr="00042B51">
        <w:rPr>
          <w:rFonts w:ascii="Times" w:hAnsi="Times"/>
          <w:sz w:val="22"/>
          <w:szCs w:val="22"/>
          <w:lang w:val="en-US"/>
        </w:rPr>
        <w:t>s</w:t>
      </w:r>
      <w:r w:rsidR="00735C19" w:rsidRPr="00042B51">
        <w:rPr>
          <w:rFonts w:ascii="Times" w:hAnsi="Times"/>
          <w:sz w:val="22"/>
          <w:szCs w:val="22"/>
          <w:lang w:val="en-US"/>
        </w:rPr>
        <w:t xml:space="preserve"> from </w:t>
      </w:r>
      <w:r w:rsidR="00BF2AF3" w:rsidRPr="00042B51">
        <w:rPr>
          <w:rFonts w:ascii="Times" w:hAnsi="Times"/>
          <w:sz w:val="22"/>
          <w:szCs w:val="22"/>
          <w:lang w:val="en-US"/>
        </w:rPr>
        <w:t>two</w:t>
      </w:r>
      <w:r w:rsidR="00735C19" w:rsidRPr="00042B51">
        <w:rPr>
          <w:rFonts w:ascii="Times" w:hAnsi="Times"/>
          <w:sz w:val="22"/>
          <w:szCs w:val="22"/>
          <w:lang w:val="en-US"/>
        </w:rPr>
        <w:t xml:space="preserve"> of the</w:t>
      </w:r>
      <w:r w:rsidR="0050561D" w:rsidRPr="00042B51">
        <w:rPr>
          <w:rFonts w:ascii="Times" w:hAnsi="Times"/>
          <w:sz w:val="22"/>
          <w:szCs w:val="22"/>
          <w:lang w:val="en-US"/>
        </w:rPr>
        <w:t>se</w:t>
      </w:r>
      <w:r w:rsidR="00735C19" w:rsidRPr="00042B51">
        <w:rPr>
          <w:rFonts w:ascii="Times" w:hAnsi="Times"/>
          <w:sz w:val="22"/>
          <w:szCs w:val="22"/>
          <w:lang w:val="en-US"/>
        </w:rPr>
        <w:t xml:space="preserve"> scenarios.</w:t>
      </w:r>
    </w:p>
    <w:p w14:paraId="5274E12C" w14:textId="77777777" w:rsidR="002E35CC" w:rsidRPr="00042B51" w:rsidRDefault="002E35CC" w:rsidP="00B05A02">
      <w:pPr>
        <w:spacing w:line="360" w:lineRule="auto"/>
        <w:ind w:firstLine="720"/>
        <w:rPr>
          <w:rFonts w:ascii="Times" w:hAnsi="Times"/>
          <w:sz w:val="22"/>
          <w:szCs w:val="22"/>
          <w:lang w:val="en-US"/>
        </w:rPr>
      </w:pPr>
    </w:p>
    <w:p w14:paraId="68EF3C9C" w14:textId="77777777" w:rsidR="00436586" w:rsidRPr="00042B51" w:rsidRDefault="00436586" w:rsidP="00436586">
      <w:pPr>
        <w:pStyle w:val="Standard"/>
        <w:spacing w:line="360" w:lineRule="auto"/>
        <w:jc w:val="center"/>
        <w:rPr>
          <w:sz w:val="22"/>
          <w:szCs w:val="22"/>
          <w:lang w:val="en-US"/>
        </w:rPr>
      </w:pPr>
      <w:r w:rsidRPr="00042B51">
        <w:rPr>
          <w:sz w:val="22"/>
          <w:szCs w:val="22"/>
          <w:lang w:val="en-US"/>
        </w:rPr>
        <w:t xml:space="preserve">[TABLE </w:t>
      </w:r>
      <w:r w:rsidR="00DA5C8B" w:rsidRPr="00042B51">
        <w:rPr>
          <w:sz w:val="22"/>
          <w:szCs w:val="22"/>
          <w:lang w:val="en-US"/>
        </w:rPr>
        <w:t>6</w:t>
      </w:r>
      <w:r w:rsidRPr="00042B51">
        <w:rPr>
          <w:sz w:val="22"/>
          <w:szCs w:val="22"/>
          <w:lang w:val="en-US"/>
        </w:rPr>
        <w:t xml:space="preserve"> ABOUT HERE]</w:t>
      </w:r>
    </w:p>
    <w:p w14:paraId="3CF50E87" w14:textId="77777777" w:rsidR="002E35CC" w:rsidRPr="00042B51" w:rsidRDefault="002E35CC" w:rsidP="00B05A02">
      <w:pPr>
        <w:spacing w:line="360" w:lineRule="auto"/>
        <w:ind w:firstLine="720"/>
        <w:rPr>
          <w:rFonts w:ascii="Times" w:hAnsi="Times"/>
          <w:sz w:val="22"/>
          <w:szCs w:val="22"/>
          <w:lang w:val="en-US"/>
        </w:rPr>
      </w:pPr>
    </w:p>
    <w:p w14:paraId="203B336D" w14:textId="77777777" w:rsidR="002E35CC" w:rsidRPr="00042B51" w:rsidRDefault="002E35CC" w:rsidP="00B05A02">
      <w:pPr>
        <w:spacing w:line="360" w:lineRule="auto"/>
        <w:rPr>
          <w:rFonts w:ascii="Times" w:hAnsi="Times"/>
          <w:i/>
          <w:sz w:val="22"/>
          <w:szCs w:val="22"/>
          <w:lang w:val="en-US"/>
        </w:rPr>
      </w:pPr>
      <w:r w:rsidRPr="00042B51">
        <w:rPr>
          <w:rFonts w:ascii="Times" w:hAnsi="Times"/>
          <w:i/>
          <w:sz w:val="22"/>
          <w:szCs w:val="22"/>
          <w:lang w:val="en-US"/>
        </w:rPr>
        <w:lastRenderedPageBreak/>
        <w:t>Results</w:t>
      </w:r>
    </w:p>
    <w:p w14:paraId="1A30A308" w14:textId="24D55373" w:rsidR="009A7DC3" w:rsidRPr="00042B51" w:rsidRDefault="002E35CC" w:rsidP="00A07F0B">
      <w:pPr>
        <w:spacing w:line="360" w:lineRule="auto"/>
        <w:rPr>
          <w:rFonts w:ascii="Times" w:hAnsi="Times"/>
          <w:sz w:val="22"/>
          <w:szCs w:val="22"/>
          <w:lang w:val="en-US"/>
        </w:rPr>
      </w:pPr>
      <w:r w:rsidRPr="00042B51">
        <w:rPr>
          <w:rFonts w:ascii="Times" w:hAnsi="Times"/>
          <w:sz w:val="22"/>
          <w:szCs w:val="22"/>
          <w:lang w:val="en-US"/>
        </w:rPr>
        <w:tab/>
      </w:r>
      <w:r w:rsidR="00337B9E" w:rsidRPr="00042B51">
        <w:rPr>
          <w:rFonts w:ascii="Times" w:hAnsi="Times"/>
          <w:i/>
          <w:sz w:val="22"/>
          <w:szCs w:val="22"/>
          <w:lang w:val="en-US"/>
        </w:rPr>
        <w:t>Choices.</w:t>
      </w:r>
      <w:r w:rsidR="00337B9E" w:rsidRPr="00042B51">
        <w:rPr>
          <w:rFonts w:ascii="Times" w:hAnsi="Times"/>
          <w:sz w:val="22"/>
          <w:szCs w:val="22"/>
          <w:lang w:val="en-US"/>
        </w:rPr>
        <w:t xml:space="preserve"> </w:t>
      </w:r>
      <w:r w:rsidRPr="00042B51">
        <w:rPr>
          <w:rFonts w:ascii="Times" w:hAnsi="Times"/>
          <w:sz w:val="22"/>
          <w:szCs w:val="22"/>
          <w:lang w:val="en-US"/>
        </w:rPr>
        <w:t>As in earlier studies, we collapsed across questions and calculated</w:t>
      </w:r>
      <w:r w:rsidR="00037EEA" w:rsidRPr="00042B51">
        <w:rPr>
          <w:rFonts w:ascii="Times" w:hAnsi="Times"/>
          <w:sz w:val="22"/>
          <w:szCs w:val="22"/>
          <w:lang w:val="en-US"/>
        </w:rPr>
        <w:t xml:space="preserve"> patience</w:t>
      </w:r>
      <w:r w:rsidRPr="00042B51">
        <w:rPr>
          <w:rFonts w:ascii="Times" w:hAnsi="Times"/>
          <w:sz w:val="22"/>
          <w:szCs w:val="22"/>
          <w:lang w:val="en-US"/>
        </w:rPr>
        <w:t xml:space="preserve"> </w:t>
      </w:r>
      <w:r w:rsidR="00E91B04" w:rsidRPr="00042B51">
        <w:rPr>
          <w:rFonts w:ascii="Times" w:hAnsi="Times"/>
          <w:sz w:val="22"/>
          <w:szCs w:val="22"/>
          <w:lang w:val="en-US"/>
        </w:rPr>
        <w:t>(</w:t>
      </w:r>
      <w:r w:rsidRPr="00042B51">
        <w:rPr>
          <w:rFonts w:ascii="Times" w:hAnsi="Times"/>
          <w:sz w:val="22"/>
          <w:szCs w:val="22"/>
          <w:lang w:val="en-US"/>
        </w:rPr>
        <w:t xml:space="preserve">the proportion of </w:t>
      </w:r>
      <w:r w:rsidR="00AF40A8" w:rsidRPr="00042B51">
        <w:rPr>
          <w:rFonts w:ascii="Times" w:hAnsi="Times"/>
          <w:i/>
          <w:sz w:val="22"/>
          <w:szCs w:val="22"/>
          <w:lang w:val="en-US"/>
        </w:rPr>
        <w:t>LL</w:t>
      </w:r>
      <w:r w:rsidRPr="00042B51">
        <w:rPr>
          <w:rFonts w:ascii="Times" w:hAnsi="Times"/>
          <w:sz w:val="22"/>
          <w:szCs w:val="22"/>
          <w:lang w:val="en-US"/>
        </w:rPr>
        <w:t xml:space="preserve"> responses</w:t>
      </w:r>
      <w:r w:rsidR="00E91B04" w:rsidRPr="00042B51">
        <w:rPr>
          <w:rFonts w:ascii="Times" w:hAnsi="Times"/>
          <w:sz w:val="22"/>
          <w:szCs w:val="22"/>
          <w:lang w:val="en-US"/>
        </w:rPr>
        <w:t>)</w:t>
      </w:r>
      <w:r w:rsidRPr="00042B51">
        <w:rPr>
          <w:rFonts w:ascii="Times" w:hAnsi="Times"/>
          <w:sz w:val="22"/>
          <w:szCs w:val="22"/>
          <w:lang w:val="en-US"/>
        </w:rPr>
        <w:t xml:space="preserve"> for each participant. </w:t>
      </w:r>
      <w:r w:rsidR="00037EEA" w:rsidRPr="00042B51">
        <w:rPr>
          <w:rFonts w:ascii="Times" w:hAnsi="Times"/>
          <w:sz w:val="22"/>
          <w:szCs w:val="22"/>
          <w:lang w:val="en-US"/>
        </w:rPr>
        <w:t>Overall, this</w:t>
      </w:r>
      <w:r w:rsidRPr="00042B51">
        <w:rPr>
          <w:rFonts w:ascii="Times" w:hAnsi="Times"/>
          <w:sz w:val="22"/>
          <w:szCs w:val="22"/>
          <w:lang w:val="en-US"/>
        </w:rPr>
        <w:t xml:space="preserve"> showed the </w:t>
      </w:r>
      <w:r w:rsidR="0062378C" w:rsidRPr="00042B51">
        <w:rPr>
          <w:rFonts w:ascii="Times" w:hAnsi="Times"/>
          <w:sz w:val="22"/>
          <w:szCs w:val="22"/>
          <w:lang w:val="en-US"/>
        </w:rPr>
        <w:t xml:space="preserve">ASOC </w:t>
      </w:r>
      <w:r w:rsidR="00140A70" w:rsidRPr="00042B51">
        <w:rPr>
          <w:rFonts w:ascii="Times" w:hAnsi="Times"/>
          <w:sz w:val="22"/>
          <w:szCs w:val="22"/>
          <w:lang w:val="en-US"/>
        </w:rPr>
        <w:t>effect</w:t>
      </w:r>
      <w:r w:rsidRPr="00042B51">
        <w:rPr>
          <w:rFonts w:ascii="Times" w:hAnsi="Times"/>
          <w:sz w:val="22"/>
          <w:szCs w:val="22"/>
          <w:lang w:val="en-US"/>
        </w:rPr>
        <w:t>: participants</w:t>
      </w:r>
      <w:r w:rsidR="009A7DC3" w:rsidRPr="00042B51">
        <w:rPr>
          <w:rFonts w:ascii="Times" w:hAnsi="Times"/>
          <w:sz w:val="22"/>
          <w:szCs w:val="22"/>
          <w:lang w:val="en-US"/>
        </w:rPr>
        <w:t xml:space="preserve"> chose </w:t>
      </w:r>
      <w:r w:rsidR="00AF40A8" w:rsidRPr="00042B51">
        <w:rPr>
          <w:rFonts w:ascii="Times" w:hAnsi="Times"/>
          <w:i/>
          <w:sz w:val="22"/>
          <w:szCs w:val="22"/>
          <w:lang w:val="en-US"/>
        </w:rPr>
        <w:t>LL</w:t>
      </w:r>
      <w:r w:rsidR="009A7DC3" w:rsidRPr="00042B51">
        <w:rPr>
          <w:rFonts w:ascii="Times" w:hAnsi="Times"/>
          <w:sz w:val="22"/>
          <w:szCs w:val="22"/>
          <w:lang w:val="en-US"/>
        </w:rPr>
        <w:t xml:space="preserve"> more often in the Explicit (59%) and </w:t>
      </w:r>
      <w:r w:rsidR="00AF40A8" w:rsidRPr="00042B51">
        <w:rPr>
          <w:rFonts w:ascii="Times" w:hAnsi="Times"/>
          <w:i/>
          <w:sz w:val="22"/>
          <w:szCs w:val="22"/>
          <w:lang w:val="en-US"/>
        </w:rPr>
        <w:t>SS</w:t>
      </w:r>
      <w:r w:rsidR="009A7DC3" w:rsidRPr="00042B51">
        <w:rPr>
          <w:rFonts w:ascii="Times" w:hAnsi="Times"/>
          <w:sz w:val="22"/>
          <w:szCs w:val="22"/>
          <w:lang w:val="en-US"/>
        </w:rPr>
        <w:t xml:space="preserve"> </w:t>
      </w:r>
      <w:r w:rsidR="00E81A35" w:rsidRPr="00042B51">
        <w:rPr>
          <w:rFonts w:ascii="Times" w:hAnsi="Times"/>
          <w:sz w:val="22"/>
          <w:szCs w:val="22"/>
          <w:lang w:val="en-US"/>
        </w:rPr>
        <w:t>opportunity cost</w:t>
      </w:r>
      <w:r w:rsidR="009A7DC3" w:rsidRPr="00042B51">
        <w:rPr>
          <w:rFonts w:ascii="Times" w:hAnsi="Times"/>
          <w:sz w:val="22"/>
          <w:szCs w:val="22"/>
          <w:lang w:val="en-US"/>
        </w:rPr>
        <w:t xml:space="preserve"> (59%) conditions than in the Hidden (49%) or </w:t>
      </w:r>
      <w:r w:rsidR="00AF40A8" w:rsidRPr="00042B51">
        <w:rPr>
          <w:rFonts w:ascii="Times" w:hAnsi="Times"/>
          <w:i/>
          <w:sz w:val="22"/>
          <w:szCs w:val="22"/>
          <w:lang w:val="en-US"/>
        </w:rPr>
        <w:t>LL</w:t>
      </w:r>
      <w:r w:rsidR="009A7DC3" w:rsidRPr="00042B51">
        <w:rPr>
          <w:rFonts w:ascii="Times" w:hAnsi="Times"/>
          <w:sz w:val="22"/>
          <w:szCs w:val="22"/>
          <w:lang w:val="en-US"/>
        </w:rPr>
        <w:t xml:space="preserve"> </w:t>
      </w:r>
      <w:r w:rsidR="00E81A35" w:rsidRPr="00042B51">
        <w:rPr>
          <w:rFonts w:ascii="Times" w:hAnsi="Times"/>
          <w:sz w:val="22"/>
          <w:szCs w:val="22"/>
          <w:lang w:val="en-US"/>
        </w:rPr>
        <w:t>opportunity cost</w:t>
      </w:r>
      <w:r w:rsidR="009A7DC3" w:rsidRPr="00042B51">
        <w:rPr>
          <w:rFonts w:ascii="Times" w:hAnsi="Times"/>
          <w:sz w:val="22"/>
          <w:szCs w:val="22"/>
          <w:lang w:val="en-US"/>
        </w:rPr>
        <w:t xml:space="preserve"> (51%) conditions, </w:t>
      </w:r>
      <w:r w:rsidR="009A7DC3" w:rsidRPr="00042B51">
        <w:rPr>
          <w:rFonts w:ascii="Times" w:hAnsi="Times"/>
          <w:i/>
          <w:sz w:val="22"/>
          <w:szCs w:val="22"/>
          <w:lang w:val="en-US"/>
        </w:rPr>
        <w:t>F</w:t>
      </w:r>
      <w:r w:rsidR="009A7DC3" w:rsidRPr="00042B51">
        <w:rPr>
          <w:rFonts w:ascii="Times" w:hAnsi="Times"/>
          <w:sz w:val="22"/>
          <w:szCs w:val="22"/>
          <w:lang w:val="en-US"/>
        </w:rPr>
        <w:t>(1, 314) = 12.</w:t>
      </w:r>
      <w:r w:rsidR="00270A5C" w:rsidRPr="00042B51">
        <w:rPr>
          <w:rFonts w:ascii="Times" w:hAnsi="Times"/>
          <w:sz w:val="22"/>
          <w:szCs w:val="22"/>
          <w:lang w:val="en-US"/>
        </w:rPr>
        <w:t>2</w:t>
      </w:r>
      <w:r w:rsidR="009A7DC3" w:rsidRPr="00042B51">
        <w:rPr>
          <w:rFonts w:ascii="Times" w:hAnsi="Times"/>
          <w:sz w:val="22"/>
          <w:szCs w:val="22"/>
          <w:lang w:val="en-US"/>
        </w:rPr>
        <w:t xml:space="preserve">, </w:t>
      </w:r>
      <w:r w:rsidR="009A7DC3" w:rsidRPr="00042B51">
        <w:rPr>
          <w:rFonts w:ascii="Times" w:hAnsi="Times"/>
          <w:i/>
          <w:sz w:val="22"/>
          <w:szCs w:val="22"/>
          <w:lang w:val="en-US"/>
        </w:rPr>
        <w:t>p</w:t>
      </w:r>
      <w:r w:rsidR="009A7DC3" w:rsidRPr="00042B51">
        <w:rPr>
          <w:rFonts w:ascii="Times" w:hAnsi="Times"/>
          <w:sz w:val="22"/>
          <w:szCs w:val="22"/>
          <w:lang w:val="en-US"/>
        </w:rPr>
        <w:t xml:space="preserve"> = .001</w:t>
      </w:r>
      <w:r w:rsidR="009A7DC3" w:rsidRPr="00042B51">
        <w:rPr>
          <w:rFonts w:ascii="Times" w:hAnsi="Times" w:cs="Times New Roman"/>
          <w:kern w:val="0"/>
          <w:sz w:val="22"/>
          <w:szCs w:val="22"/>
          <w:lang w:val="en-US" w:bidi="ar-SA"/>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009A7DC3" w:rsidRPr="00042B51">
        <w:rPr>
          <w:rFonts w:ascii="Times" w:hAnsi="Times"/>
          <w:sz w:val="22"/>
          <w:szCs w:val="22"/>
          <w:lang w:val="en-US"/>
        </w:rPr>
        <w:t xml:space="preserve">= .04. </w:t>
      </w:r>
      <w:r w:rsidR="00270A5C" w:rsidRPr="00042B51">
        <w:rPr>
          <w:rFonts w:ascii="Times" w:hAnsi="Times"/>
          <w:sz w:val="22"/>
          <w:szCs w:val="22"/>
          <w:lang w:val="en-US"/>
        </w:rPr>
        <w:t xml:space="preserve">An </w:t>
      </w:r>
      <w:r w:rsidR="00270A5C" w:rsidRPr="00042B51">
        <w:rPr>
          <w:rFonts w:ascii="Times" w:hAnsi="Times"/>
          <w:i/>
          <w:sz w:val="22"/>
          <w:szCs w:val="22"/>
          <w:lang w:val="en-US"/>
        </w:rPr>
        <w:t>SS</w:t>
      </w:r>
      <w:r w:rsidR="00270A5C" w:rsidRPr="00042B51">
        <w:rPr>
          <w:rFonts w:ascii="Times" w:hAnsi="Times"/>
          <w:sz w:val="22"/>
          <w:szCs w:val="22"/>
          <w:lang w:val="en-US"/>
        </w:rPr>
        <w:t xml:space="preserve"> </w:t>
      </w:r>
      <w:r w:rsidR="002567C4" w:rsidRPr="00042B51">
        <w:rPr>
          <w:rFonts w:ascii="Times" w:hAnsi="Times"/>
          <w:sz w:val="22"/>
          <w:szCs w:val="22"/>
          <w:lang w:val="en-US"/>
        </w:rPr>
        <w:t>opportunity cost</w:t>
      </w:r>
      <w:r w:rsidR="00270A5C" w:rsidRPr="00042B51">
        <w:rPr>
          <w:rFonts w:ascii="Times" w:hAnsi="Times"/>
          <w:sz w:val="22"/>
          <w:szCs w:val="22"/>
          <w:lang w:val="en-US"/>
        </w:rPr>
        <w:t xml:space="preserve"> (present vs</w:t>
      </w:r>
      <w:r w:rsidR="002567C4" w:rsidRPr="00042B51">
        <w:rPr>
          <w:rFonts w:ascii="Times" w:hAnsi="Times"/>
          <w:sz w:val="22"/>
          <w:szCs w:val="22"/>
          <w:lang w:val="en-US"/>
        </w:rPr>
        <w:t>.</w:t>
      </w:r>
      <w:r w:rsidR="00270A5C" w:rsidRPr="00042B51">
        <w:rPr>
          <w:rFonts w:ascii="Times" w:hAnsi="Times"/>
          <w:sz w:val="22"/>
          <w:szCs w:val="22"/>
          <w:lang w:val="en-US"/>
        </w:rPr>
        <w:t xml:space="preserve"> absent) by scenario interaction </w:t>
      </w:r>
      <w:r w:rsidR="002567C4" w:rsidRPr="00042B51">
        <w:rPr>
          <w:rFonts w:ascii="Times" w:hAnsi="Times"/>
          <w:sz w:val="22"/>
          <w:szCs w:val="22"/>
          <w:lang w:val="en-US"/>
        </w:rPr>
        <w:t xml:space="preserve">was </w:t>
      </w:r>
      <w:r w:rsidR="00270A5C" w:rsidRPr="00042B51">
        <w:rPr>
          <w:rFonts w:ascii="Times" w:hAnsi="Times"/>
          <w:sz w:val="22"/>
          <w:szCs w:val="22"/>
          <w:lang w:val="en-US"/>
        </w:rPr>
        <w:t>found</w:t>
      </w:r>
      <w:r w:rsidR="002567C4" w:rsidRPr="00042B51">
        <w:rPr>
          <w:rFonts w:ascii="Times" w:hAnsi="Times"/>
          <w:sz w:val="22"/>
          <w:szCs w:val="22"/>
          <w:lang w:val="en-US"/>
        </w:rPr>
        <w:t>, suggesting</w:t>
      </w:r>
      <w:r w:rsidR="00270A5C" w:rsidRPr="00042B51">
        <w:rPr>
          <w:rFonts w:ascii="Times" w:hAnsi="Times"/>
          <w:sz w:val="22"/>
          <w:szCs w:val="22"/>
          <w:lang w:val="en-US"/>
        </w:rPr>
        <w:t xml:space="preserve"> that the effect of</w:t>
      </w:r>
      <w:r w:rsidR="002567C4" w:rsidRPr="00042B51">
        <w:rPr>
          <w:rFonts w:ascii="Times" w:hAnsi="Times"/>
          <w:sz w:val="22"/>
          <w:szCs w:val="22"/>
          <w:lang w:val="en-US"/>
        </w:rPr>
        <w:t xml:space="preserve"> highlighting the</w:t>
      </w:r>
      <w:r w:rsidR="00270A5C" w:rsidRPr="00042B51">
        <w:rPr>
          <w:rFonts w:ascii="Times" w:hAnsi="Times"/>
          <w:sz w:val="22"/>
          <w:szCs w:val="22"/>
          <w:lang w:val="en-US"/>
        </w:rPr>
        <w:t xml:space="preserve"> </w:t>
      </w:r>
      <w:r w:rsidR="00270A5C" w:rsidRPr="00042B51">
        <w:rPr>
          <w:rFonts w:ascii="Times" w:hAnsi="Times"/>
          <w:i/>
          <w:sz w:val="22"/>
          <w:szCs w:val="22"/>
          <w:lang w:val="en-US"/>
        </w:rPr>
        <w:t>SS</w:t>
      </w:r>
      <w:r w:rsidR="00270A5C" w:rsidRPr="00042B51">
        <w:rPr>
          <w:rFonts w:ascii="Times" w:hAnsi="Times"/>
          <w:sz w:val="22"/>
          <w:szCs w:val="22"/>
          <w:lang w:val="en-US"/>
        </w:rPr>
        <w:t xml:space="preserve"> </w:t>
      </w:r>
      <w:r w:rsidR="002567C4" w:rsidRPr="00042B51">
        <w:rPr>
          <w:rFonts w:ascii="Times" w:hAnsi="Times"/>
          <w:sz w:val="22"/>
          <w:szCs w:val="22"/>
          <w:lang w:val="en-US"/>
        </w:rPr>
        <w:t>opportunity cost</w:t>
      </w:r>
      <w:r w:rsidR="00270A5C" w:rsidRPr="00042B51">
        <w:rPr>
          <w:rFonts w:ascii="Times" w:hAnsi="Times"/>
          <w:sz w:val="22"/>
          <w:szCs w:val="22"/>
          <w:lang w:val="en-US"/>
        </w:rPr>
        <w:t xml:space="preserve"> was stronger in some scenarios than in others, </w:t>
      </w:r>
      <w:r w:rsidR="00270A5C" w:rsidRPr="00042B51">
        <w:rPr>
          <w:rFonts w:ascii="Times" w:hAnsi="Times"/>
          <w:i/>
          <w:sz w:val="22"/>
          <w:szCs w:val="22"/>
          <w:lang w:val="en-US"/>
        </w:rPr>
        <w:t>F</w:t>
      </w:r>
      <w:r w:rsidR="00270A5C" w:rsidRPr="00042B51">
        <w:rPr>
          <w:rFonts w:ascii="Times" w:hAnsi="Times"/>
          <w:sz w:val="22"/>
          <w:szCs w:val="22"/>
          <w:lang w:val="en-US"/>
        </w:rPr>
        <w:t xml:space="preserve">(9, 306) = 3.2, </w:t>
      </w:r>
      <w:r w:rsidR="00270A5C" w:rsidRPr="00042B51">
        <w:rPr>
          <w:rFonts w:ascii="Times" w:hAnsi="Times"/>
          <w:i/>
          <w:sz w:val="22"/>
          <w:szCs w:val="22"/>
          <w:lang w:val="en-US"/>
        </w:rPr>
        <w:t>p</w:t>
      </w:r>
      <w:r w:rsidR="00270A5C" w:rsidRPr="00042B51">
        <w:rPr>
          <w:rFonts w:ascii="Times" w:hAnsi="Times"/>
          <w:sz w:val="22"/>
          <w:szCs w:val="22"/>
          <w:lang w:val="en-US"/>
        </w:rPr>
        <w:t xml:space="preserve"> = .001,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00270A5C" w:rsidRPr="00042B51">
        <w:rPr>
          <w:rFonts w:ascii="Times" w:hAnsi="Times"/>
          <w:sz w:val="22"/>
          <w:szCs w:val="22"/>
          <w:lang w:val="en-US"/>
        </w:rPr>
        <w:t xml:space="preserve">= .09. </w:t>
      </w:r>
      <w:r w:rsidR="009A7DC3" w:rsidRPr="00042B51">
        <w:rPr>
          <w:rFonts w:ascii="Times" w:hAnsi="Times"/>
          <w:sz w:val="22"/>
          <w:szCs w:val="22"/>
          <w:lang w:val="en-US"/>
        </w:rPr>
        <w:t xml:space="preserve">Examining the choice results </w:t>
      </w:r>
      <w:r w:rsidR="0000640F" w:rsidRPr="00042B51">
        <w:rPr>
          <w:rFonts w:ascii="Times" w:hAnsi="Times"/>
          <w:sz w:val="22"/>
          <w:szCs w:val="22"/>
          <w:lang w:val="en-US"/>
        </w:rPr>
        <w:t xml:space="preserve">(summarized in Table </w:t>
      </w:r>
      <w:r w:rsidR="0056657F" w:rsidRPr="00042B51">
        <w:rPr>
          <w:rFonts w:ascii="Times" w:hAnsi="Times"/>
          <w:sz w:val="22"/>
          <w:szCs w:val="22"/>
          <w:lang w:val="en-US"/>
        </w:rPr>
        <w:t>6</w:t>
      </w:r>
      <w:r w:rsidR="0000640F" w:rsidRPr="00042B51">
        <w:rPr>
          <w:rFonts w:ascii="Times" w:hAnsi="Times"/>
          <w:sz w:val="22"/>
          <w:szCs w:val="22"/>
          <w:lang w:val="en-US"/>
        </w:rPr>
        <w:t xml:space="preserve">) </w:t>
      </w:r>
      <w:r w:rsidR="009A7DC3" w:rsidRPr="00042B51">
        <w:rPr>
          <w:rFonts w:ascii="Times" w:hAnsi="Times"/>
          <w:sz w:val="22"/>
          <w:szCs w:val="22"/>
          <w:lang w:val="en-US"/>
        </w:rPr>
        <w:t>for each</w:t>
      </w:r>
      <w:r w:rsidR="0062378C" w:rsidRPr="00042B51">
        <w:rPr>
          <w:rFonts w:ascii="Times" w:hAnsi="Times"/>
          <w:sz w:val="22"/>
          <w:szCs w:val="22"/>
          <w:lang w:val="en-US"/>
        </w:rPr>
        <w:t xml:space="preserve"> of the ten</w:t>
      </w:r>
      <w:r w:rsidR="009A7DC3" w:rsidRPr="00042B51">
        <w:rPr>
          <w:rFonts w:ascii="Times" w:hAnsi="Times"/>
          <w:sz w:val="22"/>
          <w:szCs w:val="22"/>
          <w:lang w:val="en-US"/>
        </w:rPr>
        <w:t xml:space="preserve"> scenario</w:t>
      </w:r>
      <w:r w:rsidR="0062378C" w:rsidRPr="00042B51">
        <w:rPr>
          <w:rFonts w:ascii="Times" w:hAnsi="Times"/>
          <w:sz w:val="22"/>
          <w:szCs w:val="22"/>
          <w:lang w:val="en-US"/>
        </w:rPr>
        <w:t>s</w:t>
      </w:r>
      <w:r w:rsidR="009A7DC3" w:rsidRPr="00042B51">
        <w:rPr>
          <w:rFonts w:ascii="Times" w:hAnsi="Times"/>
          <w:sz w:val="22"/>
          <w:szCs w:val="22"/>
          <w:lang w:val="en-US"/>
        </w:rPr>
        <w:t xml:space="preserve"> individually, the </w:t>
      </w:r>
      <w:r w:rsidR="0062378C" w:rsidRPr="00042B51">
        <w:rPr>
          <w:rFonts w:ascii="Times" w:hAnsi="Times"/>
          <w:sz w:val="22"/>
          <w:szCs w:val="22"/>
          <w:lang w:val="en-US"/>
        </w:rPr>
        <w:t xml:space="preserve">ASOC </w:t>
      </w:r>
      <w:r w:rsidR="009A7DC3" w:rsidRPr="00042B51">
        <w:rPr>
          <w:rFonts w:ascii="Times" w:hAnsi="Times"/>
          <w:sz w:val="22"/>
          <w:szCs w:val="22"/>
          <w:lang w:val="en-US"/>
        </w:rPr>
        <w:t>effect was significant in six of the</w:t>
      </w:r>
      <w:r w:rsidR="0062378C" w:rsidRPr="00042B51">
        <w:rPr>
          <w:rFonts w:ascii="Times" w:hAnsi="Times"/>
          <w:sz w:val="22"/>
          <w:szCs w:val="22"/>
          <w:lang w:val="en-US"/>
        </w:rPr>
        <w:t>m</w:t>
      </w:r>
      <w:r w:rsidR="009A7DC3" w:rsidRPr="00042B51">
        <w:rPr>
          <w:rFonts w:ascii="Times" w:hAnsi="Times"/>
          <w:sz w:val="22"/>
          <w:szCs w:val="22"/>
          <w:lang w:val="en-US"/>
        </w:rPr>
        <w:t xml:space="preserve"> </w:t>
      </w:r>
      <w:r w:rsidR="0000640F" w:rsidRPr="00042B51">
        <w:rPr>
          <w:rFonts w:ascii="Times" w:hAnsi="Times"/>
          <w:sz w:val="22"/>
          <w:szCs w:val="22"/>
          <w:lang w:val="en-US"/>
        </w:rPr>
        <w:t xml:space="preserve">(see Table </w:t>
      </w:r>
      <w:r w:rsidR="0056657F" w:rsidRPr="00042B51">
        <w:rPr>
          <w:rFonts w:ascii="Times" w:hAnsi="Times"/>
          <w:sz w:val="22"/>
          <w:szCs w:val="22"/>
          <w:lang w:val="en-US"/>
        </w:rPr>
        <w:t>6</w:t>
      </w:r>
      <w:r w:rsidR="0000640F" w:rsidRPr="00042B51">
        <w:rPr>
          <w:rFonts w:ascii="Times" w:hAnsi="Times"/>
          <w:sz w:val="22"/>
          <w:szCs w:val="22"/>
          <w:lang w:val="en-US"/>
        </w:rPr>
        <w:t>)</w:t>
      </w:r>
      <w:r w:rsidR="009A7DC3" w:rsidRPr="00042B51">
        <w:rPr>
          <w:rFonts w:ascii="Times" w:hAnsi="Times"/>
          <w:sz w:val="22"/>
          <w:szCs w:val="22"/>
          <w:lang w:val="en-US"/>
        </w:rPr>
        <w:t xml:space="preserve">. These </w:t>
      </w:r>
      <w:r w:rsidR="006667DF" w:rsidRPr="00042B51">
        <w:rPr>
          <w:rFonts w:ascii="Times" w:hAnsi="Times"/>
          <w:sz w:val="22"/>
          <w:szCs w:val="22"/>
          <w:lang w:val="en-US"/>
        </w:rPr>
        <w:t>“</w:t>
      </w:r>
      <w:r w:rsidR="009A7DC3" w:rsidRPr="00042B51">
        <w:rPr>
          <w:rFonts w:ascii="Times" w:hAnsi="Times"/>
          <w:sz w:val="22"/>
          <w:szCs w:val="22"/>
          <w:lang w:val="en-US"/>
        </w:rPr>
        <w:t>successful</w:t>
      </w:r>
      <w:r w:rsidR="006667DF" w:rsidRPr="00042B51">
        <w:rPr>
          <w:rFonts w:ascii="Times" w:hAnsi="Times"/>
          <w:sz w:val="22"/>
          <w:szCs w:val="22"/>
          <w:lang w:val="en-US"/>
        </w:rPr>
        <w:t>”</w:t>
      </w:r>
      <w:r w:rsidR="009A7DC3" w:rsidRPr="00042B51">
        <w:rPr>
          <w:rFonts w:ascii="Times" w:hAnsi="Times"/>
          <w:sz w:val="22"/>
          <w:szCs w:val="22"/>
          <w:lang w:val="en-US"/>
        </w:rPr>
        <w:t xml:space="preserve"> scenarios involved human lives, air quality, mass transit, chocolates, and movie downloads. Out of the four scenarios where</w:t>
      </w:r>
      <w:r w:rsidR="0000640F" w:rsidRPr="00042B51">
        <w:rPr>
          <w:rFonts w:ascii="Times" w:hAnsi="Times"/>
          <w:sz w:val="22"/>
          <w:szCs w:val="22"/>
          <w:lang w:val="en-US"/>
        </w:rPr>
        <w:t xml:space="preserve"> the</w:t>
      </w:r>
      <w:r w:rsidR="009A7DC3" w:rsidRPr="00042B51">
        <w:rPr>
          <w:rFonts w:ascii="Times" w:hAnsi="Times"/>
          <w:sz w:val="22"/>
          <w:szCs w:val="22"/>
          <w:lang w:val="en-US"/>
        </w:rPr>
        <w:t xml:space="preserve"> </w:t>
      </w:r>
      <w:r w:rsidR="00AF40A8" w:rsidRPr="00042B51">
        <w:rPr>
          <w:rFonts w:ascii="Times" w:hAnsi="Times"/>
          <w:i/>
          <w:sz w:val="22"/>
          <w:szCs w:val="22"/>
          <w:lang w:val="en-US"/>
        </w:rPr>
        <w:t>SS</w:t>
      </w:r>
      <w:r w:rsidR="009A7DC3" w:rsidRPr="00042B51">
        <w:rPr>
          <w:rFonts w:ascii="Times" w:hAnsi="Times"/>
          <w:sz w:val="22"/>
          <w:szCs w:val="22"/>
          <w:lang w:val="en-US"/>
        </w:rPr>
        <w:t xml:space="preserve"> </w:t>
      </w:r>
      <w:r w:rsidR="00E81A35" w:rsidRPr="00042B51">
        <w:rPr>
          <w:rFonts w:ascii="Times" w:hAnsi="Times"/>
          <w:sz w:val="22"/>
          <w:szCs w:val="22"/>
          <w:lang w:val="en-US"/>
        </w:rPr>
        <w:t>opportunity cost</w:t>
      </w:r>
      <w:r w:rsidR="009A7DC3" w:rsidRPr="00042B51">
        <w:rPr>
          <w:rFonts w:ascii="Times" w:hAnsi="Times"/>
          <w:sz w:val="22"/>
          <w:szCs w:val="22"/>
          <w:lang w:val="en-US"/>
        </w:rPr>
        <w:t xml:space="preserve"> had no significant effect, three </w:t>
      </w:r>
      <w:r w:rsidR="00A9480F" w:rsidRPr="00042B51">
        <w:rPr>
          <w:rFonts w:ascii="Times" w:hAnsi="Times"/>
          <w:sz w:val="22"/>
          <w:szCs w:val="22"/>
          <w:lang w:val="en-US"/>
        </w:rPr>
        <w:t xml:space="preserve">(chocolate truffles, phone discount, and music downloads) </w:t>
      </w:r>
      <w:r w:rsidR="009A7DC3" w:rsidRPr="00042B51">
        <w:rPr>
          <w:rFonts w:ascii="Times" w:hAnsi="Times"/>
          <w:sz w:val="22"/>
          <w:szCs w:val="22"/>
          <w:lang w:val="en-US"/>
        </w:rPr>
        <w:t xml:space="preserve">may have failed to yield a reliable pattern because of a ceiling effect due to a high baseline of </w:t>
      </w:r>
      <w:r w:rsidR="00AF40A8" w:rsidRPr="00042B51">
        <w:rPr>
          <w:rFonts w:ascii="Times" w:hAnsi="Times"/>
          <w:i/>
          <w:sz w:val="22"/>
          <w:szCs w:val="22"/>
          <w:lang w:val="en-US"/>
        </w:rPr>
        <w:t>LL</w:t>
      </w:r>
      <w:r w:rsidR="009A7DC3" w:rsidRPr="00042B51">
        <w:rPr>
          <w:rFonts w:ascii="Times" w:hAnsi="Times"/>
          <w:i/>
          <w:sz w:val="22"/>
          <w:szCs w:val="22"/>
          <w:lang w:val="en-US"/>
        </w:rPr>
        <w:t xml:space="preserve"> </w:t>
      </w:r>
      <w:r w:rsidR="009A7DC3" w:rsidRPr="00042B51">
        <w:rPr>
          <w:rFonts w:ascii="Times" w:hAnsi="Times"/>
          <w:sz w:val="22"/>
          <w:szCs w:val="22"/>
          <w:lang w:val="en-US"/>
        </w:rPr>
        <w:t xml:space="preserve">responses (74% or higher in the Hidden </w:t>
      </w:r>
      <w:r w:rsidR="00E81A35" w:rsidRPr="00042B51">
        <w:rPr>
          <w:rFonts w:ascii="Times" w:hAnsi="Times"/>
          <w:sz w:val="22"/>
          <w:szCs w:val="22"/>
          <w:lang w:val="en-US"/>
        </w:rPr>
        <w:t>opportunity costs</w:t>
      </w:r>
      <w:r w:rsidR="009A7DC3" w:rsidRPr="00042B51">
        <w:rPr>
          <w:rFonts w:ascii="Times" w:hAnsi="Times"/>
          <w:sz w:val="22"/>
          <w:szCs w:val="22"/>
          <w:lang w:val="en-US"/>
        </w:rPr>
        <w:t xml:space="preserve"> condition). The fourth scenario (pollution free days) showed a (non-significant) change in the predicted direction. </w:t>
      </w:r>
      <w:r w:rsidR="002C26ED" w:rsidRPr="00042B51">
        <w:rPr>
          <w:rFonts w:ascii="Times" w:hAnsi="Times"/>
          <w:sz w:val="22"/>
          <w:szCs w:val="22"/>
          <w:lang w:val="en-US"/>
        </w:rPr>
        <w:t xml:space="preserve">Other than differences in baseline </w:t>
      </w:r>
      <w:r w:rsidR="009455D8" w:rsidRPr="00042B51">
        <w:rPr>
          <w:rFonts w:ascii="Times" w:hAnsi="Times"/>
          <w:i/>
          <w:sz w:val="22"/>
          <w:szCs w:val="22"/>
          <w:lang w:val="en-US"/>
        </w:rPr>
        <w:t xml:space="preserve">LL </w:t>
      </w:r>
      <w:r w:rsidR="009455D8" w:rsidRPr="00042B51">
        <w:rPr>
          <w:rFonts w:ascii="Times" w:hAnsi="Times"/>
          <w:sz w:val="22"/>
          <w:szCs w:val="22"/>
          <w:lang w:val="en-US"/>
        </w:rPr>
        <w:t xml:space="preserve">responses </w:t>
      </w:r>
      <w:r w:rsidR="002C26ED" w:rsidRPr="00042B51">
        <w:rPr>
          <w:rFonts w:ascii="Times" w:hAnsi="Times"/>
          <w:sz w:val="22"/>
          <w:szCs w:val="22"/>
          <w:lang w:val="en-US"/>
        </w:rPr>
        <w:t>leading to ceiling effect</w:t>
      </w:r>
      <w:r w:rsidR="009455D8" w:rsidRPr="00042B51">
        <w:rPr>
          <w:rFonts w:ascii="Times" w:hAnsi="Times"/>
          <w:sz w:val="22"/>
          <w:szCs w:val="22"/>
          <w:lang w:val="en-US"/>
        </w:rPr>
        <w:t>s</w:t>
      </w:r>
      <w:r w:rsidR="002C26ED" w:rsidRPr="00042B51">
        <w:rPr>
          <w:rFonts w:ascii="Times" w:hAnsi="Times"/>
          <w:sz w:val="22"/>
          <w:szCs w:val="22"/>
          <w:lang w:val="en-US"/>
        </w:rPr>
        <w:t xml:space="preserve">, we do not see any systematic differences between the scenarios that </w:t>
      </w:r>
      <w:r w:rsidR="009455D8" w:rsidRPr="00042B51">
        <w:rPr>
          <w:rFonts w:ascii="Times" w:hAnsi="Times"/>
          <w:sz w:val="22"/>
          <w:szCs w:val="22"/>
          <w:lang w:val="en-US"/>
        </w:rPr>
        <w:t>produced a significant</w:t>
      </w:r>
      <w:r w:rsidR="002C26ED" w:rsidRPr="00042B51">
        <w:rPr>
          <w:rFonts w:ascii="Times" w:hAnsi="Times"/>
          <w:sz w:val="22"/>
          <w:szCs w:val="22"/>
          <w:lang w:val="en-US"/>
        </w:rPr>
        <w:t xml:space="preserve"> </w:t>
      </w:r>
      <w:r w:rsidR="009455D8" w:rsidRPr="00042B51">
        <w:rPr>
          <w:rFonts w:ascii="Times" w:hAnsi="Times"/>
          <w:i/>
          <w:sz w:val="22"/>
          <w:szCs w:val="22"/>
          <w:lang w:val="en-US"/>
        </w:rPr>
        <w:t>SS</w:t>
      </w:r>
      <w:r w:rsidR="009455D8" w:rsidRPr="00042B51">
        <w:rPr>
          <w:rFonts w:ascii="Times" w:hAnsi="Times"/>
          <w:sz w:val="22"/>
          <w:szCs w:val="22"/>
          <w:lang w:val="en-US"/>
        </w:rPr>
        <w:t xml:space="preserve"> opportunity cost effect </w:t>
      </w:r>
      <w:r w:rsidR="002C26ED" w:rsidRPr="00042B51">
        <w:rPr>
          <w:rFonts w:ascii="Times" w:hAnsi="Times"/>
          <w:sz w:val="22"/>
          <w:szCs w:val="22"/>
          <w:lang w:val="en-US"/>
        </w:rPr>
        <w:t xml:space="preserve">and those that did not. </w:t>
      </w:r>
      <w:r w:rsidR="00E603E3" w:rsidRPr="00042B51">
        <w:rPr>
          <w:rFonts w:ascii="Times" w:hAnsi="Times"/>
          <w:sz w:val="22"/>
          <w:szCs w:val="22"/>
          <w:lang w:val="en-US"/>
        </w:rPr>
        <w:t xml:space="preserve">In </w:t>
      </w:r>
      <w:r w:rsidR="00217494" w:rsidRPr="00042B51">
        <w:rPr>
          <w:rFonts w:ascii="Times" w:hAnsi="Times"/>
          <w:sz w:val="22"/>
          <w:szCs w:val="22"/>
          <w:lang w:val="en-US"/>
        </w:rPr>
        <w:t>fact</w:t>
      </w:r>
      <w:r w:rsidR="00E603E3" w:rsidRPr="00042B51">
        <w:rPr>
          <w:rFonts w:ascii="Times" w:hAnsi="Times"/>
          <w:sz w:val="22"/>
          <w:szCs w:val="22"/>
          <w:lang w:val="en-US"/>
        </w:rPr>
        <w:t xml:space="preserve">, </w:t>
      </w:r>
      <w:r w:rsidR="00217494" w:rsidRPr="00042B51">
        <w:rPr>
          <w:rFonts w:ascii="Times" w:hAnsi="Times"/>
          <w:sz w:val="22"/>
          <w:szCs w:val="22"/>
          <w:lang w:val="en-US"/>
        </w:rPr>
        <w:t xml:space="preserve">every </w:t>
      </w:r>
      <w:r w:rsidR="00E603E3" w:rsidRPr="00042B51">
        <w:rPr>
          <w:rFonts w:ascii="Times" w:hAnsi="Times"/>
          <w:sz w:val="22"/>
          <w:szCs w:val="22"/>
          <w:lang w:val="en-US"/>
        </w:rPr>
        <w:t>scenario that did not produce significant effects ha</w:t>
      </w:r>
      <w:r w:rsidR="00217494" w:rsidRPr="00042B51">
        <w:rPr>
          <w:rFonts w:ascii="Times" w:hAnsi="Times"/>
          <w:sz w:val="22"/>
          <w:szCs w:val="22"/>
          <w:lang w:val="en-US"/>
        </w:rPr>
        <w:t>d</w:t>
      </w:r>
      <w:r w:rsidR="00E603E3" w:rsidRPr="00042B51">
        <w:rPr>
          <w:rFonts w:ascii="Times" w:hAnsi="Times"/>
          <w:sz w:val="22"/>
          <w:szCs w:val="22"/>
          <w:lang w:val="en-US"/>
        </w:rPr>
        <w:t xml:space="preserve"> </w:t>
      </w:r>
      <w:r w:rsidR="00795674" w:rsidRPr="00042B51">
        <w:rPr>
          <w:rFonts w:ascii="Times" w:hAnsi="Times"/>
          <w:sz w:val="22"/>
          <w:szCs w:val="22"/>
          <w:lang w:val="en-US"/>
        </w:rPr>
        <w:t xml:space="preserve">a </w:t>
      </w:r>
      <w:r w:rsidR="00E603E3" w:rsidRPr="00042B51">
        <w:rPr>
          <w:rFonts w:ascii="Times" w:hAnsi="Times"/>
          <w:sz w:val="22"/>
          <w:szCs w:val="22"/>
          <w:lang w:val="en-US"/>
        </w:rPr>
        <w:t>counterpart that did</w:t>
      </w:r>
      <w:r w:rsidR="00217494" w:rsidRPr="00042B51">
        <w:rPr>
          <w:rFonts w:ascii="Times" w:hAnsi="Times"/>
          <w:sz w:val="22"/>
          <w:szCs w:val="22"/>
          <w:lang w:val="en-US"/>
        </w:rPr>
        <w:t>:</w:t>
      </w:r>
      <w:r w:rsidR="00E603E3" w:rsidRPr="00042B51">
        <w:rPr>
          <w:rFonts w:ascii="Times" w:hAnsi="Times"/>
          <w:sz w:val="22"/>
          <w:szCs w:val="22"/>
          <w:lang w:val="en-US"/>
        </w:rPr>
        <w:t xml:space="preserve"> </w:t>
      </w:r>
      <w:r w:rsidR="00217494" w:rsidRPr="00042B51">
        <w:rPr>
          <w:rFonts w:ascii="Times" w:hAnsi="Times"/>
          <w:sz w:val="22"/>
          <w:szCs w:val="22"/>
          <w:lang w:val="en-US"/>
        </w:rPr>
        <w:t>the</w:t>
      </w:r>
      <w:r w:rsidR="00E603E3" w:rsidRPr="00042B51">
        <w:rPr>
          <w:rFonts w:ascii="Times" w:hAnsi="Times"/>
          <w:sz w:val="22"/>
          <w:szCs w:val="22"/>
          <w:lang w:val="en-US"/>
        </w:rPr>
        <w:t xml:space="preserve"> </w:t>
      </w:r>
      <w:r w:rsidR="003E5956" w:rsidRPr="00042B51">
        <w:rPr>
          <w:rFonts w:ascii="Times" w:hAnsi="Times"/>
          <w:sz w:val="22"/>
          <w:szCs w:val="22"/>
          <w:lang w:val="en-US"/>
        </w:rPr>
        <w:t xml:space="preserve">Belgian </w:t>
      </w:r>
      <w:r w:rsidR="00E603E3" w:rsidRPr="00042B51">
        <w:rPr>
          <w:rFonts w:ascii="Times" w:hAnsi="Times"/>
          <w:sz w:val="22"/>
          <w:szCs w:val="22"/>
          <w:lang w:val="en-US"/>
        </w:rPr>
        <w:t>chocolates, financial gains</w:t>
      </w:r>
      <w:r w:rsidR="00461801" w:rsidRPr="00042B51">
        <w:rPr>
          <w:rFonts w:ascii="Times" w:hAnsi="Times"/>
          <w:sz w:val="22"/>
          <w:szCs w:val="22"/>
          <w:lang w:val="en-US"/>
        </w:rPr>
        <w:t xml:space="preserve"> (</w:t>
      </w:r>
      <w:r w:rsidR="00512C23" w:rsidRPr="00042B51">
        <w:rPr>
          <w:rFonts w:ascii="Times" w:hAnsi="Times"/>
          <w:sz w:val="22"/>
          <w:szCs w:val="22"/>
          <w:lang w:val="en-US"/>
        </w:rPr>
        <w:t xml:space="preserve">as in </w:t>
      </w:r>
      <w:r w:rsidR="00461801" w:rsidRPr="00042B51">
        <w:rPr>
          <w:rFonts w:ascii="Times" w:hAnsi="Times"/>
          <w:sz w:val="22"/>
          <w:szCs w:val="22"/>
          <w:lang w:val="en-US"/>
        </w:rPr>
        <w:t>Studies 1-7)</w:t>
      </w:r>
      <w:r w:rsidR="00E603E3" w:rsidRPr="00042B51">
        <w:rPr>
          <w:rFonts w:ascii="Times" w:hAnsi="Times"/>
          <w:sz w:val="22"/>
          <w:szCs w:val="22"/>
          <w:lang w:val="en-US"/>
        </w:rPr>
        <w:t xml:space="preserve">, movie downloads, and air quality </w:t>
      </w:r>
      <w:r w:rsidR="00217494" w:rsidRPr="00042B51">
        <w:rPr>
          <w:rFonts w:ascii="Times" w:hAnsi="Times"/>
          <w:sz w:val="22"/>
          <w:szCs w:val="22"/>
          <w:lang w:val="en-US"/>
        </w:rPr>
        <w:t xml:space="preserve">scenarios </w:t>
      </w:r>
      <w:r w:rsidR="00E603E3" w:rsidRPr="00042B51">
        <w:rPr>
          <w:rFonts w:ascii="Times" w:hAnsi="Times"/>
          <w:sz w:val="22"/>
          <w:szCs w:val="22"/>
          <w:lang w:val="en-US"/>
        </w:rPr>
        <w:t>all showed the predicted effect.</w:t>
      </w:r>
      <w:r w:rsidR="00282DD2" w:rsidRPr="00042B51">
        <w:rPr>
          <w:rFonts w:ascii="Times" w:hAnsi="Times"/>
          <w:sz w:val="22"/>
          <w:szCs w:val="22"/>
          <w:lang w:val="en-US"/>
        </w:rPr>
        <w:t xml:space="preserve"> Th</w:t>
      </w:r>
      <w:r w:rsidR="003D0318" w:rsidRPr="00042B51">
        <w:rPr>
          <w:rFonts w:ascii="Times" w:hAnsi="Times"/>
          <w:sz w:val="22"/>
          <w:szCs w:val="22"/>
          <w:lang w:val="en-US"/>
        </w:rPr>
        <w:t>is moderating role of</w:t>
      </w:r>
      <w:r w:rsidR="00282DD2" w:rsidRPr="00042B51">
        <w:rPr>
          <w:rFonts w:ascii="Times" w:hAnsi="Times"/>
          <w:sz w:val="22"/>
          <w:szCs w:val="22"/>
          <w:lang w:val="en-US"/>
        </w:rPr>
        <w:t xml:space="preserve"> </w:t>
      </w:r>
      <w:r w:rsidR="008D052E" w:rsidRPr="00042B51">
        <w:rPr>
          <w:rFonts w:ascii="Times" w:hAnsi="Times"/>
          <w:sz w:val="22"/>
          <w:szCs w:val="22"/>
          <w:lang w:val="en-US"/>
        </w:rPr>
        <w:t xml:space="preserve">item-level </w:t>
      </w:r>
      <w:r w:rsidR="00282DD2" w:rsidRPr="00042B51">
        <w:rPr>
          <w:rFonts w:ascii="Times" w:hAnsi="Times"/>
          <w:sz w:val="22"/>
          <w:szCs w:val="22"/>
          <w:lang w:val="en-US"/>
        </w:rPr>
        <w:t>ceiling effect</w:t>
      </w:r>
      <w:r w:rsidR="003D0318" w:rsidRPr="00042B51">
        <w:rPr>
          <w:rFonts w:ascii="Times" w:hAnsi="Times"/>
          <w:sz w:val="22"/>
          <w:szCs w:val="22"/>
          <w:lang w:val="en-US"/>
        </w:rPr>
        <w:t>s</w:t>
      </w:r>
      <w:r w:rsidR="00282DD2" w:rsidRPr="00042B51">
        <w:rPr>
          <w:rFonts w:ascii="Times" w:hAnsi="Times"/>
          <w:sz w:val="22"/>
          <w:szCs w:val="22"/>
          <w:lang w:val="en-US"/>
        </w:rPr>
        <w:t xml:space="preserve"> is consistent with </w:t>
      </w:r>
      <w:r w:rsidR="003D0318" w:rsidRPr="00042B51">
        <w:rPr>
          <w:rFonts w:ascii="Times" w:hAnsi="Times"/>
          <w:sz w:val="22"/>
          <w:szCs w:val="22"/>
          <w:lang w:val="en-US"/>
        </w:rPr>
        <w:t>our earlier</w:t>
      </w:r>
      <w:r w:rsidR="00282DD2" w:rsidRPr="00042B51">
        <w:rPr>
          <w:rFonts w:ascii="Times" w:hAnsi="Times"/>
          <w:sz w:val="22"/>
          <w:szCs w:val="22"/>
          <w:lang w:val="en-US"/>
        </w:rPr>
        <w:t xml:space="preserve"> item-level analys</w:t>
      </w:r>
      <w:r w:rsidR="003D0318" w:rsidRPr="00042B51">
        <w:rPr>
          <w:rFonts w:ascii="Times" w:hAnsi="Times"/>
          <w:sz w:val="22"/>
          <w:szCs w:val="22"/>
          <w:lang w:val="en-US"/>
        </w:rPr>
        <w:t>e</w:t>
      </w:r>
      <w:r w:rsidR="00282DD2" w:rsidRPr="00042B51">
        <w:rPr>
          <w:rFonts w:ascii="Times" w:hAnsi="Times"/>
          <w:sz w:val="22"/>
          <w:szCs w:val="22"/>
          <w:lang w:val="en-US"/>
        </w:rPr>
        <w:t xml:space="preserve">s of </w:t>
      </w:r>
      <w:r w:rsidR="003D0318" w:rsidRPr="00042B51">
        <w:rPr>
          <w:rFonts w:ascii="Times" w:hAnsi="Times"/>
          <w:sz w:val="22"/>
          <w:szCs w:val="22"/>
          <w:lang w:val="en-US"/>
        </w:rPr>
        <w:t xml:space="preserve">the Magen and Kirby items (Table </w:t>
      </w:r>
      <w:r w:rsidR="0056204F" w:rsidRPr="00042B51">
        <w:rPr>
          <w:rFonts w:ascii="Times" w:hAnsi="Times"/>
          <w:sz w:val="22"/>
          <w:szCs w:val="22"/>
          <w:lang w:val="en-US"/>
        </w:rPr>
        <w:t>3</w:t>
      </w:r>
      <w:r w:rsidR="003D0318" w:rsidRPr="00042B51">
        <w:rPr>
          <w:rFonts w:ascii="Times" w:hAnsi="Times"/>
          <w:sz w:val="22"/>
          <w:szCs w:val="22"/>
          <w:lang w:val="en-US"/>
        </w:rPr>
        <w:t>)</w:t>
      </w:r>
      <w:r w:rsidR="00282DD2" w:rsidRPr="00042B51">
        <w:rPr>
          <w:rFonts w:ascii="Times" w:hAnsi="Times"/>
          <w:sz w:val="22"/>
          <w:szCs w:val="22"/>
          <w:lang w:val="en-US"/>
        </w:rPr>
        <w:t xml:space="preserve">, </w:t>
      </w:r>
      <w:r w:rsidR="00357A2A" w:rsidRPr="00042B51">
        <w:rPr>
          <w:rFonts w:ascii="Times" w:hAnsi="Times"/>
          <w:sz w:val="22"/>
          <w:szCs w:val="22"/>
          <w:lang w:val="en-US"/>
        </w:rPr>
        <w:t xml:space="preserve">which </w:t>
      </w:r>
      <w:r w:rsidR="008D052E" w:rsidRPr="00042B51">
        <w:rPr>
          <w:rFonts w:ascii="Times" w:hAnsi="Times"/>
          <w:sz w:val="22"/>
          <w:szCs w:val="22"/>
          <w:lang w:val="en-US"/>
        </w:rPr>
        <w:t>revealed</w:t>
      </w:r>
      <w:r w:rsidR="00282DD2" w:rsidRPr="00042B51">
        <w:rPr>
          <w:rFonts w:ascii="Times" w:hAnsi="Times"/>
          <w:sz w:val="22"/>
          <w:szCs w:val="22"/>
          <w:lang w:val="en-US"/>
        </w:rPr>
        <w:t xml:space="preserve"> that the ASOC effect is systematically </w:t>
      </w:r>
      <w:r w:rsidR="00F378E8" w:rsidRPr="00042B51">
        <w:rPr>
          <w:rFonts w:ascii="Times" w:hAnsi="Times"/>
          <w:sz w:val="22"/>
          <w:szCs w:val="22"/>
          <w:lang w:val="en-US"/>
        </w:rPr>
        <w:t>weaker</w:t>
      </w:r>
      <w:r w:rsidR="00282DD2" w:rsidRPr="00042B51">
        <w:rPr>
          <w:rFonts w:ascii="Times" w:hAnsi="Times"/>
          <w:sz w:val="22"/>
          <w:szCs w:val="22"/>
          <w:lang w:val="en-US"/>
        </w:rPr>
        <w:t xml:space="preserve"> when </w:t>
      </w:r>
      <w:r w:rsidR="00F378E8" w:rsidRPr="00042B51">
        <w:rPr>
          <w:rFonts w:ascii="Times" w:hAnsi="Times"/>
          <w:sz w:val="22"/>
          <w:szCs w:val="22"/>
          <w:lang w:val="en-US"/>
        </w:rPr>
        <w:t xml:space="preserve">the proportion of </w:t>
      </w:r>
      <w:r w:rsidR="00F378E8" w:rsidRPr="00042B51">
        <w:rPr>
          <w:rFonts w:ascii="Times" w:hAnsi="Times"/>
          <w:i/>
          <w:sz w:val="22"/>
          <w:szCs w:val="22"/>
          <w:lang w:val="en-US"/>
        </w:rPr>
        <w:t xml:space="preserve">LL </w:t>
      </w:r>
      <w:r w:rsidR="00F378E8" w:rsidRPr="00042B51">
        <w:rPr>
          <w:rFonts w:ascii="Times" w:hAnsi="Times"/>
          <w:sz w:val="22"/>
          <w:szCs w:val="22"/>
          <w:lang w:val="en-US"/>
        </w:rPr>
        <w:t>choices</w:t>
      </w:r>
      <w:r w:rsidR="00F732E9" w:rsidRPr="00042B51">
        <w:rPr>
          <w:rFonts w:ascii="Times" w:hAnsi="Times"/>
          <w:sz w:val="22"/>
          <w:szCs w:val="22"/>
          <w:lang w:val="en-US"/>
        </w:rPr>
        <w:t xml:space="preserve"> </w:t>
      </w:r>
      <w:r w:rsidR="00282DD2" w:rsidRPr="00042B51">
        <w:rPr>
          <w:rFonts w:ascii="Times" w:hAnsi="Times"/>
          <w:sz w:val="22"/>
          <w:szCs w:val="22"/>
          <w:lang w:val="en-US"/>
        </w:rPr>
        <w:t xml:space="preserve">in the </w:t>
      </w:r>
      <w:r w:rsidR="003D0318" w:rsidRPr="00042B51">
        <w:rPr>
          <w:rFonts w:ascii="Times" w:hAnsi="Times"/>
          <w:sz w:val="22"/>
          <w:szCs w:val="22"/>
          <w:lang w:val="en-US"/>
        </w:rPr>
        <w:t>standard H</w:t>
      </w:r>
      <w:r w:rsidR="00282DD2" w:rsidRPr="00042B51">
        <w:rPr>
          <w:rFonts w:ascii="Times" w:hAnsi="Times"/>
          <w:sz w:val="22"/>
          <w:szCs w:val="22"/>
          <w:lang w:val="en-US"/>
        </w:rPr>
        <w:t xml:space="preserve">idden zero </w:t>
      </w:r>
      <w:r w:rsidR="003D0318" w:rsidRPr="00042B51">
        <w:rPr>
          <w:rFonts w:ascii="Times" w:hAnsi="Times"/>
          <w:sz w:val="22"/>
          <w:szCs w:val="22"/>
          <w:lang w:val="en-US"/>
        </w:rPr>
        <w:t>frame</w:t>
      </w:r>
      <w:r w:rsidR="00F378E8" w:rsidRPr="00042B51">
        <w:rPr>
          <w:rFonts w:ascii="Times" w:hAnsi="Times"/>
          <w:sz w:val="22"/>
          <w:szCs w:val="22"/>
          <w:lang w:val="en-US"/>
        </w:rPr>
        <w:t xml:space="preserve"> already</w:t>
      </w:r>
      <w:r w:rsidR="00282DD2" w:rsidRPr="00042B51">
        <w:rPr>
          <w:rFonts w:ascii="Times" w:hAnsi="Times"/>
          <w:sz w:val="22"/>
          <w:szCs w:val="22"/>
          <w:lang w:val="en-US"/>
        </w:rPr>
        <w:t xml:space="preserve"> </w:t>
      </w:r>
      <w:r w:rsidR="00F378E8" w:rsidRPr="00042B51">
        <w:rPr>
          <w:rFonts w:ascii="Times" w:hAnsi="Times"/>
          <w:sz w:val="22"/>
          <w:szCs w:val="22"/>
          <w:lang w:val="en-US"/>
        </w:rPr>
        <w:t>approaches</w:t>
      </w:r>
      <w:r w:rsidR="00282DD2" w:rsidRPr="00042B51">
        <w:rPr>
          <w:rFonts w:ascii="Times" w:hAnsi="Times"/>
          <w:sz w:val="22"/>
          <w:szCs w:val="22"/>
          <w:lang w:val="en-US"/>
        </w:rPr>
        <w:t xml:space="preserve"> 100%. </w:t>
      </w:r>
    </w:p>
    <w:p w14:paraId="56EB39DB" w14:textId="77777777" w:rsidR="009A7DC3" w:rsidRPr="00042B51" w:rsidRDefault="009A7DC3" w:rsidP="00B05A02">
      <w:pPr>
        <w:spacing w:line="360" w:lineRule="auto"/>
        <w:ind w:firstLine="720"/>
        <w:rPr>
          <w:rFonts w:ascii="Times" w:hAnsi="Times"/>
          <w:sz w:val="22"/>
          <w:szCs w:val="22"/>
          <w:lang w:val="en-US"/>
        </w:rPr>
      </w:pPr>
      <w:r w:rsidRPr="00042B51">
        <w:rPr>
          <w:rFonts w:ascii="Times" w:hAnsi="Times"/>
          <w:i/>
          <w:sz w:val="22"/>
          <w:szCs w:val="22"/>
          <w:lang w:val="en-US"/>
        </w:rPr>
        <w:t>Choice Times.</w:t>
      </w:r>
      <w:r w:rsidRPr="00042B51">
        <w:rPr>
          <w:rFonts w:ascii="Times" w:hAnsi="Times"/>
          <w:sz w:val="22"/>
          <w:szCs w:val="22"/>
          <w:lang w:val="en-US"/>
        </w:rPr>
        <w:t xml:space="preserve"> As with </w:t>
      </w:r>
      <w:r w:rsidR="00483723" w:rsidRPr="00042B51">
        <w:rPr>
          <w:rFonts w:ascii="Times" w:hAnsi="Times"/>
          <w:sz w:val="22"/>
          <w:szCs w:val="22"/>
          <w:lang w:val="en-US"/>
        </w:rPr>
        <w:t xml:space="preserve">our </w:t>
      </w:r>
      <w:r w:rsidRPr="00042B51">
        <w:rPr>
          <w:rFonts w:ascii="Times" w:hAnsi="Times"/>
          <w:sz w:val="22"/>
          <w:szCs w:val="22"/>
          <w:lang w:val="en-US"/>
        </w:rPr>
        <w:t xml:space="preserve">previous analyses of </w:t>
      </w:r>
      <w:r w:rsidR="000D3D07" w:rsidRPr="00042B51">
        <w:rPr>
          <w:rFonts w:ascii="Times" w:hAnsi="Times"/>
          <w:sz w:val="22"/>
          <w:szCs w:val="22"/>
          <w:lang w:val="en-US"/>
        </w:rPr>
        <w:t xml:space="preserve">choice </w:t>
      </w:r>
      <w:r w:rsidRPr="00042B51">
        <w:rPr>
          <w:rFonts w:ascii="Times" w:hAnsi="Times"/>
          <w:sz w:val="22"/>
          <w:szCs w:val="22"/>
          <w:lang w:val="en-US"/>
        </w:rPr>
        <w:t xml:space="preserve">times, we analyzed </w:t>
      </w:r>
      <w:r w:rsidR="00483723" w:rsidRPr="00042B51">
        <w:rPr>
          <w:rFonts w:ascii="Times" w:hAnsi="Times"/>
          <w:sz w:val="22"/>
          <w:szCs w:val="22"/>
          <w:lang w:val="en-US"/>
        </w:rPr>
        <w:t xml:space="preserve">the </w:t>
      </w:r>
      <w:r w:rsidRPr="00042B51">
        <w:rPr>
          <w:rFonts w:ascii="Times" w:hAnsi="Times"/>
          <w:sz w:val="22"/>
          <w:szCs w:val="22"/>
          <w:lang w:val="en-US"/>
        </w:rPr>
        <w:t xml:space="preserve">average natural logged </w:t>
      </w:r>
      <w:r w:rsidR="000D3D07" w:rsidRPr="00042B51">
        <w:rPr>
          <w:rFonts w:ascii="Times" w:hAnsi="Times"/>
          <w:sz w:val="22"/>
          <w:szCs w:val="22"/>
          <w:lang w:val="en-US"/>
        </w:rPr>
        <w:t xml:space="preserve">choice </w:t>
      </w:r>
      <w:r w:rsidRPr="00042B51">
        <w:rPr>
          <w:rFonts w:ascii="Times" w:hAnsi="Times"/>
          <w:sz w:val="22"/>
          <w:szCs w:val="22"/>
          <w:lang w:val="en-US"/>
        </w:rPr>
        <w:t>times and report the</w:t>
      </w:r>
      <w:r w:rsidR="00483723" w:rsidRPr="00042B51">
        <w:rPr>
          <w:rFonts w:ascii="Times" w:hAnsi="Times"/>
          <w:sz w:val="22"/>
          <w:szCs w:val="22"/>
          <w:lang w:val="en-US"/>
        </w:rPr>
        <w:t>ir</w:t>
      </w:r>
      <w:r w:rsidRPr="00042B51">
        <w:rPr>
          <w:rFonts w:ascii="Times" w:hAnsi="Times"/>
          <w:sz w:val="22"/>
          <w:szCs w:val="22"/>
          <w:lang w:val="en-US"/>
        </w:rPr>
        <w:t xml:space="preserve"> geometric means. As expected, participants in the </w:t>
      </w:r>
      <w:r w:rsidR="00E81A35" w:rsidRPr="00042B51">
        <w:rPr>
          <w:rFonts w:ascii="Times" w:hAnsi="Times"/>
          <w:sz w:val="22"/>
          <w:szCs w:val="22"/>
          <w:lang w:val="en-US"/>
        </w:rPr>
        <w:t>E</w:t>
      </w:r>
      <w:r w:rsidRPr="00042B51">
        <w:rPr>
          <w:rFonts w:ascii="Times" w:hAnsi="Times"/>
          <w:sz w:val="22"/>
          <w:szCs w:val="22"/>
          <w:lang w:val="en-US"/>
        </w:rPr>
        <w:t>xplicit (</w:t>
      </w:r>
      <w:r w:rsidRPr="00042B51">
        <w:rPr>
          <w:rFonts w:ascii="Times" w:hAnsi="Times"/>
          <w:i/>
          <w:sz w:val="22"/>
          <w:szCs w:val="22"/>
          <w:lang w:val="en-US"/>
        </w:rPr>
        <w:t>M</w:t>
      </w:r>
      <w:r w:rsidRPr="00042B51">
        <w:rPr>
          <w:rFonts w:ascii="Times" w:hAnsi="Times"/>
          <w:i/>
          <w:sz w:val="22"/>
          <w:szCs w:val="22"/>
          <w:vertAlign w:val="subscript"/>
          <w:lang w:val="en-US"/>
        </w:rPr>
        <w:t>time</w:t>
      </w:r>
      <w:r w:rsidRPr="00042B51">
        <w:rPr>
          <w:rFonts w:ascii="Times" w:hAnsi="Times"/>
          <w:sz w:val="22"/>
          <w:szCs w:val="22"/>
          <w:lang w:val="en-US"/>
        </w:rPr>
        <w:t xml:space="preserve"> = 13.0 </w:t>
      </w:r>
      <w:r w:rsidR="00483723" w:rsidRPr="00042B51">
        <w:rPr>
          <w:rFonts w:ascii="Times" w:hAnsi="Times"/>
          <w:sz w:val="22"/>
          <w:szCs w:val="22"/>
          <w:lang w:val="en-US"/>
        </w:rPr>
        <w:t>seconds</w:t>
      </w:r>
      <w:r w:rsidRPr="00042B51">
        <w:rPr>
          <w:rFonts w:ascii="Times" w:hAnsi="Times"/>
          <w:sz w:val="22"/>
          <w:szCs w:val="22"/>
          <w:lang w:val="en-US"/>
        </w:rPr>
        <w:t xml:space="preserve">) and </w:t>
      </w:r>
      <w:r w:rsidR="00AF40A8" w:rsidRPr="00042B51">
        <w:rPr>
          <w:rFonts w:ascii="Times" w:hAnsi="Times"/>
          <w:i/>
          <w:sz w:val="22"/>
          <w:szCs w:val="22"/>
          <w:lang w:val="en-US"/>
        </w:rPr>
        <w:t>SS</w:t>
      </w:r>
      <w:r w:rsidRPr="00042B51">
        <w:rPr>
          <w:rFonts w:ascii="Times" w:hAnsi="Times"/>
          <w:sz w:val="22"/>
          <w:szCs w:val="22"/>
          <w:lang w:val="en-US"/>
        </w:rPr>
        <w:t xml:space="preserve"> </w:t>
      </w:r>
      <w:r w:rsidR="00E81A35" w:rsidRPr="00042B51">
        <w:rPr>
          <w:rFonts w:ascii="Times" w:hAnsi="Times"/>
          <w:sz w:val="22"/>
          <w:szCs w:val="22"/>
          <w:lang w:val="en-US"/>
        </w:rPr>
        <w:t>opportunity cost</w:t>
      </w:r>
      <w:r w:rsidRPr="00042B51">
        <w:rPr>
          <w:rFonts w:ascii="Times" w:hAnsi="Times"/>
          <w:sz w:val="22"/>
          <w:szCs w:val="22"/>
          <w:lang w:val="en-US"/>
        </w:rPr>
        <w:t xml:space="preserve"> (</w:t>
      </w:r>
      <w:r w:rsidRPr="00042B51">
        <w:rPr>
          <w:rFonts w:ascii="Times" w:hAnsi="Times"/>
          <w:i/>
          <w:sz w:val="22"/>
          <w:szCs w:val="22"/>
          <w:lang w:val="en-US"/>
        </w:rPr>
        <w:t>M</w:t>
      </w:r>
      <w:r w:rsidRPr="00042B51">
        <w:rPr>
          <w:rFonts w:ascii="Times" w:hAnsi="Times"/>
          <w:i/>
          <w:sz w:val="22"/>
          <w:szCs w:val="22"/>
          <w:vertAlign w:val="subscript"/>
          <w:lang w:val="en-US"/>
        </w:rPr>
        <w:t>time</w:t>
      </w:r>
      <w:r w:rsidRPr="00042B51">
        <w:rPr>
          <w:rFonts w:ascii="Times" w:hAnsi="Times"/>
          <w:sz w:val="22"/>
          <w:szCs w:val="22"/>
          <w:lang w:val="en-US"/>
        </w:rPr>
        <w:t xml:space="preserve"> = 12.2 </w:t>
      </w:r>
      <w:r w:rsidR="00483723" w:rsidRPr="00042B51">
        <w:rPr>
          <w:rFonts w:ascii="Times" w:hAnsi="Times"/>
          <w:sz w:val="22"/>
          <w:szCs w:val="22"/>
          <w:lang w:val="en-US"/>
        </w:rPr>
        <w:t>seconds</w:t>
      </w:r>
      <w:r w:rsidRPr="00042B51">
        <w:rPr>
          <w:rFonts w:ascii="Times" w:hAnsi="Times"/>
          <w:sz w:val="22"/>
          <w:szCs w:val="22"/>
          <w:lang w:val="en-US"/>
        </w:rPr>
        <w:t>) conditions took longer to respond than participants in the Hidden (</w:t>
      </w:r>
      <w:r w:rsidRPr="00042B51">
        <w:rPr>
          <w:rFonts w:ascii="Times" w:hAnsi="Times"/>
          <w:i/>
          <w:sz w:val="22"/>
          <w:szCs w:val="22"/>
          <w:lang w:val="en-US"/>
        </w:rPr>
        <w:t>M</w:t>
      </w:r>
      <w:r w:rsidRPr="00042B51">
        <w:rPr>
          <w:rFonts w:ascii="Times" w:hAnsi="Times"/>
          <w:i/>
          <w:sz w:val="22"/>
          <w:szCs w:val="22"/>
          <w:vertAlign w:val="subscript"/>
          <w:lang w:val="en-US"/>
        </w:rPr>
        <w:t>time</w:t>
      </w:r>
      <w:r w:rsidRPr="00042B51">
        <w:rPr>
          <w:rFonts w:ascii="Times" w:hAnsi="Times"/>
          <w:sz w:val="22"/>
          <w:szCs w:val="22"/>
          <w:lang w:val="en-US"/>
        </w:rPr>
        <w:t xml:space="preserve"> = 10.6 </w:t>
      </w:r>
      <w:r w:rsidR="00483723" w:rsidRPr="00042B51">
        <w:rPr>
          <w:rFonts w:ascii="Times" w:hAnsi="Times"/>
          <w:sz w:val="22"/>
          <w:szCs w:val="22"/>
          <w:lang w:val="en-US"/>
        </w:rPr>
        <w:t>seconds</w:t>
      </w:r>
      <w:r w:rsidRPr="00042B51">
        <w:rPr>
          <w:rFonts w:ascii="Times" w:hAnsi="Times"/>
          <w:sz w:val="22"/>
          <w:szCs w:val="22"/>
          <w:lang w:val="en-US"/>
        </w:rPr>
        <w:t xml:space="preserve">) and </w:t>
      </w:r>
      <w:r w:rsidR="00AF40A8" w:rsidRPr="00042B51">
        <w:rPr>
          <w:rFonts w:ascii="Times" w:hAnsi="Times"/>
          <w:i/>
          <w:sz w:val="22"/>
          <w:szCs w:val="22"/>
          <w:lang w:val="en-US"/>
        </w:rPr>
        <w:t>LL</w:t>
      </w:r>
      <w:r w:rsidRPr="00042B51">
        <w:rPr>
          <w:rFonts w:ascii="Times" w:hAnsi="Times"/>
          <w:sz w:val="22"/>
          <w:szCs w:val="22"/>
          <w:lang w:val="en-US"/>
        </w:rPr>
        <w:t xml:space="preserve"> </w:t>
      </w:r>
      <w:r w:rsidR="00E81A35" w:rsidRPr="00042B51">
        <w:rPr>
          <w:rFonts w:ascii="Times" w:hAnsi="Times"/>
          <w:sz w:val="22"/>
          <w:szCs w:val="22"/>
          <w:lang w:val="en-US"/>
        </w:rPr>
        <w:t>opportunity cost</w:t>
      </w:r>
      <w:r w:rsidRPr="00042B51">
        <w:rPr>
          <w:rFonts w:ascii="Times" w:hAnsi="Times"/>
          <w:sz w:val="22"/>
          <w:szCs w:val="22"/>
          <w:lang w:val="en-US"/>
        </w:rPr>
        <w:t xml:space="preserve"> conditions (</w:t>
      </w:r>
      <w:r w:rsidRPr="00042B51">
        <w:rPr>
          <w:rFonts w:ascii="Times" w:hAnsi="Times"/>
          <w:i/>
          <w:sz w:val="22"/>
          <w:szCs w:val="22"/>
          <w:lang w:val="en-US"/>
        </w:rPr>
        <w:t>M</w:t>
      </w:r>
      <w:r w:rsidRPr="00042B51">
        <w:rPr>
          <w:rFonts w:ascii="Times" w:hAnsi="Times"/>
          <w:i/>
          <w:sz w:val="22"/>
          <w:szCs w:val="22"/>
          <w:vertAlign w:val="subscript"/>
          <w:lang w:val="en-US"/>
        </w:rPr>
        <w:t>time</w:t>
      </w:r>
      <w:r w:rsidRPr="00042B51">
        <w:rPr>
          <w:rFonts w:ascii="Times" w:hAnsi="Times"/>
          <w:sz w:val="22"/>
          <w:szCs w:val="22"/>
          <w:lang w:val="en-US"/>
        </w:rPr>
        <w:t xml:space="preserve"> = 11.2 </w:t>
      </w:r>
      <w:r w:rsidR="00483723" w:rsidRPr="00042B51">
        <w:rPr>
          <w:rFonts w:ascii="Times" w:hAnsi="Times"/>
          <w:sz w:val="22"/>
          <w:szCs w:val="22"/>
          <w:lang w:val="en-US"/>
        </w:rPr>
        <w:t>seconds</w:t>
      </w:r>
      <w:r w:rsidRPr="00042B51">
        <w:rPr>
          <w:rFonts w:ascii="Times" w:hAnsi="Times"/>
          <w:sz w:val="22"/>
          <w:szCs w:val="22"/>
          <w:lang w:val="en-US"/>
        </w:rPr>
        <w:t xml:space="preserve">). There was a main effect of </w:t>
      </w:r>
      <w:r w:rsidR="00AF40A8" w:rsidRPr="00042B51">
        <w:rPr>
          <w:rFonts w:ascii="Times" w:hAnsi="Times"/>
          <w:i/>
          <w:sz w:val="22"/>
          <w:szCs w:val="22"/>
          <w:lang w:val="en-US"/>
        </w:rPr>
        <w:t>SS</w:t>
      </w:r>
      <w:r w:rsidRPr="00042B51">
        <w:rPr>
          <w:rFonts w:ascii="Times" w:hAnsi="Times"/>
          <w:sz w:val="22"/>
          <w:szCs w:val="22"/>
          <w:lang w:val="en-US"/>
        </w:rPr>
        <w:t xml:space="preserve"> </w:t>
      </w:r>
      <w:r w:rsidR="00E81A35" w:rsidRPr="00042B51">
        <w:rPr>
          <w:rFonts w:ascii="Times" w:hAnsi="Times"/>
          <w:sz w:val="22"/>
          <w:szCs w:val="22"/>
          <w:lang w:val="en-US"/>
        </w:rPr>
        <w:t>opportunity cost</w:t>
      </w:r>
      <w:r w:rsidRPr="00042B51">
        <w:rPr>
          <w:rFonts w:ascii="Times" w:hAnsi="Times"/>
          <w:sz w:val="22"/>
          <w:szCs w:val="22"/>
          <w:lang w:val="en-US"/>
        </w:rPr>
        <w:t xml:space="preserve"> on </w:t>
      </w:r>
      <w:r w:rsidR="000D3D07" w:rsidRPr="00042B51">
        <w:rPr>
          <w:rFonts w:ascii="Times" w:hAnsi="Times"/>
          <w:sz w:val="22"/>
          <w:szCs w:val="22"/>
          <w:lang w:val="en-US"/>
        </w:rPr>
        <w:t xml:space="preserve">choice </w:t>
      </w:r>
      <w:r w:rsidRPr="00042B51">
        <w:rPr>
          <w:rFonts w:ascii="Times" w:hAnsi="Times"/>
          <w:sz w:val="22"/>
          <w:szCs w:val="22"/>
          <w:lang w:val="en-US"/>
        </w:rPr>
        <w:t xml:space="preserve">time, </w:t>
      </w:r>
      <w:r w:rsidRPr="00042B51">
        <w:rPr>
          <w:rFonts w:ascii="Times" w:hAnsi="Times"/>
          <w:i/>
          <w:sz w:val="22"/>
          <w:szCs w:val="22"/>
          <w:lang w:val="en-US"/>
        </w:rPr>
        <w:t>F</w:t>
      </w:r>
      <w:r w:rsidRPr="00042B51">
        <w:rPr>
          <w:rFonts w:ascii="Times" w:hAnsi="Times"/>
          <w:sz w:val="22"/>
          <w:szCs w:val="22"/>
          <w:lang w:val="en-US"/>
        </w:rPr>
        <w:t xml:space="preserve">(1, 314) = 11.1, </w:t>
      </w:r>
      <w:r w:rsidRPr="00042B51">
        <w:rPr>
          <w:rFonts w:ascii="Times" w:hAnsi="Times"/>
          <w:i/>
          <w:sz w:val="22"/>
          <w:szCs w:val="22"/>
          <w:lang w:val="en-US"/>
        </w:rPr>
        <w:t>p</w:t>
      </w:r>
      <w:r w:rsidRPr="00042B51">
        <w:rPr>
          <w:rFonts w:ascii="Times" w:hAnsi="Times"/>
          <w:sz w:val="22"/>
          <w:szCs w:val="22"/>
          <w:lang w:val="en-US"/>
        </w:rPr>
        <w:t xml:space="preserve"> = .001</w:t>
      </w:r>
      <w:r w:rsidRPr="00042B51">
        <w:rPr>
          <w:rFonts w:ascii="Times" w:hAnsi="Times" w:cs="Times New Roman"/>
          <w:kern w:val="0"/>
          <w:sz w:val="22"/>
          <w:szCs w:val="22"/>
          <w:lang w:val="en-US" w:bidi="ar-SA"/>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Pr="00042B51">
        <w:rPr>
          <w:rFonts w:ascii="Times" w:hAnsi="Times"/>
          <w:sz w:val="22"/>
          <w:szCs w:val="22"/>
          <w:lang w:val="en-US"/>
        </w:rPr>
        <w:t xml:space="preserve">= .03, no significant effect of </w:t>
      </w:r>
      <w:r w:rsidR="00AF40A8" w:rsidRPr="00042B51">
        <w:rPr>
          <w:rFonts w:ascii="Times" w:hAnsi="Times"/>
          <w:i/>
          <w:sz w:val="22"/>
          <w:szCs w:val="22"/>
          <w:lang w:val="en-US"/>
        </w:rPr>
        <w:t>LL</w:t>
      </w:r>
      <w:r w:rsidRPr="00042B51">
        <w:rPr>
          <w:rFonts w:ascii="Times" w:hAnsi="Times"/>
          <w:sz w:val="22"/>
          <w:szCs w:val="22"/>
          <w:lang w:val="en-US"/>
        </w:rPr>
        <w:t xml:space="preserve"> </w:t>
      </w:r>
      <w:r w:rsidR="00E81A35" w:rsidRPr="00042B51">
        <w:rPr>
          <w:rFonts w:ascii="Times" w:hAnsi="Times"/>
          <w:sz w:val="22"/>
          <w:szCs w:val="22"/>
          <w:lang w:val="en-US"/>
        </w:rPr>
        <w:t>opportunity cost</w:t>
      </w:r>
      <w:r w:rsidRPr="00042B51">
        <w:rPr>
          <w:rFonts w:ascii="Times" w:hAnsi="Times"/>
          <w:sz w:val="22"/>
          <w:szCs w:val="22"/>
          <w:lang w:val="en-US"/>
        </w:rPr>
        <w:t xml:space="preserve">, </w:t>
      </w:r>
      <w:r w:rsidRPr="00042B51">
        <w:rPr>
          <w:rFonts w:ascii="Times" w:hAnsi="Times"/>
          <w:i/>
          <w:sz w:val="22"/>
          <w:szCs w:val="22"/>
          <w:lang w:val="en-US"/>
        </w:rPr>
        <w:t>F</w:t>
      </w:r>
      <w:r w:rsidRPr="00042B51">
        <w:rPr>
          <w:rFonts w:ascii="Times" w:hAnsi="Times"/>
          <w:sz w:val="22"/>
          <w:szCs w:val="22"/>
          <w:lang w:val="en-US"/>
        </w:rPr>
        <w:t xml:space="preserve">(1, 314) = 1.9, </w:t>
      </w:r>
      <w:r w:rsidRPr="00042B51">
        <w:rPr>
          <w:rFonts w:ascii="Times" w:hAnsi="Times"/>
          <w:i/>
          <w:sz w:val="22"/>
          <w:szCs w:val="22"/>
          <w:lang w:val="en-US"/>
        </w:rPr>
        <w:t>p</w:t>
      </w:r>
      <w:r w:rsidRPr="00042B51">
        <w:rPr>
          <w:rFonts w:ascii="Times" w:hAnsi="Times"/>
          <w:sz w:val="22"/>
          <w:szCs w:val="22"/>
          <w:lang w:val="en-US"/>
        </w:rPr>
        <w:t xml:space="preserve"> = .17</w:t>
      </w:r>
      <w:r w:rsidRPr="00042B51">
        <w:rPr>
          <w:rFonts w:ascii="Times" w:hAnsi="Times" w:cs="Times New Roman"/>
          <w:kern w:val="0"/>
          <w:sz w:val="22"/>
          <w:szCs w:val="22"/>
          <w:lang w:val="en-US" w:bidi="ar-SA"/>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r>
          <w:rPr>
            <w:rFonts w:ascii="Cambria Math" w:hAnsi="Cambria Math"/>
            <w:sz w:val="22"/>
            <w:szCs w:val="22"/>
            <w:lang w:val="en-US"/>
          </w:rPr>
          <m:t xml:space="preserve"> </m:t>
        </m:r>
      </m:oMath>
      <w:r w:rsidRPr="00042B51">
        <w:rPr>
          <w:rFonts w:ascii="Times" w:hAnsi="Times"/>
          <w:sz w:val="22"/>
          <w:szCs w:val="22"/>
          <w:lang w:val="en-US"/>
        </w:rPr>
        <w:t xml:space="preserve">= .01, and no interaction, </w:t>
      </w:r>
      <w:r w:rsidRPr="00042B51">
        <w:rPr>
          <w:rFonts w:ascii="Times" w:hAnsi="Times"/>
          <w:i/>
          <w:sz w:val="22"/>
          <w:szCs w:val="22"/>
          <w:lang w:val="en-US"/>
        </w:rPr>
        <w:t>F</w:t>
      </w:r>
      <w:r w:rsidRPr="00042B51">
        <w:rPr>
          <w:rFonts w:ascii="Times" w:hAnsi="Times"/>
          <w:sz w:val="22"/>
          <w:szCs w:val="22"/>
          <w:lang w:val="en-US"/>
        </w:rPr>
        <w:t xml:space="preserve">(1, 314) = 0.0, thus paralleling the choice data, and replicating </w:t>
      </w:r>
      <w:r w:rsidR="00C04A39" w:rsidRPr="00042B51">
        <w:rPr>
          <w:rFonts w:ascii="Times" w:hAnsi="Times"/>
          <w:sz w:val="22"/>
          <w:szCs w:val="22"/>
          <w:lang w:val="en-US"/>
        </w:rPr>
        <w:t xml:space="preserve">our </w:t>
      </w:r>
      <w:r w:rsidR="003D080A" w:rsidRPr="00042B51">
        <w:rPr>
          <w:rFonts w:ascii="Times" w:hAnsi="Times"/>
          <w:sz w:val="22"/>
          <w:szCs w:val="22"/>
          <w:lang w:val="en-US"/>
        </w:rPr>
        <w:t xml:space="preserve">two </w:t>
      </w:r>
      <w:r w:rsidRPr="00042B51">
        <w:rPr>
          <w:rFonts w:ascii="Times" w:hAnsi="Times"/>
          <w:sz w:val="22"/>
          <w:szCs w:val="22"/>
          <w:lang w:val="en-US"/>
        </w:rPr>
        <w:t xml:space="preserve">previous studies. </w:t>
      </w:r>
      <w:r w:rsidR="00BC77C7" w:rsidRPr="00042B51">
        <w:rPr>
          <w:rFonts w:ascii="Times" w:hAnsi="Times"/>
          <w:sz w:val="22"/>
          <w:szCs w:val="22"/>
          <w:lang w:val="en-US"/>
        </w:rPr>
        <w:t xml:space="preserve">A paired contrast between the </w:t>
      </w:r>
      <w:r w:rsidR="00AF40A8" w:rsidRPr="00042B51">
        <w:rPr>
          <w:rFonts w:ascii="Times" w:hAnsi="Times"/>
          <w:i/>
          <w:sz w:val="22"/>
          <w:szCs w:val="22"/>
          <w:lang w:val="en-US"/>
        </w:rPr>
        <w:t>SS</w:t>
      </w:r>
      <w:r w:rsidR="00BC77C7" w:rsidRPr="00042B51">
        <w:rPr>
          <w:rFonts w:ascii="Times" w:hAnsi="Times"/>
          <w:sz w:val="22"/>
          <w:szCs w:val="22"/>
          <w:lang w:val="en-US"/>
        </w:rPr>
        <w:t xml:space="preserve"> opportunity cost condition and the </w:t>
      </w:r>
      <w:r w:rsidR="00AF40A8" w:rsidRPr="00042B51">
        <w:rPr>
          <w:rFonts w:ascii="Times" w:hAnsi="Times"/>
          <w:i/>
          <w:sz w:val="22"/>
          <w:szCs w:val="22"/>
          <w:lang w:val="en-US"/>
        </w:rPr>
        <w:t>LL</w:t>
      </w:r>
      <w:r w:rsidR="00BC77C7" w:rsidRPr="00042B51">
        <w:rPr>
          <w:rFonts w:ascii="Times" w:hAnsi="Times"/>
          <w:sz w:val="22"/>
          <w:szCs w:val="22"/>
          <w:lang w:val="en-US"/>
        </w:rPr>
        <w:t xml:space="preserve"> opportunity cost condition was in the predicted direction but not significant, </w:t>
      </w:r>
      <w:r w:rsidR="00BC77C7" w:rsidRPr="00042B51">
        <w:rPr>
          <w:rFonts w:ascii="Times" w:hAnsi="Times"/>
          <w:i/>
          <w:sz w:val="22"/>
          <w:szCs w:val="22"/>
          <w:lang w:val="en-US"/>
        </w:rPr>
        <w:t>t</w:t>
      </w:r>
      <w:r w:rsidR="00BC77C7" w:rsidRPr="00042B51">
        <w:rPr>
          <w:rFonts w:ascii="Times" w:hAnsi="Times"/>
          <w:sz w:val="22"/>
          <w:szCs w:val="22"/>
          <w:lang w:val="en-US"/>
        </w:rPr>
        <w:t xml:space="preserve">(158) = 1.3, </w:t>
      </w:r>
      <w:r w:rsidR="00BC77C7" w:rsidRPr="00042B51">
        <w:rPr>
          <w:rFonts w:ascii="Times" w:hAnsi="Times"/>
          <w:i/>
          <w:sz w:val="22"/>
          <w:szCs w:val="22"/>
          <w:lang w:val="en-US"/>
        </w:rPr>
        <w:t>p</w:t>
      </w:r>
      <w:r w:rsidR="00BC77C7" w:rsidRPr="00042B51">
        <w:rPr>
          <w:rFonts w:ascii="Times" w:hAnsi="Times"/>
          <w:sz w:val="22"/>
          <w:szCs w:val="22"/>
          <w:lang w:val="en-US"/>
        </w:rPr>
        <w:t xml:space="preserve"> = .19, </w:t>
      </w:r>
      <w:r w:rsidR="00BC77C7" w:rsidRPr="00042B51">
        <w:rPr>
          <w:rFonts w:ascii="Times" w:hAnsi="Times"/>
          <w:i/>
          <w:sz w:val="22"/>
          <w:szCs w:val="22"/>
          <w:lang w:val="en-US"/>
        </w:rPr>
        <w:t>d</w:t>
      </w:r>
      <w:r w:rsidR="00BC77C7" w:rsidRPr="00042B51">
        <w:rPr>
          <w:rFonts w:ascii="Times" w:hAnsi="Times"/>
          <w:sz w:val="22"/>
          <w:szCs w:val="22"/>
          <w:lang w:val="en-US"/>
        </w:rPr>
        <w:t xml:space="preserve"> = .21</w:t>
      </w:r>
      <w:r w:rsidR="0000780C" w:rsidRPr="00042B51">
        <w:rPr>
          <w:rFonts w:ascii="Times" w:hAnsi="Times"/>
          <w:sz w:val="22"/>
          <w:szCs w:val="22"/>
          <w:lang w:val="en-US"/>
        </w:rPr>
        <w:t xml:space="preserve">. Although the time difference here (1.0 seconds) was larger than </w:t>
      </w:r>
      <w:r w:rsidR="00853475" w:rsidRPr="00042B51">
        <w:rPr>
          <w:rFonts w:ascii="Times" w:hAnsi="Times"/>
          <w:sz w:val="22"/>
          <w:szCs w:val="22"/>
          <w:lang w:val="en-US"/>
        </w:rPr>
        <w:t xml:space="preserve">in </w:t>
      </w:r>
      <w:r w:rsidR="0000780C" w:rsidRPr="00042B51">
        <w:rPr>
          <w:rFonts w:ascii="Times" w:hAnsi="Times"/>
          <w:sz w:val="22"/>
          <w:szCs w:val="22"/>
          <w:lang w:val="en-US"/>
        </w:rPr>
        <w:t xml:space="preserve">Study 6 </w:t>
      </w:r>
      <w:r w:rsidR="0000780C" w:rsidRPr="00042B51">
        <w:rPr>
          <w:rFonts w:ascii="Times" w:hAnsi="Times"/>
          <w:sz w:val="22"/>
          <w:szCs w:val="22"/>
          <w:lang w:val="en-US"/>
        </w:rPr>
        <w:lastRenderedPageBreak/>
        <w:t xml:space="preserve">(0.6 seconds), the variance was also larger </w:t>
      </w:r>
      <w:r w:rsidR="00DD43CB" w:rsidRPr="00042B51">
        <w:rPr>
          <w:rFonts w:ascii="Times" w:hAnsi="Times"/>
          <w:sz w:val="22"/>
          <w:szCs w:val="22"/>
          <w:lang w:val="en-US"/>
        </w:rPr>
        <w:t>(2.3 vs</w:t>
      </w:r>
      <w:r w:rsidR="00656F39" w:rsidRPr="00042B51">
        <w:rPr>
          <w:rFonts w:ascii="Times" w:hAnsi="Times"/>
          <w:sz w:val="22"/>
          <w:szCs w:val="22"/>
          <w:lang w:val="en-US"/>
        </w:rPr>
        <w:t>.</w:t>
      </w:r>
      <w:r w:rsidR="00DD43CB" w:rsidRPr="00042B51">
        <w:rPr>
          <w:rFonts w:ascii="Times" w:hAnsi="Times"/>
          <w:sz w:val="22"/>
          <w:szCs w:val="22"/>
          <w:lang w:val="en-US"/>
        </w:rPr>
        <w:t xml:space="preserve"> 1.7) – </w:t>
      </w:r>
      <w:r w:rsidR="0062378C" w:rsidRPr="00042B51">
        <w:rPr>
          <w:rFonts w:ascii="Times" w:hAnsi="Times"/>
          <w:sz w:val="22"/>
          <w:szCs w:val="22"/>
          <w:lang w:val="en-US"/>
        </w:rPr>
        <w:t>because</w:t>
      </w:r>
      <w:r w:rsidR="0000780C" w:rsidRPr="00042B51">
        <w:rPr>
          <w:rFonts w:ascii="Times" w:hAnsi="Times"/>
          <w:sz w:val="22"/>
          <w:szCs w:val="22"/>
          <w:lang w:val="en-US"/>
        </w:rPr>
        <w:t xml:space="preserve"> </w:t>
      </w:r>
      <w:r w:rsidR="00DD43CB" w:rsidRPr="00042B51">
        <w:rPr>
          <w:rFonts w:ascii="Times" w:hAnsi="Times"/>
          <w:sz w:val="22"/>
          <w:szCs w:val="22"/>
          <w:lang w:val="en-US"/>
        </w:rPr>
        <w:t>several</w:t>
      </w:r>
      <w:r w:rsidR="0000780C" w:rsidRPr="00042B51">
        <w:rPr>
          <w:rFonts w:ascii="Times" w:hAnsi="Times"/>
          <w:sz w:val="22"/>
          <w:szCs w:val="22"/>
          <w:lang w:val="en-US"/>
        </w:rPr>
        <w:t xml:space="preserve"> scenarios in this study </w:t>
      </w:r>
      <w:r w:rsidR="003D080A" w:rsidRPr="00042B51">
        <w:rPr>
          <w:rFonts w:ascii="Times" w:hAnsi="Times"/>
          <w:sz w:val="22"/>
          <w:szCs w:val="22"/>
          <w:lang w:val="en-US"/>
        </w:rPr>
        <w:t xml:space="preserve">contained </w:t>
      </w:r>
      <w:r w:rsidR="0000780C" w:rsidRPr="00042B51">
        <w:rPr>
          <w:rFonts w:ascii="Times" w:hAnsi="Times"/>
          <w:sz w:val="22"/>
          <w:szCs w:val="22"/>
          <w:lang w:val="en-US"/>
        </w:rPr>
        <w:t>a long paragraph of text</w:t>
      </w:r>
      <w:r w:rsidR="00DD43CB" w:rsidRPr="00042B51">
        <w:rPr>
          <w:rFonts w:ascii="Times" w:hAnsi="Times"/>
          <w:sz w:val="22"/>
          <w:szCs w:val="22"/>
          <w:lang w:val="en-US"/>
        </w:rPr>
        <w:t xml:space="preserve"> – so the difference is less reliable</w:t>
      </w:r>
      <w:r w:rsidR="0000780C" w:rsidRPr="00042B51">
        <w:rPr>
          <w:rFonts w:ascii="Times" w:hAnsi="Times"/>
          <w:sz w:val="22"/>
          <w:szCs w:val="22"/>
          <w:lang w:val="en-US"/>
        </w:rPr>
        <w:t xml:space="preserve">. </w:t>
      </w:r>
    </w:p>
    <w:p w14:paraId="19175922" w14:textId="77777777" w:rsidR="00166CFD" w:rsidRPr="00042B51" w:rsidRDefault="009A7DC3" w:rsidP="00B05A02">
      <w:pPr>
        <w:spacing w:line="360" w:lineRule="auto"/>
        <w:rPr>
          <w:rFonts w:ascii="Times" w:hAnsi="Times"/>
          <w:sz w:val="22"/>
          <w:szCs w:val="22"/>
          <w:lang w:val="en-US"/>
        </w:rPr>
      </w:pPr>
      <w:r w:rsidRPr="00042B51">
        <w:rPr>
          <w:rFonts w:ascii="Times" w:hAnsi="Times"/>
          <w:sz w:val="22"/>
          <w:szCs w:val="22"/>
          <w:lang w:val="en-US"/>
        </w:rPr>
        <w:tab/>
      </w:r>
      <w:r w:rsidR="00687613" w:rsidRPr="00042B51">
        <w:rPr>
          <w:rFonts w:ascii="Times" w:hAnsi="Times"/>
          <w:sz w:val="22"/>
          <w:szCs w:val="22"/>
          <w:lang w:val="en-US"/>
        </w:rPr>
        <w:t>In sum, t</w:t>
      </w:r>
      <w:r w:rsidRPr="00042B51">
        <w:rPr>
          <w:rFonts w:ascii="Times" w:hAnsi="Times"/>
          <w:sz w:val="22"/>
          <w:szCs w:val="22"/>
          <w:lang w:val="en-US"/>
        </w:rPr>
        <w:t xml:space="preserve">his study demonstrates that </w:t>
      </w:r>
      <w:r w:rsidR="00AF40A8" w:rsidRPr="00042B51">
        <w:rPr>
          <w:rFonts w:ascii="Times" w:hAnsi="Times"/>
          <w:i/>
          <w:sz w:val="22"/>
          <w:szCs w:val="22"/>
          <w:lang w:val="en-US"/>
        </w:rPr>
        <w:t>SS</w:t>
      </w:r>
      <w:r w:rsidRPr="00042B51">
        <w:rPr>
          <w:rFonts w:ascii="Times" w:hAnsi="Times"/>
          <w:sz w:val="22"/>
          <w:szCs w:val="22"/>
          <w:lang w:val="en-US"/>
        </w:rPr>
        <w:t xml:space="preserve"> </w:t>
      </w:r>
      <w:r w:rsidR="00E81A35" w:rsidRPr="00042B51">
        <w:rPr>
          <w:rFonts w:ascii="Times" w:hAnsi="Times"/>
          <w:sz w:val="22"/>
          <w:szCs w:val="22"/>
          <w:lang w:val="en-US"/>
        </w:rPr>
        <w:t>opportunity cost</w:t>
      </w:r>
      <w:r w:rsidRPr="00042B51">
        <w:rPr>
          <w:rFonts w:ascii="Times" w:hAnsi="Times"/>
          <w:sz w:val="22"/>
          <w:szCs w:val="22"/>
          <w:lang w:val="en-US"/>
        </w:rPr>
        <w:t xml:space="preserve"> framing also influences choices between non-monetary </w:t>
      </w:r>
      <w:r w:rsidR="00AF40A8" w:rsidRPr="00042B51">
        <w:rPr>
          <w:rFonts w:ascii="Times" w:hAnsi="Times"/>
          <w:i/>
          <w:sz w:val="22"/>
          <w:szCs w:val="22"/>
          <w:lang w:val="en-US"/>
        </w:rPr>
        <w:t>SS</w:t>
      </w:r>
      <w:r w:rsidRPr="00042B51">
        <w:rPr>
          <w:rFonts w:ascii="Times" w:hAnsi="Times"/>
          <w:sz w:val="22"/>
          <w:szCs w:val="22"/>
          <w:lang w:val="en-US"/>
        </w:rPr>
        <w:t xml:space="preserve"> and </w:t>
      </w:r>
      <w:r w:rsidR="00AF40A8" w:rsidRPr="00042B51">
        <w:rPr>
          <w:rFonts w:ascii="Times" w:hAnsi="Times"/>
          <w:i/>
          <w:sz w:val="22"/>
          <w:szCs w:val="22"/>
          <w:lang w:val="en-US"/>
        </w:rPr>
        <w:t>LL</w:t>
      </w:r>
      <w:r w:rsidRPr="00042B51">
        <w:rPr>
          <w:rFonts w:ascii="Times" w:hAnsi="Times"/>
          <w:sz w:val="22"/>
          <w:szCs w:val="22"/>
          <w:lang w:val="en-US"/>
        </w:rPr>
        <w:t xml:space="preserve"> options, such as human lives or mass transit quality.</w:t>
      </w:r>
      <w:r w:rsidRPr="00042B51">
        <w:rPr>
          <w:rStyle w:val="EndnoteReference"/>
          <w:rFonts w:ascii="Times" w:hAnsi="Times"/>
          <w:sz w:val="22"/>
          <w:szCs w:val="22"/>
          <w:lang w:val="en-US"/>
        </w:rPr>
        <w:endnoteReference w:id="8"/>
      </w:r>
      <w:r w:rsidRPr="00042B51">
        <w:rPr>
          <w:rFonts w:ascii="Times" w:hAnsi="Times"/>
          <w:sz w:val="22"/>
          <w:szCs w:val="22"/>
          <w:lang w:val="en-US"/>
        </w:rPr>
        <w:t xml:space="preserve"> </w:t>
      </w:r>
      <w:r w:rsidR="002E35CC" w:rsidRPr="00042B51">
        <w:rPr>
          <w:rFonts w:ascii="Times" w:hAnsi="Times"/>
          <w:sz w:val="22"/>
          <w:szCs w:val="22"/>
          <w:lang w:val="en-US"/>
        </w:rPr>
        <w:t xml:space="preserve">Furthermore, </w:t>
      </w:r>
      <w:r w:rsidR="00687613" w:rsidRPr="00042B51">
        <w:rPr>
          <w:rFonts w:ascii="Times" w:hAnsi="Times"/>
          <w:sz w:val="22"/>
          <w:szCs w:val="22"/>
          <w:lang w:val="en-US"/>
        </w:rPr>
        <w:t xml:space="preserve">our </w:t>
      </w:r>
      <w:r w:rsidR="002E35CC" w:rsidRPr="00042B51">
        <w:rPr>
          <w:rFonts w:ascii="Times" w:hAnsi="Times"/>
          <w:sz w:val="22"/>
          <w:szCs w:val="22"/>
          <w:lang w:val="en-US"/>
        </w:rPr>
        <w:t xml:space="preserve">participants took longer to respond to </w:t>
      </w:r>
      <w:r w:rsidR="00AF40A8" w:rsidRPr="00042B51">
        <w:rPr>
          <w:rFonts w:ascii="Times" w:hAnsi="Times"/>
          <w:i/>
          <w:sz w:val="22"/>
          <w:szCs w:val="22"/>
          <w:lang w:val="en-US"/>
        </w:rPr>
        <w:t>SS</w:t>
      </w:r>
      <w:r w:rsidR="002E35CC" w:rsidRPr="00042B51">
        <w:rPr>
          <w:rFonts w:ascii="Times" w:hAnsi="Times"/>
          <w:sz w:val="22"/>
          <w:szCs w:val="22"/>
          <w:lang w:val="en-US"/>
        </w:rPr>
        <w:t xml:space="preserve"> </w:t>
      </w:r>
      <w:r w:rsidR="00E81A35" w:rsidRPr="00042B51">
        <w:rPr>
          <w:rFonts w:ascii="Times" w:hAnsi="Times"/>
          <w:sz w:val="22"/>
          <w:szCs w:val="22"/>
          <w:lang w:val="en-US"/>
        </w:rPr>
        <w:t>opportunity cost</w:t>
      </w:r>
      <w:r w:rsidR="002E35CC" w:rsidRPr="00042B51">
        <w:rPr>
          <w:rFonts w:ascii="Times" w:hAnsi="Times"/>
          <w:sz w:val="22"/>
          <w:szCs w:val="22"/>
          <w:lang w:val="en-US"/>
        </w:rPr>
        <w:t xml:space="preserve"> framed scenarios (but not</w:t>
      </w:r>
      <w:r w:rsidR="00687613" w:rsidRPr="00042B51">
        <w:rPr>
          <w:rFonts w:ascii="Times" w:hAnsi="Times"/>
          <w:sz w:val="22"/>
          <w:szCs w:val="22"/>
          <w:lang w:val="en-US"/>
        </w:rPr>
        <w:t xml:space="preserve"> to</w:t>
      </w:r>
      <w:r w:rsidR="002E35CC" w:rsidRPr="00042B51">
        <w:rPr>
          <w:rFonts w:ascii="Times" w:hAnsi="Times"/>
          <w:sz w:val="22"/>
          <w:szCs w:val="22"/>
          <w:lang w:val="en-US"/>
        </w:rPr>
        <w:t xml:space="preserve"> </w:t>
      </w:r>
      <w:r w:rsidR="00716509" w:rsidRPr="00042B51">
        <w:rPr>
          <w:rFonts w:ascii="Times" w:hAnsi="Times"/>
          <w:sz w:val="22"/>
          <w:szCs w:val="22"/>
          <w:lang w:val="en-US"/>
        </w:rPr>
        <w:t>the</w:t>
      </w:r>
      <w:r w:rsidR="002E35CC" w:rsidRPr="00042B51">
        <w:rPr>
          <w:rFonts w:ascii="Times" w:hAnsi="Times"/>
          <w:sz w:val="22"/>
          <w:szCs w:val="22"/>
          <w:lang w:val="en-US"/>
        </w:rPr>
        <w:t xml:space="preserve"> </w:t>
      </w:r>
      <w:r w:rsidR="00AF40A8" w:rsidRPr="00042B51">
        <w:rPr>
          <w:rFonts w:ascii="Times" w:hAnsi="Times"/>
          <w:i/>
          <w:sz w:val="22"/>
          <w:szCs w:val="22"/>
          <w:lang w:val="en-US"/>
        </w:rPr>
        <w:t>LL</w:t>
      </w:r>
      <w:r w:rsidR="002E35CC" w:rsidRPr="00042B51">
        <w:rPr>
          <w:rFonts w:ascii="Times" w:hAnsi="Times"/>
          <w:sz w:val="22"/>
          <w:szCs w:val="22"/>
          <w:lang w:val="en-US"/>
        </w:rPr>
        <w:t xml:space="preserve"> </w:t>
      </w:r>
      <w:r w:rsidR="00E81A35" w:rsidRPr="00042B51">
        <w:rPr>
          <w:rFonts w:ascii="Times" w:hAnsi="Times"/>
          <w:sz w:val="22"/>
          <w:szCs w:val="22"/>
          <w:lang w:val="en-US"/>
        </w:rPr>
        <w:t>opportunity cost</w:t>
      </w:r>
      <w:r w:rsidR="009D30E1" w:rsidRPr="00042B51">
        <w:rPr>
          <w:rFonts w:ascii="Times" w:hAnsi="Times"/>
          <w:sz w:val="22"/>
          <w:szCs w:val="22"/>
          <w:lang w:val="en-US"/>
        </w:rPr>
        <w:t xml:space="preserve"> framed scenarios), indicating</w:t>
      </w:r>
      <w:r w:rsidR="002E35CC" w:rsidRPr="00042B51">
        <w:rPr>
          <w:rFonts w:ascii="Times" w:hAnsi="Times"/>
          <w:sz w:val="22"/>
          <w:szCs w:val="22"/>
          <w:lang w:val="en-US"/>
        </w:rPr>
        <w:t xml:space="preserve"> that the </w:t>
      </w:r>
      <w:r w:rsidR="006667DF" w:rsidRPr="00042B51">
        <w:rPr>
          <w:rFonts w:ascii="Times" w:hAnsi="Times"/>
          <w:sz w:val="22"/>
          <w:szCs w:val="22"/>
          <w:lang w:val="en-US"/>
        </w:rPr>
        <w:t>“</w:t>
      </w:r>
      <w:r w:rsidR="002E35CC" w:rsidRPr="00042B51">
        <w:rPr>
          <w:rFonts w:ascii="Times" w:hAnsi="Times"/>
          <w:sz w:val="22"/>
          <w:szCs w:val="22"/>
          <w:lang w:val="en-US"/>
        </w:rPr>
        <w:t>future nothing</w:t>
      </w:r>
      <w:r w:rsidR="006667DF" w:rsidRPr="00042B51">
        <w:rPr>
          <w:rFonts w:ascii="Times" w:hAnsi="Times"/>
          <w:sz w:val="22"/>
          <w:szCs w:val="22"/>
          <w:lang w:val="en-US"/>
        </w:rPr>
        <w:t>”</w:t>
      </w:r>
      <w:r w:rsidR="002E35CC" w:rsidRPr="00042B51">
        <w:rPr>
          <w:rFonts w:ascii="Times" w:hAnsi="Times"/>
          <w:sz w:val="22"/>
          <w:szCs w:val="22"/>
          <w:lang w:val="en-US"/>
        </w:rPr>
        <w:t xml:space="preserve"> framing </w:t>
      </w:r>
      <w:r w:rsidR="00E85E54" w:rsidRPr="00042B51">
        <w:rPr>
          <w:rFonts w:ascii="Times" w:hAnsi="Times"/>
          <w:sz w:val="22"/>
          <w:szCs w:val="22"/>
          <w:lang w:val="en-US"/>
        </w:rPr>
        <w:t>increases the salience of</w:t>
      </w:r>
      <w:r w:rsidR="002E35CC" w:rsidRPr="00042B51">
        <w:rPr>
          <w:rFonts w:ascii="Times" w:hAnsi="Times"/>
          <w:sz w:val="22"/>
          <w:szCs w:val="22"/>
          <w:lang w:val="en-US"/>
        </w:rPr>
        <w:t xml:space="preserve"> information that </w:t>
      </w:r>
      <w:r w:rsidR="00687613" w:rsidRPr="00042B51">
        <w:rPr>
          <w:rFonts w:ascii="Times" w:hAnsi="Times"/>
          <w:sz w:val="22"/>
          <w:szCs w:val="22"/>
          <w:lang w:val="en-US"/>
        </w:rPr>
        <w:t xml:space="preserve">people </w:t>
      </w:r>
      <w:r w:rsidR="002E35CC" w:rsidRPr="00042B51">
        <w:rPr>
          <w:rFonts w:ascii="Times" w:hAnsi="Times"/>
          <w:sz w:val="22"/>
          <w:szCs w:val="22"/>
          <w:lang w:val="en-US"/>
        </w:rPr>
        <w:t xml:space="preserve">may not naturally consider, while the </w:t>
      </w:r>
      <w:r w:rsidR="006667DF" w:rsidRPr="00042B51">
        <w:rPr>
          <w:rFonts w:ascii="Times" w:hAnsi="Times"/>
          <w:sz w:val="22"/>
          <w:szCs w:val="22"/>
          <w:lang w:val="en-US"/>
        </w:rPr>
        <w:t>“</w:t>
      </w:r>
      <w:r w:rsidR="00716509" w:rsidRPr="00042B51">
        <w:rPr>
          <w:rFonts w:ascii="Times" w:hAnsi="Times"/>
          <w:sz w:val="22"/>
          <w:szCs w:val="22"/>
          <w:lang w:val="en-US"/>
        </w:rPr>
        <w:t xml:space="preserve">present </w:t>
      </w:r>
      <w:r w:rsidR="002E35CC" w:rsidRPr="00042B51">
        <w:rPr>
          <w:rFonts w:ascii="Times" w:hAnsi="Times"/>
          <w:sz w:val="22"/>
          <w:szCs w:val="22"/>
          <w:lang w:val="en-US"/>
        </w:rPr>
        <w:t>nothing</w:t>
      </w:r>
      <w:r w:rsidR="006667DF" w:rsidRPr="00042B51">
        <w:rPr>
          <w:rFonts w:ascii="Times" w:hAnsi="Times"/>
          <w:sz w:val="22"/>
          <w:szCs w:val="22"/>
          <w:lang w:val="en-US"/>
        </w:rPr>
        <w:t>”</w:t>
      </w:r>
      <w:r w:rsidR="002E35CC" w:rsidRPr="00042B51">
        <w:rPr>
          <w:rFonts w:ascii="Times" w:hAnsi="Times"/>
          <w:sz w:val="22"/>
          <w:szCs w:val="22"/>
          <w:lang w:val="en-US"/>
        </w:rPr>
        <w:t xml:space="preserve"> framing </w:t>
      </w:r>
      <w:r w:rsidR="008F3B51" w:rsidRPr="00042B51">
        <w:rPr>
          <w:rFonts w:ascii="Times" w:hAnsi="Times"/>
          <w:sz w:val="22"/>
          <w:szCs w:val="22"/>
          <w:lang w:val="en-US"/>
        </w:rPr>
        <w:t xml:space="preserve">may be </w:t>
      </w:r>
      <w:r w:rsidR="002E35CC" w:rsidRPr="00042B51">
        <w:rPr>
          <w:rFonts w:ascii="Times" w:hAnsi="Times"/>
          <w:sz w:val="22"/>
          <w:szCs w:val="22"/>
          <w:lang w:val="en-US"/>
        </w:rPr>
        <w:t xml:space="preserve">intuitively obvious and </w:t>
      </w:r>
      <w:r w:rsidR="00687613" w:rsidRPr="00042B51">
        <w:rPr>
          <w:rFonts w:ascii="Times" w:hAnsi="Times"/>
          <w:sz w:val="22"/>
          <w:szCs w:val="22"/>
          <w:lang w:val="en-US"/>
        </w:rPr>
        <w:t xml:space="preserve">therefore </w:t>
      </w:r>
      <w:r w:rsidR="002E35CC" w:rsidRPr="00042B51">
        <w:rPr>
          <w:rFonts w:ascii="Times" w:hAnsi="Times"/>
          <w:sz w:val="22"/>
          <w:szCs w:val="22"/>
          <w:lang w:val="en-US"/>
        </w:rPr>
        <w:t>add</w:t>
      </w:r>
      <w:r w:rsidR="00E85E54" w:rsidRPr="00042B51">
        <w:rPr>
          <w:rFonts w:ascii="Times" w:hAnsi="Times"/>
          <w:sz w:val="22"/>
          <w:szCs w:val="22"/>
          <w:lang w:val="en-US"/>
        </w:rPr>
        <w:t>s</w:t>
      </w:r>
      <w:r w:rsidR="002E35CC" w:rsidRPr="00042B51">
        <w:rPr>
          <w:rFonts w:ascii="Times" w:hAnsi="Times"/>
          <w:sz w:val="22"/>
          <w:szCs w:val="22"/>
          <w:lang w:val="en-US"/>
        </w:rPr>
        <w:t xml:space="preserve"> nothing new to the decision process.</w:t>
      </w:r>
    </w:p>
    <w:p w14:paraId="2FC32746" w14:textId="77777777" w:rsidR="002E35CC" w:rsidRPr="00042B51" w:rsidRDefault="002E35CC" w:rsidP="00B05A02">
      <w:pPr>
        <w:spacing w:line="360" w:lineRule="auto"/>
        <w:rPr>
          <w:rFonts w:ascii="Times" w:hAnsi="Times"/>
          <w:sz w:val="22"/>
          <w:szCs w:val="22"/>
          <w:lang w:val="en-US"/>
        </w:rPr>
      </w:pPr>
      <w:r w:rsidRPr="00042B51">
        <w:rPr>
          <w:rFonts w:ascii="Times" w:hAnsi="Times"/>
          <w:sz w:val="22"/>
          <w:szCs w:val="22"/>
          <w:lang w:val="en-US"/>
        </w:rPr>
        <w:t xml:space="preserve"> </w:t>
      </w:r>
    </w:p>
    <w:p w14:paraId="6CC66B90" w14:textId="77777777" w:rsidR="00166CFD" w:rsidRPr="00042B51" w:rsidRDefault="00166CFD" w:rsidP="00166CFD">
      <w:pPr>
        <w:pStyle w:val="Standard"/>
        <w:spacing w:line="360" w:lineRule="auto"/>
        <w:jc w:val="center"/>
        <w:rPr>
          <w:b/>
          <w:sz w:val="22"/>
          <w:szCs w:val="22"/>
          <w:lang w:val="en-US"/>
        </w:rPr>
      </w:pPr>
      <w:r w:rsidRPr="00042B51">
        <w:rPr>
          <w:b/>
          <w:sz w:val="22"/>
          <w:szCs w:val="22"/>
          <w:lang w:val="en-US"/>
        </w:rPr>
        <w:t>Discussion</w:t>
      </w:r>
    </w:p>
    <w:p w14:paraId="131969ED" w14:textId="2E642CBC" w:rsidR="00166CFD" w:rsidRPr="00042B51" w:rsidRDefault="0069281A" w:rsidP="00166CFD">
      <w:pPr>
        <w:pStyle w:val="Standard"/>
        <w:spacing w:line="360" w:lineRule="auto"/>
        <w:ind w:firstLine="720"/>
        <w:rPr>
          <w:sz w:val="22"/>
          <w:szCs w:val="22"/>
          <w:lang w:val="en-US"/>
        </w:rPr>
      </w:pPr>
      <w:r w:rsidRPr="00042B51">
        <w:rPr>
          <w:sz w:val="22"/>
          <w:szCs w:val="22"/>
          <w:lang w:val="en-US"/>
        </w:rPr>
        <w:t>Our</w:t>
      </w:r>
      <w:r w:rsidR="00166CFD" w:rsidRPr="00042B51">
        <w:rPr>
          <w:sz w:val="22"/>
          <w:szCs w:val="22"/>
          <w:lang w:val="en-US"/>
        </w:rPr>
        <w:t xml:space="preserve"> central </w:t>
      </w:r>
      <w:r w:rsidRPr="00042B51">
        <w:rPr>
          <w:sz w:val="22"/>
          <w:szCs w:val="22"/>
          <w:lang w:val="en-US"/>
        </w:rPr>
        <w:t>thesis</w:t>
      </w:r>
      <w:r w:rsidR="00166CFD" w:rsidRPr="00042B51">
        <w:rPr>
          <w:sz w:val="22"/>
          <w:szCs w:val="22"/>
          <w:lang w:val="en-US"/>
        </w:rPr>
        <w:t xml:space="preserve"> is that intertemporal choice is driven (among other things) by an asymmetric attention to opportunity costs</w:t>
      </w:r>
      <w:r w:rsidR="00512C23" w:rsidRPr="00042B51">
        <w:rPr>
          <w:sz w:val="22"/>
          <w:szCs w:val="22"/>
          <w:lang w:val="en-US"/>
        </w:rPr>
        <w:t>. A</w:t>
      </w:r>
      <w:r w:rsidR="00166CFD" w:rsidRPr="00042B51">
        <w:rPr>
          <w:rStyle w:val="apple-style-span"/>
          <w:rFonts w:cs="Cambria"/>
          <w:color w:val="000000"/>
          <w:sz w:val="22"/>
          <w:szCs w:val="22"/>
          <w:lang w:val="en-US"/>
        </w:rPr>
        <w:t>lthough people are naturally (and chronically) aware that choosing the larger, later option means receiving</w:t>
      </w:r>
      <w:r w:rsidR="00623043" w:rsidRPr="00042B51">
        <w:rPr>
          <w:rStyle w:val="apple-style-span"/>
          <w:rFonts w:cs="Cambria"/>
          <w:color w:val="000000"/>
          <w:sz w:val="22"/>
          <w:szCs w:val="22"/>
          <w:lang w:val="en-US"/>
        </w:rPr>
        <w:t xml:space="preserve"> (or incurring)</w:t>
      </w:r>
      <w:r w:rsidR="00166CFD" w:rsidRPr="00042B51">
        <w:rPr>
          <w:rStyle w:val="apple-style-span"/>
          <w:rFonts w:cs="Cambria"/>
          <w:color w:val="000000"/>
          <w:sz w:val="22"/>
          <w:szCs w:val="22"/>
          <w:lang w:val="en-US"/>
        </w:rPr>
        <w:t xml:space="preserve"> nothing </w:t>
      </w:r>
      <w:r w:rsidR="00425032" w:rsidRPr="00042B51">
        <w:rPr>
          <w:rStyle w:val="apple-style-span"/>
          <w:rFonts w:cs="Cambria"/>
          <w:color w:val="000000"/>
          <w:sz w:val="22"/>
          <w:szCs w:val="22"/>
          <w:lang w:val="en-US"/>
        </w:rPr>
        <w:t>sooner</w:t>
      </w:r>
      <w:r w:rsidR="00166CFD" w:rsidRPr="00042B51">
        <w:rPr>
          <w:rStyle w:val="apple-style-span"/>
          <w:rFonts w:cs="Cambria"/>
          <w:color w:val="000000"/>
          <w:sz w:val="22"/>
          <w:szCs w:val="22"/>
          <w:lang w:val="en-US"/>
        </w:rPr>
        <w:t xml:space="preserve">, they are less attentive to the equally “obvious” fact that choosing the smaller, sooner option means missing out on </w:t>
      </w:r>
      <w:r w:rsidR="00623043" w:rsidRPr="00042B51">
        <w:rPr>
          <w:rStyle w:val="apple-style-span"/>
          <w:rFonts w:cs="Cambria"/>
          <w:color w:val="000000"/>
          <w:sz w:val="22"/>
          <w:szCs w:val="22"/>
          <w:lang w:val="en-US"/>
        </w:rPr>
        <w:t xml:space="preserve">(or avoiding) </w:t>
      </w:r>
      <w:r w:rsidR="00166CFD" w:rsidRPr="00042B51">
        <w:rPr>
          <w:rStyle w:val="apple-style-span"/>
          <w:rFonts w:cs="Cambria"/>
          <w:color w:val="000000"/>
          <w:sz w:val="22"/>
          <w:szCs w:val="22"/>
          <w:lang w:val="en-US"/>
        </w:rPr>
        <w:t xml:space="preserve">a larger </w:t>
      </w:r>
      <w:r w:rsidR="00623043" w:rsidRPr="00042B51">
        <w:rPr>
          <w:rStyle w:val="apple-style-span"/>
          <w:rFonts w:cs="Cambria"/>
          <w:color w:val="000000"/>
          <w:sz w:val="22"/>
          <w:szCs w:val="22"/>
          <w:lang w:val="en-US"/>
        </w:rPr>
        <w:t xml:space="preserve">outcome </w:t>
      </w:r>
      <w:r w:rsidR="00425032" w:rsidRPr="00042B51">
        <w:rPr>
          <w:rStyle w:val="apple-style-span"/>
          <w:rFonts w:cs="Cambria"/>
          <w:color w:val="000000"/>
          <w:sz w:val="22"/>
          <w:szCs w:val="22"/>
          <w:lang w:val="en-US"/>
        </w:rPr>
        <w:t>later on</w:t>
      </w:r>
      <w:r w:rsidR="00166CFD" w:rsidRPr="00042B51">
        <w:rPr>
          <w:rStyle w:val="apple-style-span"/>
          <w:rFonts w:cs="Cambria"/>
          <w:color w:val="000000"/>
          <w:sz w:val="22"/>
          <w:szCs w:val="22"/>
          <w:lang w:val="en-US"/>
        </w:rPr>
        <w:t xml:space="preserve">. Consequently, and as our studies repeatedly show, </w:t>
      </w:r>
      <w:r w:rsidR="00B724DA" w:rsidRPr="00042B51">
        <w:rPr>
          <w:sz w:val="22"/>
          <w:szCs w:val="22"/>
          <w:lang w:val="en-US"/>
        </w:rPr>
        <w:t xml:space="preserve">while </w:t>
      </w:r>
      <w:r w:rsidR="00166CFD" w:rsidRPr="00042B51">
        <w:rPr>
          <w:sz w:val="22"/>
          <w:szCs w:val="22"/>
          <w:lang w:val="en-US"/>
        </w:rPr>
        <w:t>people</w:t>
      </w:r>
      <w:r w:rsidR="00B724DA" w:rsidRPr="00042B51">
        <w:rPr>
          <w:sz w:val="22"/>
          <w:szCs w:val="22"/>
          <w:lang w:val="en-US"/>
        </w:rPr>
        <w:t xml:space="preserve"> become more patient when</w:t>
      </w:r>
      <w:r w:rsidR="00166CFD" w:rsidRPr="00042B51">
        <w:rPr>
          <w:sz w:val="22"/>
          <w:szCs w:val="22"/>
          <w:lang w:val="en-US"/>
        </w:rPr>
        <w:t xml:space="preserve"> reminded of the opportunity cost of taking something earlier instead of later, they are unmoved when reminded of the opportunity cost of taking something later rather than earlier. </w:t>
      </w:r>
      <w:r w:rsidRPr="00042B51">
        <w:rPr>
          <w:sz w:val="22"/>
          <w:szCs w:val="22"/>
          <w:lang w:val="en-US"/>
        </w:rPr>
        <w:t>We called this</w:t>
      </w:r>
      <w:r w:rsidR="00C41608" w:rsidRPr="00042B51">
        <w:rPr>
          <w:sz w:val="22"/>
          <w:szCs w:val="22"/>
          <w:lang w:val="en-US"/>
        </w:rPr>
        <w:t xml:space="preserve"> the </w:t>
      </w:r>
      <w:r w:rsidR="00207F12" w:rsidRPr="00042B51">
        <w:rPr>
          <w:sz w:val="22"/>
          <w:szCs w:val="22"/>
          <w:lang w:val="en-US"/>
        </w:rPr>
        <w:t>ASOC (</w:t>
      </w:r>
      <w:r w:rsidR="0062378C" w:rsidRPr="00042B51">
        <w:rPr>
          <w:sz w:val="22"/>
          <w:szCs w:val="22"/>
          <w:lang w:val="en-US"/>
        </w:rPr>
        <w:t>A</w:t>
      </w:r>
      <w:r w:rsidR="00C41608" w:rsidRPr="00042B51">
        <w:rPr>
          <w:sz w:val="22"/>
          <w:szCs w:val="22"/>
          <w:lang w:val="en-US"/>
        </w:rPr>
        <w:t xml:space="preserve">symmetric </w:t>
      </w:r>
      <w:r w:rsidR="0062378C" w:rsidRPr="00042B51">
        <w:rPr>
          <w:sz w:val="22"/>
          <w:szCs w:val="22"/>
          <w:lang w:val="en-US"/>
        </w:rPr>
        <w:t>S</w:t>
      </w:r>
      <w:r w:rsidR="00C41608" w:rsidRPr="00042B51">
        <w:rPr>
          <w:sz w:val="22"/>
          <w:szCs w:val="22"/>
          <w:lang w:val="en-US"/>
        </w:rPr>
        <w:t xml:space="preserve">ubjective </w:t>
      </w:r>
      <w:r w:rsidR="0062378C" w:rsidRPr="00042B51">
        <w:rPr>
          <w:sz w:val="22"/>
          <w:szCs w:val="22"/>
          <w:lang w:val="en-US"/>
        </w:rPr>
        <w:t>O</w:t>
      </w:r>
      <w:r w:rsidR="00C41608" w:rsidRPr="00042B51">
        <w:rPr>
          <w:sz w:val="22"/>
          <w:szCs w:val="22"/>
          <w:lang w:val="en-US"/>
        </w:rPr>
        <w:t xml:space="preserve">pportunity </w:t>
      </w:r>
      <w:r w:rsidR="0062378C" w:rsidRPr="00042B51">
        <w:rPr>
          <w:sz w:val="22"/>
          <w:szCs w:val="22"/>
          <w:lang w:val="en-US"/>
        </w:rPr>
        <w:t>C</w:t>
      </w:r>
      <w:r w:rsidR="00C41608" w:rsidRPr="00042B51">
        <w:rPr>
          <w:sz w:val="22"/>
          <w:szCs w:val="22"/>
          <w:lang w:val="en-US"/>
        </w:rPr>
        <w:t>ost</w:t>
      </w:r>
      <w:r w:rsidR="00207F12" w:rsidRPr="00042B51">
        <w:rPr>
          <w:sz w:val="22"/>
          <w:szCs w:val="22"/>
          <w:lang w:val="en-US"/>
        </w:rPr>
        <w:t>)</w:t>
      </w:r>
      <w:r w:rsidR="00C41608" w:rsidRPr="00042B51">
        <w:rPr>
          <w:sz w:val="22"/>
          <w:szCs w:val="22"/>
          <w:lang w:val="en-US"/>
        </w:rPr>
        <w:t xml:space="preserve"> </w:t>
      </w:r>
      <w:r w:rsidR="00B724DA" w:rsidRPr="00042B51">
        <w:rPr>
          <w:sz w:val="22"/>
          <w:szCs w:val="22"/>
          <w:lang w:val="en-US"/>
        </w:rPr>
        <w:t>effect</w:t>
      </w:r>
      <w:r w:rsidR="00C41608" w:rsidRPr="00042B51">
        <w:rPr>
          <w:sz w:val="22"/>
          <w:szCs w:val="22"/>
          <w:lang w:val="en-US"/>
        </w:rPr>
        <w:t>.</w:t>
      </w:r>
      <w:r w:rsidR="004B6CA3" w:rsidRPr="00042B51">
        <w:rPr>
          <w:sz w:val="22"/>
          <w:szCs w:val="22"/>
          <w:lang w:val="en-US"/>
        </w:rPr>
        <w:t xml:space="preserve"> </w:t>
      </w:r>
      <w:r w:rsidR="00C41608" w:rsidRPr="00042B51">
        <w:rPr>
          <w:sz w:val="22"/>
          <w:szCs w:val="22"/>
          <w:lang w:val="en-US"/>
        </w:rPr>
        <w:t xml:space="preserve">It </w:t>
      </w:r>
      <w:r w:rsidR="00166CFD" w:rsidRPr="00042B51">
        <w:rPr>
          <w:sz w:val="22"/>
          <w:szCs w:val="22"/>
          <w:lang w:val="en-US"/>
        </w:rPr>
        <w:t>helps explain the tendency for human decision makers to be impatient and impulsive (e.g., why they often prefer smaller, sooner payoffs to larger, later ones that offer generous interest rates).</w:t>
      </w:r>
    </w:p>
    <w:p w14:paraId="51017141" w14:textId="77777777" w:rsidR="00832DD3" w:rsidRPr="00042B51" w:rsidRDefault="009D30E1" w:rsidP="00B9487F">
      <w:pPr>
        <w:pStyle w:val="Standard"/>
        <w:spacing w:line="360" w:lineRule="auto"/>
        <w:ind w:firstLine="720"/>
        <w:rPr>
          <w:sz w:val="22"/>
          <w:szCs w:val="22"/>
          <w:lang w:val="en-US"/>
        </w:rPr>
      </w:pPr>
      <w:r w:rsidRPr="00042B51">
        <w:rPr>
          <w:sz w:val="22"/>
          <w:szCs w:val="22"/>
          <w:lang w:val="en-US"/>
        </w:rPr>
        <w:t>Our results</w:t>
      </w:r>
      <w:r w:rsidR="00166CFD" w:rsidRPr="00042B51">
        <w:rPr>
          <w:sz w:val="22"/>
          <w:szCs w:val="22"/>
          <w:lang w:val="en-US"/>
        </w:rPr>
        <w:t xml:space="preserve"> are robust</w:t>
      </w:r>
      <w:r w:rsidR="00883AB5" w:rsidRPr="00042B51">
        <w:rPr>
          <w:sz w:val="22"/>
          <w:szCs w:val="22"/>
          <w:lang w:val="en-US"/>
        </w:rPr>
        <w:t xml:space="preserve"> to </w:t>
      </w:r>
      <w:r w:rsidR="0062378C" w:rsidRPr="00042B51">
        <w:rPr>
          <w:sz w:val="22"/>
          <w:szCs w:val="22"/>
          <w:lang w:val="en-US"/>
        </w:rPr>
        <w:t>many</w:t>
      </w:r>
      <w:r w:rsidR="00883AB5" w:rsidRPr="00042B51">
        <w:rPr>
          <w:sz w:val="22"/>
          <w:szCs w:val="22"/>
          <w:lang w:val="en-US"/>
        </w:rPr>
        <w:t xml:space="preserve"> factors</w:t>
      </w:r>
      <w:r w:rsidR="00476965" w:rsidRPr="00042B51">
        <w:rPr>
          <w:rStyle w:val="EndnoteReference"/>
          <w:sz w:val="22"/>
          <w:szCs w:val="22"/>
          <w:lang w:val="en-US"/>
        </w:rPr>
        <w:endnoteReference w:id="9"/>
      </w:r>
      <w:r w:rsidR="00166CFD" w:rsidRPr="00042B51">
        <w:rPr>
          <w:sz w:val="22"/>
          <w:szCs w:val="22"/>
          <w:lang w:val="en-US"/>
        </w:rPr>
        <w:t>.</w:t>
      </w:r>
      <w:r w:rsidR="004B6CA3" w:rsidRPr="00042B51">
        <w:rPr>
          <w:sz w:val="22"/>
          <w:szCs w:val="22"/>
          <w:lang w:val="en-US"/>
        </w:rPr>
        <w:t xml:space="preserve"> </w:t>
      </w:r>
      <w:r w:rsidR="00166CFD" w:rsidRPr="00042B51">
        <w:rPr>
          <w:sz w:val="22"/>
          <w:szCs w:val="22"/>
          <w:lang w:val="en-US"/>
        </w:rPr>
        <w:t xml:space="preserve">The </w:t>
      </w:r>
      <w:r w:rsidR="0062378C" w:rsidRPr="00042B51">
        <w:rPr>
          <w:sz w:val="22"/>
          <w:szCs w:val="22"/>
          <w:lang w:val="en-US"/>
        </w:rPr>
        <w:t xml:space="preserve">ASOC </w:t>
      </w:r>
      <w:r w:rsidR="00166CFD" w:rsidRPr="00042B51">
        <w:rPr>
          <w:sz w:val="22"/>
          <w:szCs w:val="22"/>
          <w:lang w:val="en-US"/>
        </w:rPr>
        <w:t xml:space="preserve">effect occurs with </w:t>
      </w:r>
      <w:r w:rsidR="00166CFD" w:rsidRPr="00042B51">
        <w:rPr>
          <w:rStyle w:val="apple-style-span"/>
          <w:rFonts w:cs="Cambria"/>
          <w:color w:val="000000"/>
          <w:sz w:val="22"/>
          <w:szCs w:val="22"/>
          <w:lang w:val="en-US"/>
        </w:rPr>
        <w:t xml:space="preserve">horizontally and vertically presented choice options (Study 1), </w:t>
      </w:r>
      <w:r w:rsidR="0062378C" w:rsidRPr="00042B51">
        <w:rPr>
          <w:rStyle w:val="apple-style-span"/>
          <w:rFonts w:cs="Cambria"/>
          <w:color w:val="000000"/>
          <w:sz w:val="22"/>
          <w:szCs w:val="22"/>
          <w:lang w:val="en-US"/>
        </w:rPr>
        <w:t xml:space="preserve">with </w:t>
      </w:r>
      <w:r w:rsidR="00166CFD" w:rsidRPr="00042B51">
        <w:rPr>
          <w:rStyle w:val="apple-style-span"/>
          <w:rFonts w:cs="Cambria"/>
          <w:color w:val="000000"/>
          <w:sz w:val="22"/>
          <w:szCs w:val="22"/>
          <w:lang w:val="en-US"/>
        </w:rPr>
        <w:t xml:space="preserve">outcomes of varying magnitude (Study 2), with immediate or delayed </w:t>
      </w:r>
      <w:r w:rsidR="008A261E" w:rsidRPr="00042B51">
        <w:rPr>
          <w:rStyle w:val="apple-style-span"/>
          <w:rFonts w:cs="Cambria"/>
          <w:i/>
          <w:color w:val="000000"/>
          <w:sz w:val="22"/>
          <w:szCs w:val="22"/>
          <w:lang w:val="en-US"/>
        </w:rPr>
        <w:t>SS</w:t>
      </w:r>
      <w:r w:rsidR="008A261E" w:rsidRPr="00042B51">
        <w:rPr>
          <w:rStyle w:val="apple-style-span"/>
          <w:rFonts w:cs="Cambria"/>
          <w:color w:val="000000"/>
          <w:sz w:val="22"/>
          <w:szCs w:val="22"/>
          <w:lang w:val="en-US"/>
        </w:rPr>
        <w:t xml:space="preserve"> options</w:t>
      </w:r>
      <w:r w:rsidR="00166CFD" w:rsidRPr="00042B51">
        <w:rPr>
          <w:rStyle w:val="apple-style-span"/>
          <w:rFonts w:cs="Cambria"/>
          <w:color w:val="000000"/>
          <w:sz w:val="22"/>
          <w:szCs w:val="22"/>
          <w:lang w:val="en-US"/>
        </w:rPr>
        <w:t xml:space="preserve"> (Study 3), </w:t>
      </w:r>
      <w:r w:rsidR="00672FB2" w:rsidRPr="00042B51">
        <w:rPr>
          <w:rStyle w:val="apple-style-span"/>
          <w:rFonts w:cs="Cambria"/>
          <w:color w:val="000000"/>
          <w:sz w:val="22"/>
          <w:szCs w:val="22"/>
          <w:lang w:val="en-US"/>
        </w:rPr>
        <w:t xml:space="preserve">for both </w:t>
      </w:r>
      <w:r w:rsidR="00166CFD" w:rsidRPr="00042B51">
        <w:rPr>
          <w:rStyle w:val="apple-style-span"/>
          <w:rFonts w:cs="Cambria"/>
          <w:color w:val="000000"/>
          <w:sz w:val="22"/>
          <w:szCs w:val="22"/>
          <w:lang w:val="en-US"/>
        </w:rPr>
        <w:t xml:space="preserve">gains and losses (Study 4), with real </w:t>
      </w:r>
      <w:r w:rsidR="00672FB2" w:rsidRPr="00042B51">
        <w:rPr>
          <w:rStyle w:val="apple-style-span"/>
          <w:rFonts w:cs="Cambria"/>
          <w:color w:val="000000"/>
          <w:sz w:val="22"/>
          <w:szCs w:val="22"/>
          <w:lang w:val="en-US"/>
        </w:rPr>
        <w:t xml:space="preserve">payoffs </w:t>
      </w:r>
      <w:r w:rsidR="00166CFD" w:rsidRPr="00042B51">
        <w:rPr>
          <w:rStyle w:val="apple-style-span"/>
          <w:rFonts w:cs="Cambria"/>
          <w:color w:val="000000"/>
          <w:sz w:val="22"/>
          <w:szCs w:val="22"/>
          <w:lang w:val="en-US"/>
        </w:rPr>
        <w:t xml:space="preserve">(Study </w:t>
      </w:r>
      <w:r w:rsidR="002A34AB" w:rsidRPr="00042B51">
        <w:rPr>
          <w:rStyle w:val="apple-style-span"/>
          <w:rFonts w:cs="Cambria"/>
          <w:color w:val="000000"/>
          <w:sz w:val="22"/>
          <w:szCs w:val="22"/>
          <w:lang w:val="en-US"/>
        </w:rPr>
        <w:t>6</w:t>
      </w:r>
      <w:r w:rsidR="00166CFD" w:rsidRPr="00042B51">
        <w:rPr>
          <w:rStyle w:val="apple-style-span"/>
          <w:rFonts w:cs="Cambria"/>
          <w:color w:val="000000"/>
          <w:sz w:val="22"/>
          <w:szCs w:val="22"/>
          <w:lang w:val="en-US"/>
        </w:rPr>
        <w:t xml:space="preserve">), and </w:t>
      </w:r>
      <w:r w:rsidR="008A261E" w:rsidRPr="00042B51">
        <w:rPr>
          <w:rStyle w:val="apple-style-span"/>
          <w:rFonts w:cs="Cambria"/>
          <w:color w:val="000000"/>
          <w:sz w:val="22"/>
          <w:szCs w:val="22"/>
          <w:lang w:val="en-US"/>
        </w:rPr>
        <w:t>for</w:t>
      </w:r>
      <w:r w:rsidR="00166CFD" w:rsidRPr="00042B51">
        <w:rPr>
          <w:rStyle w:val="apple-style-span"/>
          <w:rFonts w:cs="Cambria"/>
          <w:color w:val="000000"/>
          <w:sz w:val="22"/>
          <w:szCs w:val="22"/>
          <w:lang w:val="en-US"/>
        </w:rPr>
        <w:t xml:space="preserve"> </w:t>
      </w:r>
      <w:r w:rsidR="00672FB2" w:rsidRPr="00042B51">
        <w:rPr>
          <w:rStyle w:val="apple-style-span"/>
          <w:rFonts w:cs="Cambria"/>
          <w:color w:val="000000"/>
          <w:sz w:val="22"/>
          <w:szCs w:val="22"/>
          <w:lang w:val="en-US"/>
        </w:rPr>
        <w:t>non-monetary</w:t>
      </w:r>
      <w:r w:rsidR="008A261E" w:rsidRPr="00042B51">
        <w:rPr>
          <w:rStyle w:val="apple-style-span"/>
          <w:rFonts w:cs="Cambria"/>
          <w:color w:val="000000"/>
          <w:sz w:val="22"/>
          <w:szCs w:val="22"/>
          <w:lang w:val="en-US"/>
        </w:rPr>
        <w:t xml:space="preserve"> outcomes</w:t>
      </w:r>
      <w:r w:rsidR="00166CFD" w:rsidRPr="00042B51">
        <w:rPr>
          <w:rStyle w:val="apple-style-span"/>
          <w:rFonts w:cs="Cambria"/>
          <w:color w:val="000000"/>
          <w:sz w:val="22"/>
          <w:szCs w:val="22"/>
          <w:lang w:val="en-US"/>
        </w:rPr>
        <w:t xml:space="preserve">, such as lives saved or luxury chocolates (Study </w:t>
      </w:r>
      <w:r w:rsidR="002A34AB" w:rsidRPr="00042B51">
        <w:rPr>
          <w:rStyle w:val="apple-style-span"/>
          <w:rFonts w:cs="Cambria"/>
          <w:color w:val="000000"/>
          <w:sz w:val="22"/>
          <w:szCs w:val="22"/>
          <w:lang w:val="en-US"/>
        </w:rPr>
        <w:t>8</w:t>
      </w:r>
      <w:r w:rsidR="00166CFD" w:rsidRPr="00042B51">
        <w:rPr>
          <w:rStyle w:val="apple-style-span"/>
          <w:rFonts w:cs="Cambria"/>
          <w:color w:val="000000"/>
          <w:sz w:val="22"/>
          <w:szCs w:val="22"/>
          <w:lang w:val="en-US"/>
        </w:rPr>
        <w:t>). Moreover, the effect is not restricted to the “zero” wording</w:t>
      </w:r>
      <w:r w:rsidR="000B375E" w:rsidRPr="00042B51">
        <w:rPr>
          <w:rStyle w:val="apple-style-span"/>
          <w:rFonts w:cs="Cambria"/>
          <w:color w:val="000000"/>
          <w:sz w:val="22"/>
          <w:szCs w:val="22"/>
          <w:lang w:val="en-US"/>
        </w:rPr>
        <w:t>: we find the same pattern</w:t>
      </w:r>
      <w:r w:rsidR="004B6CA3" w:rsidRPr="00042B51">
        <w:rPr>
          <w:rStyle w:val="apple-style-span"/>
          <w:rFonts w:cs="Cambria"/>
          <w:color w:val="000000"/>
          <w:sz w:val="22"/>
          <w:szCs w:val="22"/>
          <w:lang w:val="en-US"/>
        </w:rPr>
        <w:t xml:space="preserve"> </w:t>
      </w:r>
      <w:r w:rsidR="000B375E" w:rsidRPr="00042B51">
        <w:rPr>
          <w:rStyle w:val="apple-style-span"/>
          <w:rFonts w:cs="Cambria"/>
          <w:color w:val="000000"/>
          <w:sz w:val="22"/>
          <w:szCs w:val="22"/>
          <w:lang w:val="en-US"/>
        </w:rPr>
        <w:t>w</w:t>
      </w:r>
      <w:r w:rsidR="00166CFD" w:rsidRPr="00042B51">
        <w:rPr>
          <w:rStyle w:val="apple-style-span"/>
          <w:rFonts w:cs="Cambria"/>
          <w:color w:val="000000"/>
          <w:sz w:val="22"/>
          <w:szCs w:val="22"/>
          <w:lang w:val="en-US"/>
        </w:rPr>
        <w:t xml:space="preserve">hen the term “nothing” is substituted for </w:t>
      </w:r>
      <w:r w:rsidR="00883AB5" w:rsidRPr="00042B51">
        <w:rPr>
          <w:rStyle w:val="apple-style-span"/>
          <w:rFonts w:cs="Cambria"/>
          <w:color w:val="000000"/>
          <w:sz w:val="22"/>
          <w:szCs w:val="22"/>
          <w:lang w:val="en-US"/>
        </w:rPr>
        <w:t xml:space="preserve">the </w:t>
      </w:r>
      <w:r w:rsidR="00166CFD" w:rsidRPr="00042B51">
        <w:rPr>
          <w:rStyle w:val="apple-style-span"/>
          <w:rFonts w:cs="Cambria"/>
          <w:color w:val="000000"/>
          <w:sz w:val="22"/>
          <w:szCs w:val="22"/>
          <w:lang w:val="en-US"/>
        </w:rPr>
        <w:t>zero</w:t>
      </w:r>
      <w:r w:rsidR="0069281A" w:rsidRPr="00042B51">
        <w:rPr>
          <w:rStyle w:val="apple-style-span"/>
          <w:rFonts w:cs="Cambria"/>
          <w:color w:val="000000"/>
          <w:sz w:val="22"/>
          <w:szCs w:val="22"/>
          <w:lang w:val="en-US"/>
        </w:rPr>
        <w:t xml:space="preserve"> (Study </w:t>
      </w:r>
      <w:r w:rsidR="00883AB5" w:rsidRPr="00042B51">
        <w:rPr>
          <w:rStyle w:val="apple-style-span"/>
          <w:rFonts w:cs="Cambria"/>
          <w:color w:val="000000"/>
          <w:sz w:val="22"/>
          <w:szCs w:val="22"/>
          <w:lang w:val="en-US"/>
        </w:rPr>
        <w:t>5</w:t>
      </w:r>
      <w:r w:rsidR="0069281A" w:rsidRPr="00042B51">
        <w:rPr>
          <w:rStyle w:val="apple-style-span"/>
          <w:rFonts w:cs="Cambria"/>
          <w:color w:val="000000"/>
          <w:sz w:val="22"/>
          <w:szCs w:val="22"/>
          <w:lang w:val="en-US"/>
        </w:rPr>
        <w:t>)</w:t>
      </w:r>
      <w:r w:rsidR="003F398E" w:rsidRPr="00042B51">
        <w:rPr>
          <w:rStyle w:val="apple-style-span"/>
          <w:rFonts w:cs="Cambria"/>
          <w:color w:val="000000"/>
          <w:sz w:val="22"/>
          <w:szCs w:val="22"/>
          <w:lang w:val="en-US"/>
        </w:rPr>
        <w:t xml:space="preserve"> and when we remind people of the opportunity cost</w:t>
      </w:r>
      <w:r w:rsidR="000E3819" w:rsidRPr="00042B51">
        <w:rPr>
          <w:rStyle w:val="apple-style-span"/>
          <w:rFonts w:cs="Cambria"/>
          <w:color w:val="000000"/>
          <w:sz w:val="22"/>
          <w:szCs w:val="22"/>
          <w:lang w:val="en-US"/>
        </w:rPr>
        <w:t>(s)</w:t>
      </w:r>
      <w:r w:rsidR="003F398E" w:rsidRPr="00042B51">
        <w:rPr>
          <w:rStyle w:val="apple-style-span"/>
          <w:rFonts w:cs="Cambria"/>
          <w:color w:val="000000"/>
          <w:sz w:val="22"/>
          <w:szCs w:val="22"/>
          <w:lang w:val="en-US"/>
        </w:rPr>
        <w:t xml:space="preserve"> in another, more explicit way (Study </w:t>
      </w:r>
      <w:r w:rsidR="002A34AB" w:rsidRPr="00042B51">
        <w:rPr>
          <w:rStyle w:val="apple-style-span"/>
          <w:rFonts w:cs="Cambria"/>
          <w:color w:val="000000"/>
          <w:sz w:val="22"/>
          <w:szCs w:val="22"/>
          <w:lang w:val="en-US"/>
        </w:rPr>
        <w:t>7</w:t>
      </w:r>
      <w:r w:rsidR="003F398E" w:rsidRPr="00042B51">
        <w:rPr>
          <w:rStyle w:val="apple-style-span"/>
          <w:rFonts w:cs="Cambria"/>
          <w:color w:val="000000"/>
          <w:sz w:val="22"/>
          <w:szCs w:val="22"/>
          <w:lang w:val="en-US"/>
        </w:rPr>
        <w:t>).</w:t>
      </w:r>
      <w:r w:rsidR="004B6CA3" w:rsidRPr="00042B51">
        <w:rPr>
          <w:rStyle w:val="apple-style-span"/>
          <w:rFonts w:cs="Cambria"/>
          <w:color w:val="000000"/>
          <w:sz w:val="22"/>
          <w:szCs w:val="22"/>
          <w:lang w:val="en-US"/>
        </w:rPr>
        <w:t xml:space="preserve"> </w:t>
      </w:r>
      <w:r w:rsidR="006D6776" w:rsidRPr="00042B51">
        <w:rPr>
          <w:rStyle w:val="apple-style-span"/>
          <w:rFonts w:cs="Cambria"/>
          <w:color w:val="000000"/>
          <w:sz w:val="22"/>
          <w:szCs w:val="22"/>
          <w:lang w:val="en-US"/>
        </w:rPr>
        <w:t>In addition</w:t>
      </w:r>
      <w:r w:rsidR="00166CFD" w:rsidRPr="00042B51">
        <w:rPr>
          <w:rStyle w:val="apple-style-span"/>
          <w:rFonts w:cs="Cambria"/>
          <w:color w:val="000000"/>
          <w:sz w:val="22"/>
          <w:szCs w:val="22"/>
          <w:lang w:val="en-US"/>
        </w:rPr>
        <w:t>, we observed it in several different countries (not only in the US and the UK, but also in India – see below), and with both online and student samples</w:t>
      </w:r>
      <w:r w:rsidR="00166CFD" w:rsidRPr="00042B51">
        <w:rPr>
          <w:sz w:val="22"/>
          <w:szCs w:val="22"/>
          <w:lang w:val="en-US"/>
        </w:rPr>
        <w:t xml:space="preserve">. </w:t>
      </w:r>
    </w:p>
    <w:p w14:paraId="3F62A161" w14:textId="49D17E84" w:rsidR="00FE6F3E" w:rsidRPr="00042B51" w:rsidRDefault="00FB0E75" w:rsidP="00166CFD">
      <w:pPr>
        <w:pStyle w:val="Standard"/>
        <w:spacing w:line="360" w:lineRule="auto"/>
        <w:ind w:firstLine="720"/>
        <w:rPr>
          <w:sz w:val="22"/>
          <w:szCs w:val="22"/>
          <w:lang w:val="en-US"/>
        </w:rPr>
      </w:pPr>
      <w:r w:rsidRPr="00042B51">
        <w:rPr>
          <w:sz w:val="22"/>
          <w:szCs w:val="22"/>
          <w:lang w:val="en-US"/>
        </w:rPr>
        <w:t xml:space="preserve">We </w:t>
      </w:r>
      <w:r w:rsidR="00B724DA" w:rsidRPr="00042B51">
        <w:rPr>
          <w:sz w:val="22"/>
          <w:szCs w:val="22"/>
          <w:lang w:val="en-US"/>
        </w:rPr>
        <w:t xml:space="preserve">also found </w:t>
      </w:r>
      <w:r w:rsidR="00B07FF3" w:rsidRPr="00042B51">
        <w:rPr>
          <w:sz w:val="22"/>
          <w:szCs w:val="22"/>
          <w:lang w:val="en-US"/>
        </w:rPr>
        <w:t xml:space="preserve">that </w:t>
      </w:r>
      <w:r w:rsidR="000D3D07" w:rsidRPr="00042B51">
        <w:rPr>
          <w:sz w:val="22"/>
          <w:szCs w:val="22"/>
          <w:lang w:val="en-US"/>
        </w:rPr>
        <w:t xml:space="preserve">choice </w:t>
      </w:r>
      <w:r w:rsidRPr="00042B51">
        <w:rPr>
          <w:sz w:val="22"/>
          <w:szCs w:val="22"/>
          <w:lang w:val="en-US"/>
        </w:rPr>
        <w:t xml:space="preserve">time data </w:t>
      </w:r>
      <w:r w:rsidR="00B724DA" w:rsidRPr="00042B51">
        <w:rPr>
          <w:sz w:val="22"/>
          <w:szCs w:val="22"/>
          <w:lang w:val="en-US"/>
        </w:rPr>
        <w:t xml:space="preserve">were </w:t>
      </w:r>
      <w:r w:rsidRPr="00042B51">
        <w:rPr>
          <w:sz w:val="22"/>
          <w:szCs w:val="22"/>
          <w:lang w:val="en-US"/>
        </w:rPr>
        <w:t xml:space="preserve">consistent with </w:t>
      </w:r>
      <w:r w:rsidR="00B724DA" w:rsidRPr="00042B51">
        <w:rPr>
          <w:sz w:val="22"/>
          <w:szCs w:val="22"/>
          <w:lang w:val="en-US"/>
        </w:rPr>
        <w:t xml:space="preserve">what we would expect </w:t>
      </w:r>
      <w:r w:rsidR="00397FC6" w:rsidRPr="00042B51">
        <w:rPr>
          <w:sz w:val="22"/>
          <w:szCs w:val="22"/>
          <w:lang w:val="en-US"/>
        </w:rPr>
        <w:t>from</w:t>
      </w:r>
      <w:r w:rsidR="00580CF6" w:rsidRPr="00042B51">
        <w:rPr>
          <w:sz w:val="22"/>
          <w:szCs w:val="22"/>
          <w:lang w:val="en-US"/>
        </w:rPr>
        <w:t xml:space="preserve"> an</w:t>
      </w:r>
      <w:r w:rsidR="00B724DA" w:rsidRPr="00042B51">
        <w:rPr>
          <w:sz w:val="22"/>
          <w:szCs w:val="22"/>
          <w:lang w:val="en-US"/>
        </w:rPr>
        <w:t xml:space="preserve"> effect driven by asymmetric attention to opportunity costs</w:t>
      </w:r>
      <w:r w:rsidRPr="00042B51">
        <w:rPr>
          <w:sz w:val="22"/>
          <w:szCs w:val="22"/>
          <w:lang w:val="en-US"/>
        </w:rPr>
        <w:t xml:space="preserve"> (Studies 6 </w:t>
      </w:r>
      <w:r w:rsidR="00B07FF3" w:rsidRPr="00042B51">
        <w:rPr>
          <w:sz w:val="22"/>
          <w:szCs w:val="22"/>
          <w:lang w:val="en-US"/>
        </w:rPr>
        <w:t>to</w:t>
      </w:r>
      <w:r w:rsidRPr="00042B51">
        <w:rPr>
          <w:sz w:val="22"/>
          <w:szCs w:val="22"/>
          <w:lang w:val="en-US"/>
        </w:rPr>
        <w:t xml:space="preserve"> 8)</w:t>
      </w:r>
      <w:r w:rsidR="00D04AEE" w:rsidRPr="00042B51">
        <w:rPr>
          <w:sz w:val="22"/>
          <w:szCs w:val="22"/>
          <w:lang w:val="en-US"/>
        </w:rPr>
        <w:t xml:space="preserve">: Highlighting the </w:t>
      </w:r>
      <w:r w:rsidR="00D04AEE" w:rsidRPr="00042B51">
        <w:rPr>
          <w:i/>
          <w:sz w:val="22"/>
          <w:szCs w:val="22"/>
          <w:lang w:val="en-US"/>
        </w:rPr>
        <w:t xml:space="preserve">SS </w:t>
      </w:r>
      <w:r w:rsidR="00D04AEE" w:rsidRPr="00042B51">
        <w:rPr>
          <w:sz w:val="22"/>
          <w:szCs w:val="22"/>
          <w:lang w:val="en-US"/>
        </w:rPr>
        <w:t xml:space="preserve">opportunity cost increased the time participants spent deciding </w:t>
      </w:r>
      <w:r w:rsidR="00CC3B61" w:rsidRPr="008D17A2">
        <w:rPr>
          <w:sz w:val="22"/>
          <w:szCs w:val="22"/>
          <w:lang w:val="en-US"/>
        </w:rPr>
        <w:t>to a greater extent</w:t>
      </w:r>
      <w:r w:rsidR="00D04AEE" w:rsidRPr="00042B51">
        <w:rPr>
          <w:sz w:val="22"/>
          <w:szCs w:val="22"/>
          <w:lang w:val="en-US"/>
        </w:rPr>
        <w:t xml:space="preserve"> than did </w:t>
      </w:r>
      <w:r w:rsidR="00D04AEE" w:rsidRPr="00042B51">
        <w:rPr>
          <w:sz w:val="22"/>
          <w:szCs w:val="22"/>
          <w:lang w:val="en-US"/>
        </w:rPr>
        <w:lastRenderedPageBreak/>
        <w:t xml:space="preserve">highlighting the </w:t>
      </w:r>
      <w:r w:rsidR="00D04AEE" w:rsidRPr="00042B51">
        <w:rPr>
          <w:i/>
          <w:sz w:val="22"/>
          <w:szCs w:val="22"/>
          <w:lang w:val="en-US"/>
        </w:rPr>
        <w:t xml:space="preserve">LL </w:t>
      </w:r>
      <w:r w:rsidR="00D04AEE" w:rsidRPr="00042B51">
        <w:rPr>
          <w:sz w:val="22"/>
          <w:szCs w:val="22"/>
          <w:lang w:val="en-US"/>
        </w:rPr>
        <w:t xml:space="preserve">opportunity cost, which suggests the former (but not the latter) increased consideration of otherwise neglected information -- namely, the forgone gains </w:t>
      </w:r>
      <w:r w:rsidR="00A623D6" w:rsidRPr="00042B51">
        <w:rPr>
          <w:sz w:val="22"/>
          <w:szCs w:val="22"/>
          <w:lang w:val="en-US"/>
        </w:rPr>
        <w:t>(or losses)</w:t>
      </w:r>
      <w:r w:rsidR="00D04AEE" w:rsidRPr="00042B51">
        <w:rPr>
          <w:sz w:val="22"/>
          <w:szCs w:val="22"/>
          <w:lang w:val="en-US"/>
        </w:rPr>
        <w:t xml:space="preserve"> associated with choosing </w:t>
      </w:r>
      <w:r w:rsidR="00D04AEE" w:rsidRPr="00042B51">
        <w:rPr>
          <w:i/>
          <w:sz w:val="22"/>
          <w:szCs w:val="22"/>
          <w:lang w:val="en-US"/>
        </w:rPr>
        <w:t>SS</w:t>
      </w:r>
      <w:r w:rsidRPr="00042B51">
        <w:rPr>
          <w:sz w:val="22"/>
          <w:szCs w:val="22"/>
          <w:lang w:val="en-US"/>
        </w:rPr>
        <w:t xml:space="preserve">. </w:t>
      </w:r>
      <w:r w:rsidR="00397FC6" w:rsidRPr="00042B51">
        <w:rPr>
          <w:sz w:val="22"/>
          <w:szCs w:val="22"/>
          <w:lang w:val="en-US"/>
        </w:rPr>
        <w:t xml:space="preserve">Our </w:t>
      </w:r>
      <w:r w:rsidR="00580CF6" w:rsidRPr="00042B51">
        <w:rPr>
          <w:sz w:val="22"/>
          <w:szCs w:val="22"/>
          <w:lang w:val="en-US"/>
        </w:rPr>
        <w:t xml:space="preserve">results </w:t>
      </w:r>
      <w:r w:rsidR="008A261E" w:rsidRPr="00042B51">
        <w:rPr>
          <w:sz w:val="22"/>
          <w:szCs w:val="22"/>
          <w:lang w:val="en-US"/>
        </w:rPr>
        <w:t xml:space="preserve">also </w:t>
      </w:r>
      <w:r w:rsidR="00580CF6" w:rsidRPr="00042B51">
        <w:rPr>
          <w:sz w:val="22"/>
          <w:szCs w:val="22"/>
          <w:lang w:val="en-US"/>
        </w:rPr>
        <w:t>help elucidate the nature of the cognitive processes underlying the effect</w:t>
      </w:r>
      <w:r w:rsidR="00FE6F3E" w:rsidRPr="00042B51">
        <w:rPr>
          <w:sz w:val="22"/>
          <w:szCs w:val="22"/>
          <w:lang w:val="en-US"/>
        </w:rPr>
        <w:t xml:space="preserve"> in other ways</w:t>
      </w:r>
      <w:r w:rsidR="00580CF6" w:rsidRPr="00042B51">
        <w:rPr>
          <w:sz w:val="22"/>
          <w:szCs w:val="22"/>
          <w:lang w:val="en-US"/>
        </w:rPr>
        <w:t>. For example, Radu et al. (2011) p</w:t>
      </w:r>
      <w:r w:rsidR="009778B0" w:rsidRPr="00042B51">
        <w:rPr>
          <w:sz w:val="22"/>
          <w:szCs w:val="22"/>
          <w:lang w:val="en-US"/>
        </w:rPr>
        <w:t xml:space="preserve">roposed a “temporal attention hypothesis” to explain </w:t>
      </w:r>
      <w:r w:rsidR="00580CF6" w:rsidRPr="00042B51">
        <w:rPr>
          <w:sz w:val="22"/>
          <w:szCs w:val="22"/>
          <w:lang w:val="en-US"/>
        </w:rPr>
        <w:t>the Hidden zero effect</w:t>
      </w:r>
      <w:r w:rsidR="00A623D6" w:rsidRPr="00042B51">
        <w:rPr>
          <w:sz w:val="22"/>
          <w:szCs w:val="22"/>
          <w:lang w:val="en-US"/>
        </w:rPr>
        <w:t>, which</w:t>
      </w:r>
      <w:r w:rsidR="00580CF6" w:rsidRPr="00042B51">
        <w:rPr>
          <w:sz w:val="22"/>
          <w:szCs w:val="22"/>
          <w:lang w:val="en-US"/>
        </w:rPr>
        <w:t xml:space="preserve"> has some</w:t>
      </w:r>
      <w:r w:rsidR="009778B0" w:rsidRPr="00042B51">
        <w:rPr>
          <w:sz w:val="22"/>
          <w:szCs w:val="22"/>
          <w:lang w:val="en-US"/>
        </w:rPr>
        <w:t xml:space="preserve"> similarities to our </w:t>
      </w:r>
      <w:r w:rsidR="008D791F" w:rsidRPr="00042B51">
        <w:rPr>
          <w:sz w:val="22"/>
          <w:szCs w:val="22"/>
          <w:lang w:val="en-US"/>
        </w:rPr>
        <w:t>asymmetric subjective opportunity cost hypothesis</w:t>
      </w:r>
      <w:r w:rsidR="00580CF6" w:rsidRPr="00042B51">
        <w:rPr>
          <w:sz w:val="22"/>
          <w:szCs w:val="22"/>
          <w:lang w:val="en-US"/>
        </w:rPr>
        <w:t xml:space="preserve">. Specifically, they </w:t>
      </w:r>
      <w:r w:rsidR="0016163D" w:rsidRPr="00042B51">
        <w:rPr>
          <w:sz w:val="22"/>
          <w:szCs w:val="22"/>
          <w:lang w:val="en-US"/>
        </w:rPr>
        <w:t>posited</w:t>
      </w:r>
      <w:r w:rsidR="00580CF6" w:rsidRPr="00042B51">
        <w:rPr>
          <w:sz w:val="22"/>
          <w:szCs w:val="22"/>
          <w:lang w:val="en-US"/>
        </w:rPr>
        <w:t xml:space="preserve"> that the addition of zeros increases patience by s</w:t>
      </w:r>
      <w:r w:rsidR="009778B0" w:rsidRPr="00042B51">
        <w:rPr>
          <w:sz w:val="22"/>
          <w:szCs w:val="22"/>
          <w:lang w:val="en-US"/>
        </w:rPr>
        <w:t xml:space="preserve">hifting attention away from </w:t>
      </w:r>
      <w:r w:rsidR="00580CF6" w:rsidRPr="00042B51">
        <w:rPr>
          <w:i/>
          <w:sz w:val="22"/>
          <w:szCs w:val="22"/>
          <w:lang w:val="en-US"/>
        </w:rPr>
        <w:t>immediate</w:t>
      </w:r>
      <w:r w:rsidR="009778B0" w:rsidRPr="00042B51">
        <w:rPr>
          <w:sz w:val="22"/>
          <w:szCs w:val="22"/>
          <w:lang w:val="en-US"/>
        </w:rPr>
        <w:t xml:space="preserve"> gratification</w:t>
      </w:r>
      <w:r w:rsidR="00580CF6" w:rsidRPr="00042B51">
        <w:rPr>
          <w:sz w:val="22"/>
          <w:szCs w:val="22"/>
          <w:lang w:val="en-US"/>
        </w:rPr>
        <w:t xml:space="preserve"> (</w:t>
      </w:r>
      <w:r w:rsidR="009778B0" w:rsidRPr="00042B51">
        <w:rPr>
          <w:sz w:val="22"/>
          <w:szCs w:val="22"/>
          <w:lang w:val="en-US"/>
        </w:rPr>
        <w:t xml:space="preserve">i.e., focusing away from </w:t>
      </w:r>
      <w:r w:rsidR="00580CF6" w:rsidRPr="00042B51">
        <w:rPr>
          <w:sz w:val="22"/>
          <w:szCs w:val="22"/>
          <w:lang w:val="en-US"/>
        </w:rPr>
        <w:t>“</w:t>
      </w:r>
      <w:r w:rsidR="00580CF6" w:rsidRPr="00042B51">
        <w:rPr>
          <w:i/>
          <w:sz w:val="22"/>
          <w:szCs w:val="22"/>
          <w:lang w:val="en-US"/>
        </w:rPr>
        <w:t>now</w:t>
      </w:r>
      <w:r w:rsidR="00580CF6" w:rsidRPr="00042B51">
        <w:rPr>
          <w:sz w:val="22"/>
          <w:szCs w:val="22"/>
          <w:lang w:val="en-US"/>
        </w:rPr>
        <w:t xml:space="preserve">”) and toward more distant periods in the past or future. </w:t>
      </w:r>
      <w:r w:rsidR="009778B0" w:rsidRPr="00042B51">
        <w:rPr>
          <w:sz w:val="22"/>
          <w:szCs w:val="22"/>
          <w:lang w:val="en-US"/>
        </w:rPr>
        <w:t>According to th</w:t>
      </w:r>
      <w:r w:rsidR="00D16A7D" w:rsidRPr="00042B51">
        <w:rPr>
          <w:sz w:val="22"/>
          <w:szCs w:val="22"/>
          <w:lang w:val="en-US"/>
        </w:rPr>
        <w:t>eir</w:t>
      </w:r>
      <w:r w:rsidR="009778B0" w:rsidRPr="00042B51">
        <w:rPr>
          <w:sz w:val="22"/>
          <w:szCs w:val="22"/>
          <w:lang w:val="en-US"/>
        </w:rPr>
        <w:t xml:space="preserve"> theory, the Hidden zero effect </w:t>
      </w:r>
      <w:r w:rsidR="00FE6F3E" w:rsidRPr="00042B51">
        <w:rPr>
          <w:sz w:val="22"/>
          <w:szCs w:val="22"/>
          <w:lang w:val="en-US"/>
        </w:rPr>
        <w:t>reflects a reduction in</w:t>
      </w:r>
      <w:r w:rsidR="009778B0" w:rsidRPr="00042B51">
        <w:rPr>
          <w:sz w:val="22"/>
          <w:szCs w:val="22"/>
          <w:lang w:val="en-US"/>
        </w:rPr>
        <w:t xml:space="preserve"> </w:t>
      </w:r>
      <w:r w:rsidR="009778B0" w:rsidRPr="00042B51">
        <w:rPr>
          <w:i/>
          <w:sz w:val="22"/>
          <w:szCs w:val="22"/>
          <w:lang w:val="en-US"/>
        </w:rPr>
        <w:t>present bias</w:t>
      </w:r>
      <w:r w:rsidR="00FE6F3E" w:rsidRPr="00042B51">
        <w:rPr>
          <w:sz w:val="22"/>
          <w:szCs w:val="22"/>
          <w:lang w:val="en-US"/>
        </w:rPr>
        <w:t xml:space="preserve"> specifically</w:t>
      </w:r>
      <w:r w:rsidR="009778B0" w:rsidRPr="00042B51">
        <w:rPr>
          <w:sz w:val="22"/>
          <w:szCs w:val="22"/>
          <w:lang w:val="en-US"/>
        </w:rPr>
        <w:t xml:space="preserve">, rather than </w:t>
      </w:r>
      <w:r w:rsidR="00FE6F3E" w:rsidRPr="00042B51">
        <w:rPr>
          <w:sz w:val="22"/>
          <w:szCs w:val="22"/>
          <w:lang w:val="en-US"/>
        </w:rPr>
        <w:t>in</w:t>
      </w:r>
      <w:r w:rsidR="009778B0" w:rsidRPr="00042B51">
        <w:rPr>
          <w:sz w:val="22"/>
          <w:szCs w:val="22"/>
          <w:lang w:val="en-US"/>
        </w:rPr>
        <w:t xml:space="preserve"> </w:t>
      </w:r>
      <w:r w:rsidR="00FE6F3E" w:rsidRPr="00042B51">
        <w:rPr>
          <w:sz w:val="22"/>
          <w:szCs w:val="22"/>
          <w:lang w:val="en-US"/>
        </w:rPr>
        <w:t xml:space="preserve">delay </w:t>
      </w:r>
      <w:r w:rsidR="009778B0" w:rsidRPr="00042B51">
        <w:rPr>
          <w:sz w:val="22"/>
          <w:szCs w:val="22"/>
          <w:lang w:val="en-US"/>
        </w:rPr>
        <w:t>discounting more generally.</w:t>
      </w:r>
      <w:r w:rsidR="00A45A31" w:rsidRPr="00042B51">
        <w:rPr>
          <w:sz w:val="22"/>
          <w:szCs w:val="22"/>
          <w:lang w:val="en-US"/>
        </w:rPr>
        <w:t xml:space="preserve"> Yet we now know (from Study 3</w:t>
      </w:r>
      <w:r w:rsidR="009778B0" w:rsidRPr="00042B51">
        <w:rPr>
          <w:sz w:val="22"/>
          <w:szCs w:val="22"/>
          <w:lang w:val="en-US"/>
        </w:rPr>
        <w:t>) that the Hidden zero effect occurs even in the absence of an</w:t>
      </w:r>
      <w:r w:rsidR="00824B35" w:rsidRPr="00042B51">
        <w:rPr>
          <w:sz w:val="22"/>
          <w:szCs w:val="22"/>
          <w:lang w:val="en-US"/>
        </w:rPr>
        <w:t>y</w:t>
      </w:r>
      <w:r w:rsidR="009778B0" w:rsidRPr="00042B51">
        <w:rPr>
          <w:sz w:val="22"/>
          <w:szCs w:val="22"/>
          <w:lang w:val="en-US"/>
        </w:rPr>
        <w:t xml:space="preserve"> immediate payoff option</w:t>
      </w:r>
      <w:r w:rsidR="00A45A31" w:rsidRPr="00042B51">
        <w:rPr>
          <w:sz w:val="22"/>
          <w:szCs w:val="22"/>
          <w:lang w:val="en-US"/>
        </w:rPr>
        <w:t xml:space="preserve">. This favors our </w:t>
      </w:r>
      <w:r w:rsidR="008D791F" w:rsidRPr="00042B51">
        <w:rPr>
          <w:sz w:val="22"/>
          <w:szCs w:val="22"/>
          <w:lang w:val="en-US"/>
        </w:rPr>
        <w:t>asymmetric subjective opportunity cost hypothesis</w:t>
      </w:r>
      <w:r w:rsidR="00A45A31" w:rsidRPr="00042B51">
        <w:rPr>
          <w:sz w:val="22"/>
          <w:szCs w:val="22"/>
          <w:lang w:val="en-US"/>
        </w:rPr>
        <w:t xml:space="preserve"> (which does not operate on the pre</w:t>
      </w:r>
      <w:r w:rsidR="001E3A9A" w:rsidRPr="00042B51">
        <w:rPr>
          <w:sz w:val="22"/>
          <w:szCs w:val="22"/>
          <w:lang w:val="en-US"/>
        </w:rPr>
        <w:t>sent bias parameter) over their temporal attention hypothesis</w:t>
      </w:r>
      <w:r w:rsidR="00A45A31" w:rsidRPr="00042B51">
        <w:rPr>
          <w:sz w:val="22"/>
          <w:szCs w:val="22"/>
          <w:lang w:val="en-US"/>
        </w:rPr>
        <w:t xml:space="preserve"> (which does)</w:t>
      </w:r>
      <w:r w:rsidR="00824B35" w:rsidRPr="00042B51">
        <w:rPr>
          <w:sz w:val="22"/>
          <w:szCs w:val="22"/>
          <w:lang w:val="en-US"/>
        </w:rPr>
        <w:t xml:space="preserve">. A second </w:t>
      </w:r>
      <w:r w:rsidR="00A45A31" w:rsidRPr="00042B51">
        <w:rPr>
          <w:sz w:val="22"/>
          <w:szCs w:val="22"/>
          <w:lang w:val="en-US"/>
        </w:rPr>
        <w:t xml:space="preserve">difference between these theories is that their account places less emphasis on the asymmetry in salience that we have </w:t>
      </w:r>
      <w:r w:rsidR="00824B35" w:rsidRPr="00042B51">
        <w:rPr>
          <w:sz w:val="22"/>
          <w:szCs w:val="22"/>
          <w:lang w:val="en-US"/>
        </w:rPr>
        <w:t>shown</w:t>
      </w:r>
      <w:r w:rsidR="00A45A31" w:rsidRPr="00042B51">
        <w:rPr>
          <w:sz w:val="22"/>
          <w:szCs w:val="22"/>
          <w:lang w:val="en-US"/>
        </w:rPr>
        <w:t xml:space="preserve"> is critical to the effect. In</w:t>
      </w:r>
      <w:r w:rsidR="002608B5" w:rsidRPr="00042B51">
        <w:rPr>
          <w:sz w:val="22"/>
          <w:szCs w:val="22"/>
          <w:lang w:val="en-US"/>
        </w:rPr>
        <w:t>deed</w:t>
      </w:r>
      <w:r w:rsidR="00A45A31" w:rsidRPr="00042B51">
        <w:rPr>
          <w:sz w:val="22"/>
          <w:szCs w:val="22"/>
          <w:lang w:val="en-US"/>
        </w:rPr>
        <w:t>, they did not directly manipulate or test the asymmetry</w:t>
      </w:r>
      <w:r w:rsidR="004F444D" w:rsidRPr="00042B51">
        <w:rPr>
          <w:sz w:val="22"/>
          <w:szCs w:val="22"/>
          <w:lang w:val="en-US"/>
        </w:rPr>
        <w:t xml:space="preserve"> of attention to </w:t>
      </w:r>
      <w:r w:rsidR="004F444D" w:rsidRPr="00042B51">
        <w:rPr>
          <w:i/>
          <w:sz w:val="22"/>
          <w:szCs w:val="22"/>
          <w:lang w:val="en-US"/>
        </w:rPr>
        <w:t xml:space="preserve">SS </w:t>
      </w:r>
      <w:r w:rsidR="00824B35" w:rsidRPr="00042B51">
        <w:rPr>
          <w:sz w:val="22"/>
          <w:szCs w:val="22"/>
          <w:lang w:val="en-US"/>
        </w:rPr>
        <w:t>versus</w:t>
      </w:r>
      <w:r w:rsidR="004F444D" w:rsidRPr="00042B51">
        <w:rPr>
          <w:sz w:val="22"/>
          <w:szCs w:val="22"/>
          <w:lang w:val="en-US"/>
        </w:rPr>
        <w:t xml:space="preserve"> </w:t>
      </w:r>
      <w:r w:rsidR="004F444D" w:rsidRPr="00042B51">
        <w:rPr>
          <w:i/>
          <w:sz w:val="22"/>
          <w:szCs w:val="22"/>
          <w:lang w:val="en-US"/>
        </w:rPr>
        <w:t xml:space="preserve">LL </w:t>
      </w:r>
      <w:r w:rsidR="004F444D" w:rsidRPr="00042B51">
        <w:rPr>
          <w:sz w:val="22"/>
          <w:szCs w:val="22"/>
          <w:lang w:val="en-US"/>
        </w:rPr>
        <w:t>payoffs (or their opportunity costs)</w:t>
      </w:r>
      <w:r w:rsidR="00A45A31" w:rsidRPr="00042B51">
        <w:rPr>
          <w:sz w:val="22"/>
          <w:szCs w:val="22"/>
          <w:lang w:val="en-US"/>
        </w:rPr>
        <w:t>.</w:t>
      </w:r>
      <w:r w:rsidR="001C7564" w:rsidRPr="00042B51">
        <w:rPr>
          <w:sz w:val="22"/>
          <w:szCs w:val="22"/>
          <w:lang w:val="en-US"/>
        </w:rPr>
        <w:t xml:space="preserve"> </w:t>
      </w:r>
      <w:r w:rsidR="00DE0D59" w:rsidRPr="00042B51">
        <w:rPr>
          <w:sz w:val="22"/>
          <w:szCs w:val="22"/>
          <w:lang w:val="en-US"/>
        </w:rPr>
        <w:t>A third difference is that</w:t>
      </w:r>
      <w:r w:rsidR="00726625" w:rsidRPr="00042B51">
        <w:rPr>
          <w:sz w:val="22"/>
          <w:szCs w:val="22"/>
          <w:lang w:val="en-US"/>
        </w:rPr>
        <w:t xml:space="preserve"> </w:t>
      </w:r>
      <w:r w:rsidR="00DE0D59" w:rsidRPr="00042B51">
        <w:rPr>
          <w:sz w:val="22"/>
          <w:szCs w:val="22"/>
          <w:lang w:val="en-US"/>
        </w:rPr>
        <w:t xml:space="preserve">their theory seems to </w:t>
      </w:r>
      <w:r w:rsidR="00824B35" w:rsidRPr="00042B51">
        <w:rPr>
          <w:sz w:val="22"/>
          <w:szCs w:val="22"/>
          <w:lang w:val="en-US"/>
        </w:rPr>
        <w:t>focus on</w:t>
      </w:r>
      <w:r w:rsidR="00DE0D59" w:rsidRPr="00042B51">
        <w:rPr>
          <w:sz w:val="22"/>
          <w:szCs w:val="22"/>
          <w:lang w:val="en-US"/>
        </w:rPr>
        <w:t xml:space="preserve"> how people choose between immediate vs. </w:t>
      </w:r>
      <w:r w:rsidR="00C964B6" w:rsidRPr="00042B51">
        <w:rPr>
          <w:sz w:val="22"/>
          <w:szCs w:val="22"/>
          <w:lang w:val="en-US"/>
        </w:rPr>
        <w:t>future (or past)</w:t>
      </w:r>
      <w:r w:rsidR="00DE0D59" w:rsidRPr="00042B51">
        <w:rPr>
          <w:sz w:val="22"/>
          <w:szCs w:val="22"/>
          <w:lang w:val="en-US"/>
        </w:rPr>
        <w:t xml:space="preserve"> </w:t>
      </w:r>
      <w:r w:rsidR="00DE0D59" w:rsidRPr="00042B51">
        <w:rPr>
          <w:i/>
          <w:sz w:val="22"/>
          <w:szCs w:val="22"/>
          <w:lang w:val="en-US"/>
        </w:rPr>
        <w:t>gains</w:t>
      </w:r>
      <w:r w:rsidR="00DE0D59" w:rsidRPr="00042B51">
        <w:rPr>
          <w:sz w:val="22"/>
          <w:szCs w:val="22"/>
          <w:lang w:val="en-US"/>
        </w:rPr>
        <w:t xml:space="preserve">, </w:t>
      </w:r>
      <w:r w:rsidR="007256DD" w:rsidRPr="00042B51">
        <w:rPr>
          <w:sz w:val="22"/>
          <w:szCs w:val="22"/>
          <w:lang w:val="en-US"/>
        </w:rPr>
        <w:t xml:space="preserve">and </w:t>
      </w:r>
      <w:r w:rsidR="00B6011C" w:rsidRPr="00042B51">
        <w:rPr>
          <w:sz w:val="22"/>
          <w:szCs w:val="22"/>
          <w:lang w:val="en-US"/>
        </w:rPr>
        <w:t xml:space="preserve">does </w:t>
      </w:r>
      <w:r w:rsidR="00DE0D59" w:rsidRPr="00042B51">
        <w:rPr>
          <w:sz w:val="22"/>
          <w:szCs w:val="22"/>
          <w:lang w:val="en-US"/>
        </w:rPr>
        <w:t xml:space="preserve">not </w:t>
      </w:r>
      <w:r w:rsidR="00B6011C" w:rsidRPr="00042B51">
        <w:rPr>
          <w:sz w:val="22"/>
          <w:szCs w:val="22"/>
          <w:lang w:val="en-US"/>
        </w:rPr>
        <w:t xml:space="preserve">generalize to </w:t>
      </w:r>
      <w:r w:rsidR="00DE0D59" w:rsidRPr="00042B51">
        <w:rPr>
          <w:sz w:val="22"/>
          <w:szCs w:val="22"/>
          <w:lang w:val="en-US"/>
        </w:rPr>
        <w:t>tradeoff</w:t>
      </w:r>
      <w:r w:rsidR="00B6011C" w:rsidRPr="00042B51">
        <w:rPr>
          <w:sz w:val="22"/>
          <w:szCs w:val="22"/>
          <w:lang w:val="en-US"/>
        </w:rPr>
        <w:t>s between</w:t>
      </w:r>
      <w:r w:rsidR="00DE0D59" w:rsidRPr="00042B51">
        <w:rPr>
          <w:sz w:val="22"/>
          <w:szCs w:val="22"/>
          <w:lang w:val="en-US"/>
        </w:rPr>
        <w:t xml:space="preserve"> sooner vs. later </w:t>
      </w:r>
      <w:r w:rsidR="00DE0D59" w:rsidRPr="00042B51">
        <w:rPr>
          <w:i/>
          <w:sz w:val="22"/>
          <w:szCs w:val="22"/>
          <w:lang w:val="en-US"/>
        </w:rPr>
        <w:t>losses</w:t>
      </w:r>
      <w:r w:rsidR="00DE0D59" w:rsidRPr="00042B51">
        <w:rPr>
          <w:sz w:val="22"/>
          <w:szCs w:val="22"/>
          <w:lang w:val="en-US"/>
        </w:rPr>
        <w:t>. For example</w:t>
      </w:r>
      <w:r w:rsidR="0044736F" w:rsidRPr="00042B51">
        <w:rPr>
          <w:sz w:val="22"/>
          <w:szCs w:val="22"/>
          <w:lang w:val="en-US"/>
        </w:rPr>
        <w:t>, Radu et al. (2011) explain</w:t>
      </w:r>
      <w:r w:rsidR="00DE0D59" w:rsidRPr="00042B51">
        <w:rPr>
          <w:sz w:val="22"/>
          <w:szCs w:val="22"/>
          <w:lang w:val="en-US"/>
        </w:rPr>
        <w:t xml:space="preserve"> (on p. 366)</w:t>
      </w:r>
      <w:r w:rsidR="0044736F" w:rsidRPr="00042B51">
        <w:rPr>
          <w:sz w:val="22"/>
          <w:szCs w:val="22"/>
          <w:lang w:val="en-US"/>
        </w:rPr>
        <w:t xml:space="preserve"> that</w:t>
      </w:r>
      <w:r w:rsidR="00DE0D59" w:rsidRPr="00042B51">
        <w:rPr>
          <w:sz w:val="22"/>
          <w:szCs w:val="22"/>
          <w:lang w:val="en-US"/>
        </w:rPr>
        <w:t xml:space="preserve"> </w:t>
      </w:r>
      <w:r w:rsidR="0044736F" w:rsidRPr="00042B51">
        <w:rPr>
          <w:sz w:val="22"/>
          <w:szCs w:val="22"/>
          <w:lang w:val="en-US"/>
        </w:rPr>
        <w:t>their “</w:t>
      </w:r>
      <w:r w:rsidR="00DE0D59" w:rsidRPr="00042B51">
        <w:rPr>
          <w:sz w:val="22"/>
          <w:szCs w:val="22"/>
          <w:lang w:val="en-US"/>
        </w:rPr>
        <w:t>temporal attenti</w:t>
      </w:r>
      <w:r w:rsidR="0044736F" w:rsidRPr="00042B51">
        <w:rPr>
          <w:sz w:val="22"/>
          <w:szCs w:val="22"/>
          <w:lang w:val="en-US"/>
        </w:rPr>
        <w:t>on hypothesis, suggests that e</w:t>
      </w:r>
      <w:r w:rsidR="00DE0D59" w:rsidRPr="00042B51">
        <w:rPr>
          <w:sz w:val="22"/>
          <w:szCs w:val="22"/>
          <w:lang w:val="en-US"/>
        </w:rPr>
        <w:t>xplicit-zero framing increases patience by emphasizing the unpleasant distant consequences associated with present responding</w:t>
      </w:r>
      <w:r w:rsidR="0044736F" w:rsidRPr="00042B51">
        <w:rPr>
          <w:sz w:val="22"/>
          <w:szCs w:val="22"/>
          <w:lang w:val="en-US"/>
        </w:rPr>
        <w:t xml:space="preserve">.” Yet, </w:t>
      </w:r>
      <w:r w:rsidR="00AF45A1" w:rsidRPr="00042B51">
        <w:rPr>
          <w:sz w:val="22"/>
          <w:szCs w:val="22"/>
          <w:lang w:val="en-US"/>
        </w:rPr>
        <w:t xml:space="preserve">when it comes to losses, impatience is associated with future responding (i.e., delaying </w:t>
      </w:r>
      <w:r w:rsidR="00C964B6" w:rsidRPr="00042B51">
        <w:rPr>
          <w:sz w:val="22"/>
          <w:szCs w:val="22"/>
          <w:lang w:val="en-US"/>
        </w:rPr>
        <w:t xml:space="preserve">a </w:t>
      </w:r>
      <w:r w:rsidR="00AF45A1" w:rsidRPr="00042B51">
        <w:rPr>
          <w:sz w:val="22"/>
          <w:szCs w:val="22"/>
          <w:lang w:val="en-US"/>
        </w:rPr>
        <w:t xml:space="preserve">loss) rather than present responding. Therefore, </w:t>
      </w:r>
      <w:r w:rsidR="007256DD" w:rsidRPr="00042B51">
        <w:rPr>
          <w:sz w:val="22"/>
          <w:szCs w:val="22"/>
          <w:lang w:val="en-US"/>
        </w:rPr>
        <w:t xml:space="preserve">in the domain of losses, </w:t>
      </w:r>
      <w:r w:rsidR="00B6011C" w:rsidRPr="00042B51">
        <w:rPr>
          <w:sz w:val="22"/>
          <w:szCs w:val="22"/>
          <w:lang w:val="en-US"/>
        </w:rPr>
        <w:t>intertemporal choices</w:t>
      </w:r>
      <w:r w:rsidR="00AF45A1" w:rsidRPr="00042B51">
        <w:rPr>
          <w:sz w:val="22"/>
          <w:szCs w:val="22"/>
          <w:lang w:val="en-US"/>
        </w:rPr>
        <w:t xml:space="preserve"> </w:t>
      </w:r>
      <w:r w:rsidR="007256DD" w:rsidRPr="00042B51">
        <w:rPr>
          <w:sz w:val="22"/>
          <w:szCs w:val="22"/>
          <w:lang w:val="en-US"/>
        </w:rPr>
        <w:t xml:space="preserve">and their underlying cognitive processes </w:t>
      </w:r>
      <w:r w:rsidR="00B6011C" w:rsidRPr="00042B51">
        <w:rPr>
          <w:sz w:val="22"/>
          <w:szCs w:val="22"/>
          <w:lang w:val="en-US"/>
        </w:rPr>
        <w:t>do</w:t>
      </w:r>
      <w:r w:rsidR="00AF45A1" w:rsidRPr="00042B51">
        <w:rPr>
          <w:sz w:val="22"/>
          <w:szCs w:val="22"/>
          <w:lang w:val="en-US"/>
        </w:rPr>
        <w:t xml:space="preserve"> </w:t>
      </w:r>
      <w:r w:rsidR="00AF45A1" w:rsidRPr="00042B51">
        <w:rPr>
          <w:i/>
          <w:sz w:val="22"/>
          <w:szCs w:val="22"/>
          <w:lang w:val="en-US"/>
        </w:rPr>
        <w:t>not</w:t>
      </w:r>
      <w:r w:rsidR="00AF45A1" w:rsidRPr="00042B51">
        <w:rPr>
          <w:sz w:val="22"/>
          <w:szCs w:val="22"/>
          <w:lang w:val="en-US"/>
        </w:rPr>
        <w:t xml:space="preserve"> </w:t>
      </w:r>
      <w:r w:rsidR="007256DD" w:rsidRPr="00042B51">
        <w:rPr>
          <w:sz w:val="22"/>
          <w:szCs w:val="22"/>
          <w:lang w:val="en-US"/>
        </w:rPr>
        <w:t>“demonstrate [a] bias for immediate over temporally distant outcomes” (Radu et al., 2011, p. 380)</w:t>
      </w:r>
      <w:r w:rsidR="00AF45A1" w:rsidRPr="00042B51">
        <w:rPr>
          <w:sz w:val="22"/>
          <w:szCs w:val="22"/>
          <w:lang w:val="en-US"/>
        </w:rPr>
        <w:t xml:space="preserve">. </w:t>
      </w:r>
      <w:r w:rsidR="00021590" w:rsidRPr="00042B51">
        <w:rPr>
          <w:sz w:val="22"/>
          <w:szCs w:val="22"/>
          <w:lang w:val="en-US"/>
        </w:rPr>
        <w:t>In fact</w:t>
      </w:r>
      <w:r w:rsidR="002608B5" w:rsidRPr="00042B51">
        <w:rPr>
          <w:sz w:val="22"/>
          <w:szCs w:val="22"/>
          <w:lang w:val="en-US"/>
        </w:rPr>
        <w:t xml:space="preserve">, </w:t>
      </w:r>
      <w:r w:rsidR="008A261E" w:rsidRPr="00042B51">
        <w:rPr>
          <w:sz w:val="22"/>
          <w:szCs w:val="22"/>
          <w:lang w:val="en-US"/>
        </w:rPr>
        <w:t>as our</w:t>
      </w:r>
      <w:r w:rsidR="00AF45A1" w:rsidRPr="00042B51">
        <w:rPr>
          <w:sz w:val="22"/>
          <w:szCs w:val="22"/>
          <w:lang w:val="en-US"/>
        </w:rPr>
        <w:t xml:space="preserve"> </w:t>
      </w:r>
      <w:r w:rsidR="002608B5" w:rsidRPr="00042B51">
        <w:rPr>
          <w:sz w:val="22"/>
          <w:szCs w:val="22"/>
          <w:lang w:val="en-US"/>
        </w:rPr>
        <w:t>Study 4</w:t>
      </w:r>
      <w:r w:rsidR="008A261E" w:rsidRPr="00042B51">
        <w:rPr>
          <w:sz w:val="22"/>
          <w:szCs w:val="22"/>
          <w:lang w:val="en-US"/>
        </w:rPr>
        <w:t xml:space="preserve"> results show,</w:t>
      </w:r>
      <w:r w:rsidR="002608B5" w:rsidRPr="00042B51">
        <w:rPr>
          <w:sz w:val="22"/>
          <w:szCs w:val="22"/>
          <w:lang w:val="en-US"/>
        </w:rPr>
        <w:t xml:space="preserve"> </w:t>
      </w:r>
      <w:r w:rsidR="00AF45A1" w:rsidRPr="00042B51">
        <w:rPr>
          <w:sz w:val="22"/>
          <w:szCs w:val="22"/>
          <w:lang w:val="en-US"/>
        </w:rPr>
        <w:t>the Explicit (</w:t>
      </w:r>
      <w:r w:rsidR="002608B5" w:rsidRPr="00042B51">
        <w:rPr>
          <w:sz w:val="22"/>
          <w:szCs w:val="22"/>
          <w:lang w:val="en-US"/>
        </w:rPr>
        <w:t>or</w:t>
      </w:r>
      <w:r w:rsidR="00AF45A1" w:rsidRPr="00042B51">
        <w:rPr>
          <w:sz w:val="22"/>
          <w:szCs w:val="22"/>
          <w:lang w:val="en-US"/>
        </w:rPr>
        <w:t xml:space="preserve"> </w:t>
      </w:r>
      <w:r w:rsidR="00AF45A1" w:rsidRPr="00042B51">
        <w:rPr>
          <w:i/>
          <w:sz w:val="22"/>
          <w:szCs w:val="22"/>
          <w:lang w:val="en-US"/>
        </w:rPr>
        <w:t>SS</w:t>
      </w:r>
      <w:r w:rsidR="00AF45A1" w:rsidRPr="00042B51">
        <w:rPr>
          <w:sz w:val="22"/>
          <w:szCs w:val="22"/>
          <w:lang w:val="en-US"/>
        </w:rPr>
        <w:t>) z</w:t>
      </w:r>
      <w:r w:rsidR="00F36A5E" w:rsidRPr="00042B51">
        <w:rPr>
          <w:sz w:val="22"/>
          <w:szCs w:val="22"/>
          <w:lang w:val="en-US"/>
        </w:rPr>
        <w:t xml:space="preserve">ero frame </w:t>
      </w:r>
      <w:r w:rsidR="002608B5" w:rsidRPr="00042B51">
        <w:rPr>
          <w:sz w:val="22"/>
          <w:szCs w:val="22"/>
          <w:lang w:val="en-US"/>
        </w:rPr>
        <w:t xml:space="preserve">also </w:t>
      </w:r>
      <w:r w:rsidR="00F36A5E" w:rsidRPr="00042B51">
        <w:rPr>
          <w:sz w:val="22"/>
          <w:szCs w:val="22"/>
          <w:lang w:val="en-US"/>
        </w:rPr>
        <w:t>promotes</w:t>
      </w:r>
      <w:r w:rsidR="007256DD" w:rsidRPr="00042B51">
        <w:rPr>
          <w:sz w:val="22"/>
          <w:szCs w:val="22"/>
          <w:lang w:val="en-US"/>
        </w:rPr>
        <w:t xml:space="preserve"> patience</w:t>
      </w:r>
      <w:r w:rsidR="00AF45A1" w:rsidRPr="00042B51">
        <w:rPr>
          <w:sz w:val="22"/>
          <w:szCs w:val="22"/>
          <w:lang w:val="en-US"/>
        </w:rPr>
        <w:t xml:space="preserve"> </w:t>
      </w:r>
      <w:r w:rsidR="007256DD" w:rsidRPr="00042B51">
        <w:rPr>
          <w:sz w:val="22"/>
          <w:szCs w:val="22"/>
          <w:lang w:val="en-US"/>
        </w:rPr>
        <w:t>in the loss domain</w:t>
      </w:r>
      <w:r w:rsidR="00AF45A1" w:rsidRPr="00042B51">
        <w:rPr>
          <w:sz w:val="22"/>
          <w:szCs w:val="22"/>
          <w:lang w:val="en-US"/>
        </w:rPr>
        <w:t xml:space="preserve"> by </w:t>
      </w:r>
      <w:r w:rsidR="00AF45A1" w:rsidRPr="00042B51">
        <w:rPr>
          <w:i/>
          <w:sz w:val="22"/>
          <w:szCs w:val="22"/>
          <w:lang w:val="en-US"/>
        </w:rPr>
        <w:t xml:space="preserve">increasing </w:t>
      </w:r>
      <w:r w:rsidR="002608B5" w:rsidRPr="00042B51">
        <w:rPr>
          <w:sz w:val="22"/>
          <w:szCs w:val="22"/>
          <w:lang w:val="en-US"/>
        </w:rPr>
        <w:t>(not decreasing) preference</w:t>
      </w:r>
      <w:r w:rsidR="00AF45A1" w:rsidRPr="00042B51">
        <w:rPr>
          <w:sz w:val="22"/>
          <w:szCs w:val="22"/>
          <w:lang w:val="en-US"/>
        </w:rPr>
        <w:t xml:space="preserve"> for the </w:t>
      </w:r>
      <w:r w:rsidR="00AF45A1" w:rsidRPr="00042B51">
        <w:rPr>
          <w:i/>
          <w:sz w:val="22"/>
          <w:szCs w:val="22"/>
          <w:lang w:val="en-US"/>
        </w:rPr>
        <w:t xml:space="preserve">SS </w:t>
      </w:r>
      <w:r w:rsidR="00AF45A1" w:rsidRPr="00042B51">
        <w:rPr>
          <w:sz w:val="22"/>
          <w:szCs w:val="22"/>
          <w:lang w:val="en-US"/>
        </w:rPr>
        <w:t xml:space="preserve">option. </w:t>
      </w:r>
    </w:p>
    <w:p w14:paraId="45D5ED1D" w14:textId="77777777" w:rsidR="00FB4173" w:rsidRPr="00042B51" w:rsidRDefault="00D616F6" w:rsidP="00166CFD">
      <w:pPr>
        <w:pStyle w:val="Standard"/>
        <w:spacing w:line="360" w:lineRule="auto"/>
        <w:ind w:firstLine="720"/>
        <w:rPr>
          <w:sz w:val="22"/>
          <w:szCs w:val="22"/>
          <w:lang w:val="en-US"/>
        </w:rPr>
      </w:pPr>
      <w:r w:rsidRPr="00042B51">
        <w:rPr>
          <w:sz w:val="22"/>
          <w:szCs w:val="22"/>
          <w:lang w:val="en-US"/>
        </w:rPr>
        <w:t xml:space="preserve">In addition to the eight studies reported in this paper, we ran </w:t>
      </w:r>
      <w:r w:rsidR="00FB4173" w:rsidRPr="00042B51">
        <w:rPr>
          <w:sz w:val="22"/>
          <w:szCs w:val="22"/>
          <w:lang w:val="en-US"/>
        </w:rPr>
        <w:t>several</w:t>
      </w:r>
      <w:r w:rsidR="00D16A7D" w:rsidRPr="00042B51">
        <w:rPr>
          <w:sz w:val="22"/>
          <w:szCs w:val="22"/>
          <w:lang w:val="en-US"/>
        </w:rPr>
        <w:t xml:space="preserve"> </w:t>
      </w:r>
      <w:r w:rsidRPr="00042B51">
        <w:rPr>
          <w:sz w:val="22"/>
          <w:szCs w:val="22"/>
          <w:lang w:val="en-US"/>
        </w:rPr>
        <w:t>that are not reported. Most were excluded because they were designed as pilot studies (we had no a priori intention of using the</w:t>
      </w:r>
      <w:r w:rsidR="00AF1916" w:rsidRPr="00042B51">
        <w:rPr>
          <w:sz w:val="22"/>
          <w:szCs w:val="22"/>
          <w:lang w:val="en-US"/>
        </w:rPr>
        <w:t>ir</w:t>
      </w:r>
      <w:r w:rsidRPr="00042B51">
        <w:rPr>
          <w:sz w:val="22"/>
          <w:szCs w:val="22"/>
          <w:lang w:val="en-US"/>
        </w:rPr>
        <w:t xml:space="preserve"> data), they tested another hypothesis that was unrelated to the current paper (e.g., the effect of adding more than one middle zero), or they contained an error (e.g., some payoffs were accidentally presented in the wrong currency). One concern with the exclusion of studies, however, is that experimenters may do so (even unintentionally) in a selective way</w:t>
      </w:r>
      <w:r w:rsidR="008A261E" w:rsidRPr="00042B51">
        <w:rPr>
          <w:sz w:val="22"/>
          <w:szCs w:val="22"/>
          <w:lang w:val="en-US"/>
        </w:rPr>
        <w:t xml:space="preserve"> that</w:t>
      </w:r>
      <w:r w:rsidRPr="00042B51">
        <w:rPr>
          <w:sz w:val="22"/>
          <w:szCs w:val="22"/>
          <w:lang w:val="en-US"/>
        </w:rPr>
        <w:t xml:space="preserve"> maximize</w:t>
      </w:r>
      <w:r w:rsidR="008A261E" w:rsidRPr="00042B51">
        <w:rPr>
          <w:sz w:val="22"/>
          <w:szCs w:val="22"/>
          <w:lang w:val="en-US"/>
        </w:rPr>
        <w:t>s</w:t>
      </w:r>
      <w:r w:rsidRPr="00042B51">
        <w:rPr>
          <w:sz w:val="22"/>
          <w:szCs w:val="22"/>
          <w:lang w:val="en-US"/>
        </w:rPr>
        <w:t xml:space="preserve"> the likelihood of obtaining desired results (Ioannidis, Munaf</w:t>
      </w:r>
      <w:r w:rsidRPr="00042B51">
        <w:rPr>
          <w:rFonts w:cs="Lucida Grande"/>
          <w:color w:val="000000"/>
          <w:sz w:val="22"/>
          <w:szCs w:val="22"/>
          <w:lang w:val="en-US"/>
        </w:rPr>
        <w:t>ò</w:t>
      </w:r>
      <w:r w:rsidRPr="00042B51">
        <w:rPr>
          <w:sz w:val="22"/>
          <w:szCs w:val="22"/>
          <w:lang w:val="en-US"/>
        </w:rPr>
        <w:t xml:space="preserve">, Fusar-Poli, Nosek, &amp; David, 2014; John, Loewenstein, &amp; Prelec, 2012). </w:t>
      </w:r>
      <w:r w:rsidR="00005E14" w:rsidRPr="00042B51">
        <w:rPr>
          <w:sz w:val="22"/>
          <w:szCs w:val="22"/>
          <w:lang w:val="en-US"/>
        </w:rPr>
        <w:t>In our case, the concern would be</w:t>
      </w:r>
      <w:r w:rsidRPr="00042B51">
        <w:rPr>
          <w:sz w:val="22"/>
          <w:szCs w:val="22"/>
          <w:lang w:val="en-US"/>
        </w:rPr>
        <w:t xml:space="preserve"> that the </w:t>
      </w:r>
      <w:r w:rsidR="00641C1B" w:rsidRPr="00042B51">
        <w:rPr>
          <w:sz w:val="22"/>
          <w:szCs w:val="22"/>
          <w:lang w:val="en-US"/>
        </w:rPr>
        <w:lastRenderedPageBreak/>
        <w:t>ASOC</w:t>
      </w:r>
      <w:r w:rsidRPr="00042B51">
        <w:rPr>
          <w:sz w:val="22"/>
          <w:szCs w:val="22"/>
          <w:lang w:val="en-US"/>
        </w:rPr>
        <w:t xml:space="preserve"> effect might disappear once we reintroduce these studies. To address this issue, we combined data across all</w:t>
      </w:r>
      <w:r w:rsidR="00FB4173" w:rsidRPr="00042B51">
        <w:rPr>
          <w:sz w:val="22"/>
          <w:szCs w:val="22"/>
          <w:lang w:val="en-US"/>
        </w:rPr>
        <w:t xml:space="preserve"> 15</w:t>
      </w:r>
      <w:r w:rsidRPr="00042B51">
        <w:rPr>
          <w:sz w:val="22"/>
          <w:szCs w:val="22"/>
          <w:lang w:val="en-US"/>
        </w:rPr>
        <w:t xml:space="preserve"> studies (reported and unreported) in which participants were exposed to the four </w:t>
      </w:r>
      <w:r w:rsidR="00641C1B" w:rsidRPr="00042B51">
        <w:rPr>
          <w:sz w:val="22"/>
          <w:szCs w:val="22"/>
          <w:lang w:val="en-US"/>
        </w:rPr>
        <w:t xml:space="preserve">core </w:t>
      </w:r>
      <w:r w:rsidRPr="00042B51">
        <w:rPr>
          <w:sz w:val="22"/>
          <w:szCs w:val="22"/>
          <w:lang w:val="en-US"/>
        </w:rPr>
        <w:t xml:space="preserve">framing conditions without additional manipulations. </w:t>
      </w:r>
      <w:r w:rsidR="00A604DB" w:rsidRPr="00042B51">
        <w:rPr>
          <w:sz w:val="22"/>
          <w:szCs w:val="22"/>
          <w:lang w:val="en-US"/>
        </w:rPr>
        <w:t>Specifically</w:t>
      </w:r>
      <w:r w:rsidRPr="00042B51">
        <w:rPr>
          <w:sz w:val="22"/>
          <w:szCs w:val="22"/>
          <w:lang w:val="en-US"/>
        </w:rPr>
        <w:t xml:space="preserve">, we combined all data from participants exposed to the four </w:t>
      </w:r>
      <w:r w:rsidR="00641C1B" w:rsidRPr="00042B51">
        <w:rPr>
          <w:sz w:val="22"/>
          <w:szCs w:val="22"/>
          <w:lang w:val="en-US"/>
        </w:rPr>
        <w:t xml:space="preserve">core </w:t>
      </w:r>
      <w:r w:rsidRPr="00042B51">
        <w:rPr>
          <w:sz w:val="22"/>
          <w:szCs w:val="22"/>
          <w:lang w:val="en-US"/>
        </w:rPr>
        <w:t>treatment frames when these only involved monetary gains</w:t>
      </w:r>
      <w:r w:rsidR="00FB4173" w:rsidRPr="00042B51">
        <w:rPr>
          <w:sz w:val="22"/>
          <w:szCs w:val="22"/>
          <w:lang w:val="en-US"/>
        </w:rPr>
        <w:t>, and when the sooner option always occurred today.</w:t>
      </w:r>
      <w:r w:rsidR="00D13E17" w:rsidRPr="00042B51">
        <w:rPr>
          <w:sz w:val="22"/>
          <w:szCs w:val="22"/>
          <w:lang w:val="en-US"/>
        </w:rPr>
        <w:t xml:space="preserve"> </w:t>
      </w:r>
      <w:r w:rsidRPr="00042B51">
        <w:rPr>
          <w:sz w:val="22"/>
          <w:szCs w:val="22"/>
          <w:lang w:val="en-US"/>
        </w:rPr>
        <w:t xml:space="preserve">The resulting sample consisted of </w:t>
      </w:r>
      <w:r w:rsidRPr="00042B51">
        <w:rPr>
          <w:i/>
          <w:sz w:val="22"/>
          <w:szCs w:val="22"/>
          <w:lang w:val="en-US"/>
        </w:rPr>
        <w:t>N</w:t>
      </w:r>
      <w:r w:rsidRPr="00042B51">
        <w:rPr>
          <w:sz w:val="22"/>
          <w:szCs w:val="22"/>
          <w:lang w:val="en-US"/>
        </w:rPr>
        <w:t xml:space="preserve"> = 5,1</w:t>
      </w:r>
      <w:r w:rsidR="00ED63AC" w:rsidRPr="00042B51">
        <w:rPr>
          <w:sz w:val="22"/>
          <w:szCs w:val="22"/>
          <w:lang w:val="en-US"/>
        </w:rPr>
        <w:t>2</w:t>
      </w:r>
      <w:r w:rsidRPr="00042B51">
        <w:rPr>
          <w:sz w:val="22"/>
          <w:szCs w:val="22"/>
          <w:lang w:val="en-US"/>
        </w:rPr>
        <w:t xml:space="preserve">9 individuals. We carried out our standard 2 </w:t>
      </w:r>
      <w:r w:rsidR="002766E3" w:rsidRPr="00042B51">
        <w:rPr>
          <w:rFonts w:eastAsia="MS Gothic"/>
          <w:color w:val="000000"/>
          <w:sz w:val="22"/>
          <w:szCs w:val="22"/>
        </w:rPr>
        <w:t>×</w:t>
      </w:r>
      <w:r w:rsidRPr="00042B51">
        <w:rPr>
          <w:sz w:val="22"/>
          <w:szCs w:val="22"/>
          <w:lang w:val="en-US"/>
        </w:rPr>
        <w:t xml:space="preserve"> 2 ANOVA analysis, with patience as the dependent variable. The results mirrored our reported findings: Only the main effect of</w:t>
      </w:r>
      <w:r w:rsidR="00350826" w:rsidRPr="00042B51">
        <w:rPr>
          <w:sz w:val="22"/>
          <w:szCs w:val="22"/>
          <w:lang w:val="en-US"/>
        </w:rPr>
        <w:t xml:space="preserve"> highlighting the</w:t>
      </w:r>
      <w:r w:rsidRPr="00042B51">
        <w:rPr>
          <w:sz w:val="22"/>
          <w:szCs w:val="22"/>
          <w:lang w:val="en-US"/>
        </w:rPr>
        <w:t xml:space="preserve"> </w:t>
      </w:r>
      <w:r w:rsidR="00AF40A8" w:rsidRPr="00042B51">
        <w:rPr>
          <w:i/>
          <w:sz w:val="22"/>
          <w:szCs w:val="22"/>
          <w:lang w:val="en-US"/>
        </w:rPr>
        <w:t>SS</w:t>
      </w:r>
      <w:r w:rsidRPr="00042B51">
        <w:rPr>
          <w:i/>
          <w:sz w:val="22"/>
          <w:szCs w:val="22"/>
          <w:lang w:val="en-US"/>
        </w:rPr>
        <w:t xml:space="preserve"> </w:t>
      </w:r>
      <w:r w:rsidR="00350826" w:rsidRPr="00042B51">
        <w:rPr>
          <w:sz w:val="22"/>
          <w:szCs w:val="22"/>
          <w:lang w:val="en-US"/>
        </w:rPr>
        <w:t xml:space="preserve">opportunity cost </w:t>
      </w:r>
      <w:r w:rsidRPr="00042B51">
        <w:rPr>
          <w:sz w:val="22"/>
          <w:szCs w:val="22"/>
          <w:lang w:val="en-US"/>
        </w:rPr>
        <w:t>was significant (</w:t>
      </w:r>
      <w:r w:rsidRPr="00042B51">
        <w:rPr>
          <w:i/>
          <w:sz w:val="22"/>
          <w:szCs w:val="22"/>
          <w:lang w:val="en-US"/>
        </w:rPr>
        <w:t>F</w:t>
      </w:r>
      <w:r w:rsidRPr="00042B51">
        <w:rPr>
          <w:sz w:val="22"/>
          <w:szCs w:val="22"/>
          <w:lang w:val="en-US"/>
        </w:rPr>
        <w:t xml:space="preserve">(1, 5125) = 211.56, </w:t>
      </w:r>
      <w:r w:rsidRPr="00042B51">
        <w:rPr>
          <w:i/>
          <w:sz w:val="22"/>
          <w:szCs w:val="22"/>
          <w:lang w:val="en-US"/>
        </w:rPr>
        <w:t>p</w:t>
      </w:r>
      <w:r w:rsidRPr="00042B51">
        <w:rPr>
          <w:sz w:val="22"/>
          <w:szCs w:val="22"/>
          <w:lang w:val="en-US"/>
        </w:rPr>
        <w:t xml:space="preserve"> &lt; .0001,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xml:space="preserve"> = .04), whereas there was no effect of</w:t>
      </w:r>
      <w:r w:rsidR="00350826" w:rsidRPr="00042B51">
        <w:rPr>
          <w:sz w:val="22"/>
          <w:szCs w:val="22"/>
          <w:lang w:val="en-US"/>
        </w:rPr>
        <w:t xml:space="preserve"> highlighting the</w:t>
      </w:r>
      <w:r w:rsidRPr="00042B51">
        <w:rPr>
          <w:sz w:val="22"/>
          <w:szCs w:val="22"/>
          <w:lang w:val="en-US"/>
        </w:rPr>
        <w:t xml:space="preserve"> </w:t>
      </w:r>
      <w:r w:rsidR="00AF40A8" w:rsidRPr="00042B51">
        <w:rPr>
          <w:i/>
          <w:sz w:val="22"/>
          <w:szCs w:val="22"/>
          <w:lang w:val="en-US"/>
        </w:rPr>
        <w:t>LL</w:t>
      </w:r>
      <w:r w:rsidRPr="00042B51">
        <w:rPr>
          <w:i/>
          <w:sz w:val="22"/>
          <w:szCs w:val="22"/>
          <w:lang w:val="en-US"/>
        </w:rPr>
        <w:t xml:space="preserve"> </w:t>
      </w:r>
      <w:r w:rsidR="00350826" w:rsidRPr="00042B51">
        <w:rPr>
          <w:sz w:val="22"/>
          <w:szCs w:val="22"/>
          <w:lang w:val="en-US"/>
        </w:rPr>
        <w:t xml:space="preserve">opportunity cost </w:t>
      </w:r>
      <w:r w:rsidRPr="00042B51">
        <w:rPr>
          <w:sz w:val="22"/>
          <w:szCs w:val="22"/>
          <w:lang w:val="en-US"/>
        </w:rPr>
        <w:t xml:space="preserve">nor an interaction (both other </w:t>
      </w:r>
      <w:r w:rsidRPr="00042B51">
        <w:rPr>
          <w:i/>
          <w:sz w:val="22"/>
          <w:szCs w:val="22"/>
          <w:lang w:val="en-US"/>
        </w:rPr>
        <w:t>F</w:t>
      </w:r>
      <w:r w:rsidRPr="00042B51">
        <w:rPr>
          <w:sz w:val="22"/>
          <w:szCs w:val="22"/>
          <w:lang w:val="en-US"/>
        </w:rPr>
        <w:t xml:space="preserve">s &lt; .5). In fact, if we just consider the unreported studies </w:t>
      </w:r>
      <w:r w:rsidR="00C6088C" w:rsidRPr="00042B51">
        <w:rPr>
          <w:sz w:val="22"/>
          <w:szCs w:val="22"/>
          <w:lang w:val="en-US"/>
        </w:rPr>
        <w:t>(</w:t>
      </w:r>
      <w:r w:rsidR="00C6088C" w:rsidRPr="00042B51">
        <w:rPr>
          <w:i/>
          <w:sz w:val="22"/>
          <w:szCs w:val="22"/>
          <w:lang w:val="en-US"/>
        </w:rPr>
        <w:t>N</w:t>
      </w:r>
      <w:r w:rsidR="00C6088C" w:rsidRPr="00042B51">
        <w:rPr>
          <w:sz w:val="22"/>
          <w:szCs w:val="22"/>
          <w:lang w:val="en-US"/>
        </w:rPr>
        <w:t xml:space="preserve"> = 2,324) </w:t>
      </w:r>
      <w:r w:rsidRPr="00042B51">
        <w:rPr>
          <w:sz w:val="22"/>
          <w:szCs w:val="22"/>
          <w:lang w:val="en-US"/>
        </w:rPr>
        <w:t>we also obtain only a main effect of</w:t>
      </w:r>
      <w:r w:rsidR="00350826" w:rsidRPr="00042B51">
        <w:rPr>
          <w:sz w:val="22"/>
          <w:szCs w:val="22"/>
          <w:lang w:val="en-US"/>
        </w:rPr>
        <w:t xml:space="preserve"> highlighting the</w:t>
      </w:r>
      <w:r w:rsidRPr="00042B51">
        <w:rPr>
          <w:sz w:val="22"/>
          <w:szCs w:val="22"/>
          <w:lang w:val="en-US"/>
        </w:rPr>
        <w:t xml:space="preserve"> </w:t>
      </w:r>
      <w:r w:rsidR="00AF40A8" w:rsidRPr="00042B51">
        <w:rPr>
          <w:i/>
          <w:sz w:val="22"/>
          <w:szCs w:val="22"/>
          <w:lang w:val="en-US"/>
        </w:rPr>
        <w:t>SS</w:t>
      </w:r>
      <w:r w:rsidRPr="00042B51">
        <w:rPr>
          <w:i/>
          <w:sz w:val="22"/>
          <w:szCs w:val="22"/>
          <w:lang w:val="en-US"/>
        </w:rPr>
        <w:t xml:space="preserve"> </w:t>
      </w:r>
      <w:r w:rsidR="00350826" w:rsidRPr="00042B51">
        <w:rPr>
          <w:sz w:val="22"/>
          <w:szCs w:val="22"/>
          <w:lang w:val="en-US"/>
        </w:rPr>
        <w:t>opportunity cost</w:t>
      </w:r>
      <w:r w:rsidRPr="00042B51">
        <w:rPr>
          <w:sz w:val="22"/>
          <w:szCs w:val="22"/>
          <w:lang w:val="en-US"/>
        </w:rPr>
        <w:t xml:space="preserve">: </w:t>
      </w:r>
      <w:r w:rsidRPr="00042B51">
        <w:rPr>
          <w:i/>
          <w:sz w:val="22"/>
          <w:szCs w:val="22"/>
          <w:lang w:val="en-US"/>
        </w:rPr>
        <w:t>F</w:t>
      </w:r>
      <w:r w:rsidRPr="00042B51">
        <w:rPr>
          <w:sz w:val="22"/>
          <w:szCs w:val="22"/>
          <w:lang w:val="en-US"/>
        </w:rPr>
        <w:t xml:space="preserve">(1, 2320) = 63.65, </w:t>
      </w:r>
      <w:r w:rsidRPr="00042B51">
        <w:rPr>
          <w:i/>
          <w:sz w:val="22"/>
          <w:szCs w:val="22"/>
          <w:lang w:val="en-US"/>
        </w:rPr>
        <w:t>p</w:t>
      </w:r>
      <w:r w:rsidRPr="00042B51">
        <w:rPr>
          <w:sz w:val="22"/>
          <w:szCs w:val="22"/>
          <w:lang w:val="en-US"/>
        </w:rPr>
        <w:t xml:space="preserve"> &lt; .0001,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xml:space="preserve"> = .03 (both other </w:t>
      </w:r>
      <w:r w:rsidRPr="00042B51">
        <w:rPr>
          <w:i/>
          <w:sz w:val="22"/>
          <w:szCs w:val="22"/>
          <w:lang w:val="en-US"/>
        </w:rPr>
        <w:t>F</w:t>
      </w:r>
      <w:r w:rsidRPr="00042B51">
        <w:rPr>
          <w:sz w:val="22"/>
          <w:szCs w:val="22"/>
          <w:lang w:val="en-US"/>
        </w:rPr>
        <w:t>s &lt; .4).</w:t>
      </w:r>
      <w:r w:rsidR="00D0340C" w:rsidRPr="00042B51">
        <w:rPr>
          <w:sz w:val="22"/>
          <w:szCs w:val="22"/>
          <w:lang w:val="en-US"/>
        </w:rPr>
        <w:t xml:space="preserve"> Clearly, the main findings reported in this paper were not merely the product of selective reporting.</w:t>
      </w:r>
      <w:r w:rsidR="00D16A7D" w:rsidRPr="00042B51">
        <w:rPr>
          <w:sz w:val="22"/>
          <w:szCs w:val="22"/>
          <w:lang w:val="en-US"/>
        </w:rPr>
        <w:t xml:space="preserve"> </w:t>
      </w:r>
    </w:p>
    <w:p w14:paraId="3AF65A6F" w14:textId="77777777" w:rsidR="00453045" w:rsidRPr="00042B51" w:rsidRDefault="00453045" w:rsidP="0038450C">
      <w:pPr>
        <w:pStyle w:val="Standard"/>
        <w:spacing w:line="360" w:lineRule="auto"/>
        <w:ind w:firstLine="720"/>
        <w:rPr>
          <w:sz w:val="22"/>
          <w:szCs w:val="22"/>
          <w:lang w:val="en-US"/>
        </w:rPr>
      </w:pPr>
      <w:r w:rsidRPr="00042B51">
        <w:rPr>
          <w:sz w:val="22"/>
          <w:szCs w:val="22"/>
          <w:lang w:val="en-US"/>
        </w:rPr>
        <w:t xml:space="preserve">Table </w:t>
      </w:r>
      <w:r w:rsidR="0056657F" w:rsidRPr="00042B51">
        <w:rPr>
          <w:sz w:val="22"/>
          <w:szCs w:val="22"/>
          <w:lang w:val="en-US"/>
        </w:rPr>
        <w:t>7</w:t>
      </w:r>
      <w:r w:rsidR="00971DC7" w:rsidRPr="00042B51">
        <w:rPr>
          <w:sz w:val="22"/>
          <w:szCs w:val="22"/>
          <w:lang w:val="en-US"/>
        </w:rPr>
        <w:t xml:space="preserve"> shows </w:t>
      </w:r>
      <w:r w:rsidR="00FB4173" w:rsidRPr="00042B51">
        <w:rPr>
          <w:sz w:val="22"/>
          <w:szCs w:val="22"/>
          <w:lang w:val="en-US"/>
        </w:rPr>
        <w:t xml:space="preserve">the </w:t>
      </w:r>
      <w:r w:rsidR="00DF07F1" w:rsidRPr="00042B51">
        <w:rPr>
          <w:sz w:val="22"/>
          <w:szCs w:val="22"/>
          <w:lang w:val="en-US"/>
        </w:rPr>
        <w:t xml:space="preserve">effect of highlighting the </w:t>
      </w:r>
      <w:r w:rsidR="00DF07F1" w:rsidRPr="00042B51">
        <w:rPr>
          <w:i/>
          <w:sz w:val="22"/>
          <w:szCs w:val="22"/>
          <w:lang w:val="en-US"/>
        </w:rPr>
        <w:t>SS</w:t>
      </w:r>
      <w:r w:rsidR="00DF07F1" w:rsidRPr="00042B51">
        <w:rPr>
          <w:sz w:val="22"/>
          <w:szCs w:val="22"/>
          <w:lang w:val="en-US"/>
        </w:rPr>
        <w:t xml:space="preserve"> opportunity cost</w:t>
      </w:r>
      <w:r w:rsidR="00FB4173" w:rsidRPr="00042B51">
        <w:rPr>
          <w:sz w:val="22"/>
          <w:szCs w:val="22"/>
          <w:lang w:val="en-US"/>
        </w:rPr>
        <w:t xml:space="preserve"> for all eight studies reported here, as well as </w:t>
      </w:r>
      <w:r w:rsidR="00CA1BCF" w:rsidRPr="00042B51">
        <w:rPr>
          <w:sz w:val="22"/>
          <w:szCs w:val="22"/>
          <w:lang w:val="en-US"/>
        </w:rPr>
        <w:t xml:space="preserve">for </w:t>
      </w:r>
      <w:r w:rsidR="00FB4173" w:rsidRPr="00042B51">
        <w:rPr>
          <w:sz w:val="22"/>
          <w:szCs w:val="22"/>
          <w:lang w:val="en-US"/>
        </w:rPr>
        <w:t xml:space="preserve">the </w:t>
      </w:r>
      <w:r w:rsidR="00CA1BCF" w:rsidRPr="00042B51">
        <w:rPr>
          <w:sz w:val="22"/>
          <w:szCs w:val="22"/>
          <w:lang w:val="en-US"/>
        </w:rPr>
        <w:t>unreported studies (aggregated)</w:t>
      </w:r>
      <w:r w:rsidR="00FB4173" w:rsidRPr="00042B51">
        <w:rPr>
          <w:sz w:val="22"/>
          <w:szCs w:val="22"/>
          <w:lang w:val="en-US"/>
        </w:rPr>
        <w:t>.</w:t>
      </w:r>
      <w:r w:rsidR="00D13E17" w:rsidRPr="00042B51">
        <w:rPr>
          <w:sz w:val="22"/>
          <w:szCs w:val="22"/>
          <w:lang w:val="en-US"/>
        </w:rPr>
        <w:t xml:space="preserve"> </w:t>
      </w:r>
      <w:r w:rsidR="008C76A7" w:rsidRPr="00042B51">
        <w:rPr>
          <w:sz w:val="22"/>
          <w:szCs w:val="22"/>
          <w:lang w:val="en-US"/>
        </w:rPr>
        <w:t xml:space="preserve">The table shows </w:t>
      </w:r>
      <w:r w:rsidR="00DF07F1" w:rsidRPr="00042B51">
        <w:rPr>
          <w:sz w:val="22"/>
          <w:szCs w:val="22"/>
          <w:lang w:val="en-US"/>
        </w:rPr>
        <w:t xml:space="preserve">the mean and </w:t>
      </w:r>
      <w:r w:rsidR="008C76A7" w:rsidRPr="00042B51">
        <w:rPr>
          <w:sz w:val="22"/>
          <w:szCs w:val="22"/>
          <w:lang w:val="en-US"/>
        </w:rPr>
        <w:t xml:space="preserve">confidence intervals for </w:t>
      </w:r>
      <w:r w:rsidR="00265969" w:rsidRPr="00042B51">
        <w:rPr>
          <w:sz w:val="22"/>
          <w:szCs w:val="22"/>
          <w:lang w:val="en-US"/>
        </w:rPr>
        <w:t xml:space="preserve">its </w:t>
      </w:r>
      <w:r w:rsidR="00DF07F1" w:rsidRPr="00042B51">
        <w:rPr>
          <w:sz w:val="22"/>
          <w:szCs w:val="22"/>
          <w:lang w:val="en-US"/>
        </w:rPr>
        <w:t>impact on patience</w:t>
      </w:r>
      <w:r w:rsidR="008C76A7" w:rsidRPr="00042B51">
        <w:rPr>
          <w:sz w:val="22"/>
          <w:szCs w:val="22"/>
          <w:lang w:val="en-US"/>
        </w:rPr>
        <w:t xml:space="preserve">, </w:t>
      </w:r>
      <w:r w:rsidR="00265969" w:rsidRPr="00042B51">
        <w:rPr>
          <w:sz w:val="22"/>
          <w:szCs w:val="22"/>
          <w:lang w:val="en-US"/>
        </w:rPr>
        <w:t xml:space="preserve">its </w:t>
      </w:r>
      <w:r w:rsidR="008C76A7" w:rsidRPr="00042B51">
        <w:rPr>
          <w:sz w:val="22"/>
          <w:szCs w:val="22"/>
          <w:lang w:val="en-US"/>
        </w:rPr>
        <w:t>proportional increase in patience (relative to the</w:t>
      </w:r>
      <w:r w:rsidR="00350826" w:rsidRPr="00042B51">
        <w:rPr>
          <w:sz w:val="22"/>
          <w:szCs w:val="22"/>
          <w:lang w:val="en-US"/>
        </w:rPr>
        <w:t xml:space="preserve"> standard</w:t>
      </w:r>
      <w:r w:rsidR="008C76A7" w:rsidRPr="00042B51">
        <w:rPr>
          <w:sz w:val="22"/>
          <w:szCs w:val="22"/>
          <w:lang w:val="en-US"/>
        </w:rPr>
        <w:t xml:space="preserve"> Hidden </w:t>
      </w:r>
      <w:r w:rsidR="00350826" w:rsidRPr="00042B51">
        <w:rPr>
          <w:sz w:val="22"/>
          <w:szCs w:val="22"/>
          <w:lang w:val="en-US"/>
        </w:rPr>
        <w:t>frame</w:t>
      </w:r>
      <w:r w:rsidR="008C76A7" w:rsidRPr="00042B51">
        <w:rPr>
          <w:sz w:val="22"/>
          <w:szCs w:val="22"/>
          <w:lang w:val="en-US"/>
        </w:rPr>
        <w:t xml:space="preserve">), and </w:t>
      </w:r>
      <w:r w:rsidR="00265969" w:rsidRPr="00042B51">
        <w:rPr>
          <w:sz w:val="22"/>
          <w:szCs w:val="22"/>
          <w:lang w:val="en-US"/>
        </w:rPr>
        <w:t xml:space="preserve">its </w:t>
      </w:r>
      <w:r w:rsidR="008C76A7" w:rsidRPr="00042B51">
        <w:rPr>
          <w:sz w:val="22"/>
          <w:szCs w:val="22"/>
          <w:lang w:val="en-US"/>
        </w:rPr>
        <w:t xml:space="preserve">effect size (Cohen’s </w:t>
      </w:r>
      <w:r w:rsidR="008C76A7" w:rsidRPr="00042B51">
        <w:rPr>
          <w:i/>
          <w:sz w:val="22"/>
          <w:szCs w:val="22"/>
          <w:lang w:val="en-US"/>
        </w:rPr>
        <w:t>d</w:t>
      </w:r>
      <w:r w:rsidR="008C76A7" w:rsidRPr="00042B51">
        <w:rPr>
          <w:sz w:val="22"/>
          <w:szCs w:val="22"/>
          <w:lang w:val="en-US"/>
        </w:rPr>
        <w:t>).</w:t>
      </w:r>
      <w:r w:rsidR="00D13E17" w:rsidRPr="00042B51">
        <w:rPr>
          <w:sz w:val="22"/>
          <w:szCs w:val="22"/>
          <w:lang w:val="en-US"/>
        </w:rPr>
        <w:t xml:space="preserve"> </w:t>
      </w:r>
      <w:r w:rsidR="00DF07F1" w:rsidRPr="00042B51">
        <w:rPr>
          <w:sz w:val="22"/>
          <w:szCs w:val="22"/>
          <w:lang w:val="en-US"/>
        </w:rPr>
        <w:t xml:space="preserve">We can see that highlighting the </w:t>
      </w:r>
      <w:r w:rsidR="00DF07F1" w:rsidRPr="00042B51">
        <w:rPr>
          <w:i/>
          <w:sz w:val="22"/>
          <w:szCs w:val="22"/>
          <w:lang w:val="en-US"/>
        </w:rPr>
        <w:t>SS</w:t>
      </w:r>
      <w:r w:rsidR="00DF07F1" w:rsidRPr="00042B51">
        <w:rPr>
          <w:sz w:val="22"/>
          <w:szCs w:val="22"/>
          <w:lang w:val="en-US"/>
        </w:rPr>
        <w:t xml:space="preserve"> opportunity cost consistently increased patience in all </w:t>
      </w:r>
      <w:r w:rsidR="00265969" w:rsidRPr="00042B51">
        <w:rPr>
          <w:sz w:val="22"/>
          <w:szCs w:val="22"/>
          <w:lang w:val="en-US"/>
        </w:rPr>
        <w:t>studies. By contrast, a similar</w:t>
      </w:r>
      <w:r w:rsidR="00DF07F1" w:rsidRPr="00042B51">
        <w:rPr>
          <w:sz w:val="22"/>
          <w:szCs w:val="22"/>
          <w:lang w:val="en-US"/>
        </w:rPr>
        <w:t xml:space="preserve"> study-by-study examination of the impact of highlighting the </w:t>
      </w:r>
      <w:r w:rsidR="00DF07F1" w:rsidRPr="00042B51">
        <w:rPr>
          <w:i/>
          <w:sz w:val="22"/>
          <w:szCs w:val="22"/>
          <w:lang w:val="en-US"/>
        </w:rPr>
        <w:t>LL</w:t>
      </w:r>
      <w:r w:rsidR="00DF07F1" w:rsidRPr="00042B51">
        <w:rPr>
          <w:sz w:val="22"/>
          <w:szCs w:val="22"/>
          <w:lang w:val="en-US"/>
        </w:rPr>
        <w:t xml:space="preserve"> opportunity cost showed that this </w:t>
      </w:r>
      <w:r w:rsidR="00265969" w:rsidRPr="00042B51">
        <w:rPr>
          <w:sz w:val="22"/>
          <w:szCs w:val="22"/>
          <w:lang w:val="en-US"/>
        </w:rPr>
        <w:t xml:space="preserve">latter </w:t>
      </w:r>
      <w:r w:rsidR="00DF07F1" w:rsidRPr="00042B51">
        <w:rPr>
          <w:sz w:val="22"/>
          <w:szCs w:val="22"/>
          <w:lang w:val="en-US"/>
        </w:rPr>
        <w:t xml:space="preserve">effect was never significant (in </w:t>
      </w:r>
      <w:r w:rsidR="00DF07F1" w:rsidRPr="00042B51">
        <w:rPr>
          <w:i/>
          <w:sz w:val="22"/>
          <w:szCs w:val="22"/>
          <w:lang w:val="en-US"/>
        </w:rPr>
        <w:t xml:space="preserve">any </w:t>
      </w:r>
      <w:r w:rsidR="00DF07F1" w:rsidRPr="00042B51">
        <w:rPr>
          <w:sz w:val="22"/>
          <w:szCs w:val="22"/>
          <w:lang w:val="en-US"/>
        </w:rPr>
        <w:t>of our reported</w:t>
      </w:r>
      <w:r w:rsidR="00C62701" w:rsidRPr="00042B51">
        <w:rPr>
          <w:sz w:val="22"/>
          <w:szCs w:val="22"/>
          <w:lang w:val="en-US"/>
        </w:rPr>
        <w:t xml:space="preserve"> or unreported</w:t>
      </w:r>
      <w:r w:rsidR="00DF07F1" w:rsidRPr="00042B51">
        <w:rPr>
          <w:sz w:val="22"/>
          <w:szCs w:val="22"/>
          <w:lang w:val="en-US"/>
        </w:rPr>
        <w:t xml:space="preserve"> studies</w:t>
      </w:r>
      <w:r w:rsidR="00265969" w:rsidRPr="00042B51">
        <w:rPr>
          <w:sz w:val="22"/>
          <w:szCs w:val="22"/>
          <w:lang w:val="en-US"/>
        </w:rPr>
        <w:t>)</w:t>
      </w:r>
      <w:r w:rsidR="00DF07F1" w:rsidRPr="00042B51">
        <w:rPr>
          <w:sz w:val="22"/>
          <w:szCs w:val="22"/>
          <w:lang w:val="en-US"/>
        </w:rPr>
        <w:t xml:space="preserve"> and </w:t>
      </w:r>
      <w:r w:rsidR="00265969" w:rsidRPr="00042B51">
        <w:rPr>
          <w:sz w:val="22"/>
          <w:szCs w:val="22"/>
          <w:lang w:val="en-US"/>
        </w:rPr>
        <w:t xml:space="preserve">that </w:t>
      </w:r>
      <w:r w:rsidR="00C62701" w:rsidRPr="00042B51">
        <w:rPr>
          <w:sz w:val="22"/>
          <w:szCs w:val="22"/>
          <w:lang w:val="en-US"/>
        </w:rPr>
        <w:t>its direction was inconsistent</w:t>
      </w:r>
      <w:r w:rsidR="00351E29" w:rsidRPr="00042B51">
        <w:rPr>
          <w:sz w:val="22"/>
          <w:szCs w:val="22"/>
          <w:lang w:val="en-US"/>
        </w:rPr>
        <w:t xml:space="preserve"> across studies</w:t>
      </w:r>
      <w:r w:rsidR="00C62701" w:rsidRPr="00042B51">
        <w:rPr>
          <w:sz w:val="22"/>
          <w:szCs w:val="22"/>
          <w:lang w:val="en-US"/>
        </w:rPr>
        <w:t xml:space="preserve"> (</w:t>
      </w:r>
      <w:r w:rsidR="00DF07F1" w:rsidRPr="00042B51">
        <w:rPr>
          <w:sz w:val="22"/>
          <w:szCs w:val="22"/>
          <w:lang w:val="en-US"/>
        </w:rPr>
        <w:t xml:space="preserve">ranging from a </w:t>
      </w:r>
      <w:r w:rsidR="00C62701" w:rsidRPr="00042B51">
        <w:rPr>
          <w:sz w:val="22"/>
          <w:szCs w:val="22"/>
          <w:lang w:val="en-US"/>
        </w:rPr>
        <w:t>7</w:t>
      </w:r>
      <w:r w:rsidR="00DF07F1" w:rsidRPr="00042B51">
        <w:rPr>
          <w:sz w:val="22"/>
          <w:szCs w:val="22"/>
          <w:lang w:val="en-US"/>
        </w:rPr>
        <w:t xml:space="preserve">% decrease to a </w:t>
      </w:r>
      <w:r w:rsidR="00C62701" w:rsidRPr="00042B51">
        <w:rPr>
          <w:sz w:val="22"/>
          <w:szCs w:val="22"/>
          <w:lang w:val="en-US"/>
        </w:rPr>
        <w:t>3</w:t>
      </w:r>
      <w:r w:rsidR="00DF07F1" w:rsidRPr="00042B51">
        <w:rPr>
          <w:sz w:val="22"/>
          <w:szCs w:val="22"/>
          <w:lang w:val="en-US"/>
        </w:rPr>
        <w:t xml:space="preserve">% increase in </w:t>
      </w:r>
      <w:r w:rsidR="00E7777B" w:rsidRPr="00042B51">
        <w:rPr>
          <w:sz w:val="22"/>
          <w:szCs w:val="22"/>
          <w:lang w:val="en-US"/>
        </w:rPr>
        <w:t xml:space="preserve">the proportion of </w:t>
      </w:r>
      <w:r w:rsidR="00E7777B" w:rsidRPr="00042B51">
        <w:rPr>
          <w:i/>
          <w:sz w:val="22"/>
          <w:szCs w:val="22"/>
          <w:lang w:val="en-US"/>
        </w:rPr>
        <w:t xml:space="preserve">LL </w:t>
      </w:r>
      <w:r w:rsidR="00E7777B" w:rsidRPr="00042B51">
        <w:rPr>
          <w:sz w:val="22"/>
          <w:szCs w:val="22"/>
          <w:lang w:val="en-US"/>
        </w:rPr>
        <w:t>choices</w:t>
      </w:r>
      <w:r w:rsidR="00C62701" w:rsidRPr="00042B51">
        <w:rPr>
          <w:sz w:val="22"/>
          <w:szCs w:val="22"/>
          <w:lang w:val="en-US"/>
        </w:rPr>
        <w:t>)</w:t>
      </w:r>
      <w:r w:rsidR="00DF07F1" w:rsidRPr="00042B51">
        <w:rPr>
          <w:sz w:val="22"/>
          <w:szCs w:val="22"/>
          <w:lang w:val="en-US"/>
        </w:rPr>
        <w:t>.</w:t>
      </w:r>
      <w:r w:rsidR="00D847B2" w:rsidRPr="00042B51">
        <w:rPr>
          <w:sz w:val="22"/>
          <w:szCs w:val="22"/>
          <w:lang w:val="en-US"/>
        </w:rPr>
        <w:t xml:space="preserve"> Altogether, these results support our strong asymmetr</w:t>
      </w:r>
      <w:r w:rsidR="00333AA5" w:rsidRPr="00042B51">
        <w:rPr>
          <w:sz w:val="22"/>
          <w:szCs w:val="22"/>
          <w:lang w:val="en-US"/>
        </w:rPr>
        <w:t>y</w:t>
      </w:r>
      <w:r w:rsidR="00D847B2" w:rsidRPr="00042B51">
        <w:rPr>
          <w:sz w:val="22"/>
          <w:szCs w:val="22"/>
          <w:lang w:val="en-US"/>
        </w:rPr>
        <w:t xml:space="preserve"> predictions: there is </w:t>
      </w:r>
      <w:r w:rsidR="007B7489" w:rsidRPr="00042B51">
        <w:rPr>
          <w:sz w:val="22"/>
          <w:szCs w:val="22"/>
          <w:lang w:val="en-US"/>
        </w:rPr>
        <w:t xml:space="preserve">a reliable and sizeable </w:t>
      </w:r>
      <w:r w:rsidR="00D847B2" w:rsidRPr="00042B51">
        <w:rPr>
          <w:sz w:val="22"/>
          <w:szCs w:val="22"/>
          <w:lang w:val="en-US"/>
        </w:rPr>
        <w:t xml:space="preserve">effect of highlighting the </w:t>
      </w:r>
      <w:r w:rsidR="00D847B2" w:rsidRPr="00042B51">
        <w:rPr>
          <w:i/>
          <w:sz w:val="22"/>
          <w:szCs w:val="22"/>
          <w:lang w:val="en-US"/>
        </w:rPr>
        <w:t>SS</w:t>
      </w:r>
      <w:r w:rsidR="00D847B2" w:rsidRPr="00042B51">
        <w:rPr>
          <w:sz w:val="22"/>
          <w:szCs w:val="22"/>
          <w:lang w:val="en-US"/>
        </w:rPr>
        <w:t xml:space="preserve"> opportunity cost but no effect of highlighting the </w:t>
      </w:r>
      <w:r w:rsidR="00D847B2" w:rsidRPr="00042B51">
        <w:rPr>
          <w:i/>
          <w:sz w:val="22"/>
          <w:szCs w:val="22"/>
          <w:lang w:val="en-US"/>
        </w:rPr>
        <w:t>LL</w:t>
      </w:r>
      <w:r w:rsidR="00D847B2" w:rsidRPr="00042B51">
        <w:rPr>
          <w:sz w:val="22"/>
          <w:szCs w:val="22"/>
          <w:lang w:val="en-US"/>
        </w:rPr>
        <w:t xml:space="preserve"> opportunity cost.</w:t>
      </w:r>
    </w:p>
    <w:p w14:paraId="17F8398E" w14:textId="77777777" w:rsidR="00737168" w:rsidRPr="00042B51" w:rsidRDefault="00737168" w:rsidP="0038450C">
      <w:pPr>
        <w:pStyle w:val="Standard"/>
        <w:spacing w:line="360" w:lineRule="auto"/>
        <w:ind w:firstLine="720"/>
        <w:rPr>
          <w:sz w:val="22"/>
          <w:szCs w:val="22"/>
          <w:lang w:val="en-US"/>
        </w:rPr>
      </w:pPr>
    </w:p>
    <w:p w14:paraId="28C4BF46" w14:textId="77777777" w:rsidR="00453045" w:rsidRPr="00042B51" w:rsidRDefault="00971DC7" w:rsidP="00EE14B3">
      <w:pPr>
        <w:pStyle w:val="Standard"/>
        <w:spacing w:line="360" w:lineRule="auto"/>
        <w:jc w:val="center"/>
        <w:rPr>
          <w:sz w:val="22"/>
          <w:szCs w:val="22"/>
          <w:lang w:val="en-US"/>
        </w:rPr>
      </w:pPr>
      <w:r w:rsidRPr="00042B51">
        <w:rPr>
          <w:sz w:val="22"/>
          <w:szCs w:val="22"/>
          <w:lang w:val="en-US"/>
        </w:rPr>
        <w:t xml:space="preserve">[TABLE </w:t>
      </w:r>
      <w:r w:rsidR="00DA5C8B" w:rsidRPr="00042B51">
        <w:rPr>
          <w:sz w:val="22"/>
          <w:szCs w:val="22"/>
          <w:lang w:val="en-US"/>
        </w:rPr>
        <w:t>7</w:t>
      </w:r>
      <w:r w:rsidRPr="00042B51">
        <w:rPr>
          <w:sz w:val="22"/>
          <w:szCs w:val="22"/>
          <w:lang w:val="en-US"/>
        </w:rPr>
        <w:t xml:space="preserve"> ABOUT HERE]</w:t>
      </w:r>
    </w:p>
    <w:p w14:paraId="1EEAAD3C" w14:textId="77777777" w:rsidR="00737168" w:rsidRPr="00042B51" w:rsidRDefault="00737168" w:rsidP="00EE14B3">
      <w:pPr>
        <w:pStyle w:val="Standard"/>
        <w:spacing w:line="360" w:lineRule="auto"/>
        <w:jc w:val="center"/>
        <w:rPr>
          <w:sz w:val="22"/>
          <w:szCs w:val="22"/>
          <w:lang w:val="en-US"/>
        </w:rPr>
      </w:pPr>
    </w:p>
    <w:p w14:paraId="2C04913E" w14:textId="77777777" w:rsidR="00166CFD" w:rsidRPr="00042B51" w:rsidRDefault="00166CFD" w:rsidP="00166CFD">
      <w:pPr>
        <w:pStyle w:val="Standard"/>
        <w:spacing w:line="360" w:lineRule="auto"/>
        <w:ind w:firstLine="720"/>
        <w:rPr>
          <w:sz w:val="22"/>
          <w:szCs w:val="22"/>
          <w:lang w:val="en-US"/>
        </w:rPr>
      </w:pPr>
      <w:r w:rsidRPr="00042B51">
        <w:rPr>
          <w:sz w:val="22"/>
          <w:szCs w:val="22"/>
          <w:lang w:val="en-US"/>
        </w:rPr>
        <w:t xml:space="preserve">It is also worth noting that the </w:t>
      </w:r>
      <w:r w:rsidR="00D0340C" w:rsidRPr="00042B51">
        <w:rPr>
          <w:sz w:val="22"/>
          <w:szCs w:val="22"/>
          <w:lang w:val="en-US"/>
        </w:rPr>
        <w:t>ASOC</w:t>
      </w:r>
      <w:r w:rsidRPr="00042B51">
        <w:rPr>
          <w:sz w:val="22"/>
          <w:szCs w:val="22"/>
          <w:lang w:val="en-US"/>
        </w:rPr>
        <w:t xml:space="preserve"> effect has now been demonstrated both with Western participants (our UK and US samples) and East Asian participants (college students in China – see Wu &amp; He, 2012). Moreover, in two of our unreported studies we collected data from M-Turk participants in India (</w:t>
      </w:r>
      <w:r w:rsidRPr="00042B51">
        <w:rPr>
          <w:i/>
          <w:sz w:val="22"/>
          <w:szCs w:val="22"/>
          <w:lang w:val="en-US"/>
        </w:rPr>
        <w:t>N</w:t>
      </w:r>
      <w:r w:rsidRPr="00042B51">
        <w:rPr>
          <w:sz w:val="22"/>
          <w:szCs w:val="22"/>
          <w:lang w:val="en-US"/>
        </w:rPr>
        <w:t xml:space="preserve"> = 152). It turns out these South Asian participants show a strong </w:t>
      </w:r>
      <w:r w:rsidR="00AF40A8" w:rsidRPr="00042B51">
        <w:rPr>
          <w:i/>
          <w:sz w:val="22"/>
          <w:szCs w:val="22"/>
          <w:lang w:val="en-US"/>
        </w:rPr>
        <w:t>SS</w:t>
      </w:r>
      <w:r w:rsidRPr="00042B51">
        <w:rPr>
          <w:i/>
          <w:sz w:val="22"/>
          <w:szCs w:val="22"/>
          <w:lang w:val="en-US"/>
        </w:rPr>
        <w:t xml:space="preserve"> </w:t>
      </w:r>
      <w:r w:rsidRPr="00042B51">
        <w:rPr>
          <w:sz w:val="22"/>
          <w:szCs w:val="22"/>
          <w:lang w:val="en-US"/>
        </w:rPr>
        <w:t>zero effect (</w:t>
      </w:r>
      <w:r w:rsidRPr="00042B51">
        <w:rPr>
          <w:i/>
          <w:sz w:val="22"/>
          <w:szCs w:val="22"/>
          <w:lang w:val="en-US"/>
        </w:rPr>
        <w:t>F</w:t>
      </w:r>
      <w:r w:rsidRPr="00042B51">
        <w:rPr>
          <w:sz w:val="22"/>
          <w:szCs w:val="22"/>
          <w:lang w:val="en-US"/>
        </w:rPr>
        <w:t xml:space="preserve">(1, 148) = 46.15, </w:t>
      </w:r>
      <w:r w:rsidRPr="00042B51">
        <w:rPr>
          <w:i/>
          <w:sz w:val="22"/>
          <w:szCs w:val="22"/>
          <w:lang w:val="en-US"/>
        </w:rPr>
        <w:t>p</w:t>
      </w:r>
      <w:r w:rsidRPr="00042B51">
        <w:rPr>
          <w:sz w:val="22"/>
          <w:szCs w:val="22"/>
          <w:lang w:val="en-US"/>
        </w:rPr>
        <w:t xml:space="preserve"> &lt; .0001, </w:t>
      </w:r>
      <m:oMath>
        <m:sSubSup>
          <m:sSubSupPr>
            <m:ctrlPr>
              <w:rPr>
                <w:rFonts w:ascii="Cambria Math" w:hAnsi="Cambria Math"/>
                <w:i/>
                <w:sz w:val="22"/>
                <w:szCs w:val="22"/>
                <w:lang w:val="en-US"/>
              </w:rPr>
            </m:ctrlPr>
          </m:sSubSupPr>
          <m:e>
            <m:r>
              <w:rPr>
                <w:rFonts w:ascii="Cambria Math" w:hAnsi="Cambria Math"/>
                <w:sz w:val="22"/>
                <w:szCs w:val="22"/>
                <w:lang w:val="en-US"/>
              </w:rPr>
              <m:t>η</m:t>
            </m:r>
          </m:e>
          <m:sub>
            <m:r>
              <w:rPr>
                <w:rFonts w:ascii="Cambria Math" w:hAnsi="Cambria Math"/>
                <w:sz w:val="22"/>
                <w:szCs w:val="22"/>
                <w:lang w:val="en-US"/>
              </w:rPr>
              <m:t>p</m:t>
            </m:r>
          </m:sub>
          <m:sup>
            <m:r>
              <w:rPr>
                <w:rFonts w:ascii="Cambria Math" w:hAnsi="Cambria Math"/>
                <w:sz w:val="22"/>
                <w:szCs w:val="22"/>
                <w:lang w:val="en-US"/>
              </w:rPr>
              <m:t>2</m:t>
            </m:r>
          </m:sup>
        </m:sSubSup>
      </m:oMath>
      <w:r w:rsidRPr="00042B51">
        <w:rPr>
          <w:sz w:val="22"/>
          <w:szCs w:val="22"/>
          <w:lang w:val="en-US"/>
        </w:rPr>
        <w:t xml:space="preserve"> = .24), but no </w:t>
      </w:r>
      <w:r w:rsidR="00AF40A8" w:rsidRPr="00042B51">
        <w:rPr>
          <w:i/>
          <w:sz w:val="22"/>
          <w:szCs w:val="22"/>
          <w:lang w:val="en-US"/>
        </w:rPr>
        <w:t>LL</w:t>
      </w:r>
      <w:r w:rsidRPr="00042B51">
        <w:rPr>
          <w:sz w:val="22"/>
          <w:szCs w:val="22"/>
          <w:lang w:val="en-US"/>
        </w:rPr>
        <w:t xml:space="preserve"> zero effect nor an interaction (both </w:t>
      </w:r>
      <w:r w:rsidRPr="00042B51">
        <w:rPr>
          <w:i/>
          <w:sz w:val="22"/>
          <w:szCs w:val="22"/>
          <w:lang w:val="en-US"/>
        </w:rPr>
        <w:t>p</w:t>
      </w:r>
      <w:r w:rsidRPr="00042B51">
        <w:rPr>
          <w:sz w:val="22"/>
          <w:szCs w:val="22"/>
          <w:lang w:val="en-US"/>
        </w:rPr>
        <w:t>s &gt; .3). This suggests the asymmetric attention paid to opportunity costs in intertemporal choices may be a general human tendency rather than the product of (a particular) culture.</w:t>
      </w:r>
    </w:p>
    <w:p w14:paraId="4644C513" w14:textId="77777777" w:rsidR="00166CFD" w:rsidRPr="00042B51" w:rsidRDefault="00166CFD" w:rsidP="00166CFD">
      <w:pPr>
        <w:pStyle w:val="Standard"/>
        <w:spacing w:line="360" w:lineRule="auto"/>
        <w:ind w:firstLine="720"/>
        <w:rPr>
          <w:sz w:val="22"/>
          <w:szCs w:val="22"/>
          <w:lang w:val="en-US"/>
        </w:rPr>
      </w:pPr>
      <w:r w:rsidRPr="00042B51">
        <w:rPr>
          <w:sz w:val="22"/>
          <w:szCs w:val="22"/>
          <w:lang w:val="en-US"/>
        </w:rPr>
        <w:lastRenderedPageBreak/>
        <w:t>Of course, people (e.g., Nenkov, Inman, &amp; Hulland, 2008; Strathman, Gleicher, Boninger, &amp; Edwards, 1994) and societies (e.g., Noguchi, Stewart, Olivola, Moat, &amp; Preis, 2014; Preis, Moat, Stanley, &amp; Bishop, 2012) vary in how frequently and intensely they focus on future consequences. Susceptibility to the</w:t>
      </w:r>
      <w:r w:rsidR="00A83854" w:rsidRPr="00042B51">
        <w:rPr>
          <w:sz w:val="22"/>
          <w:szCs w:val="22"/>
          <w:lang w:val="en-US"/>
        </w:rPr>
        <w:t xml:space="preserve"> effect of highlighting the</w:t>
      </w:r>
      <w:r w:rsidRPr="00042B51">
        <w:rPr>
          <w:sz w:val="22"/>
          <w:szCs w:val="22"/>
          <w:lang w:val="en-US"/>
        </w:rPr>
        <w:t xml:space="preserve"> </w:t>
      </w:r>
      <w:r w:rsidR="00AF40A8" w:rsidRPr="00042B51">
        <w:rPr>
          <w:i/>
          <w:sz w:val="22"/>
          <w:szCs w:val="22"/>
          <w:lang w:val="en-US"/>
        </w:rPr>
        <w:t>SS</w:t>
      </w:r>
      <w:r w:rsidRPr="00042B51">
        <w:rPr>
          <w:i/>
          <w:sz w:val="22"/>
          <w:szCs w:val="22"/>
          <w:lang w:val="en-US"/>
        </w:rPr>
        <w:t xml:space="preserve"> </w:t>
      </w:r>
      <w:r w:rsidR="00A83854" w:rsidRPr="00042B51">
        <w:rPr>
          <w:sz w:val="22"/>
          <w:szCs w:val="22"/>
          <w:lang w:val="en-US"/>
        </w:rPr>
        <w:t>opportunity cost</w:t>
      </w:r>
      <w:r w:rsidRPr="00042B51">
        <w:rPr>
          <w:sz w:val="22"/>
          <w:szCs w:val="22"/>
          <w:lang w:val="en-US"/>
        </w:rPr>
        <w:t xml:space="preserve"> should depend on an individual’s baseline tendency to consider future opportunity costs (i.e., in the absence of explicit reminders). Our theoretical framework also predicts that individuals who are naturally attentive to future opportunity costs will be less affected by (or even immune to) </w:t>
      </w:r>
      <w:r w:rsidR="00350C59" w:rsidRPr="00042B51">
        <w:rPr>
          <w:sz w:val="22"/>
          <w:szCs w:val="22"/>
          <w:lang w:val="en-US"/>
        </w:rPr>
        <w:t xml:space="preserve">manipulations that highlight </w:t>
      </w:r>
      <w:r w:rsidRPr="00042B51">
        <w:rPr>
          <w:sz w:val="22"/>
          <w:szCs w:val="22"/>
          <w:lang w:val="en-US"/>
        </w:rPr>
        <w:t xml:space="preserve">the </w:t>
      </w:r>
      <w:r w:rsidR="00AF40A8" w:rsidRPr="00042B51">
        <w:rPr>
          <w:i/>
          <w:sz w:val="22"/>
          <w:szCs w:val="22"/>
          <w:lang w:val="en-US"/>
        </w:rPr>
        <w:t>SS</w:t>
      </w:r>
      <w:r w:rsidRPr="00042B51">
        <w:rPr>
          <w:i/>
          <w:sz w:val="22"/>
          <w:szCs w:val="22"/>
          <w:lang w:val="en-US"/>
        </w:rPr>
        <w:t xml:space="preserve"> </w:t>
      </w:r>
      <w:r w:rsidR="00350C59" w:rsidRPr="00042B51">
        <w:rPr>
          <w:sz w:val="22"/>
          <w:szCs w:val="22"/>
          <w:lang w:val="en-US"/>
        </w:rPr>
        <w:t>opportunity cost</w:t>
      </w:r>
      <w:r w:rsidRPr="00042B51">
        <w:rPr>
          <w:sz w:val="22"/>
          <w:szCs w:val="22"/>
          <w:lang w:val="en-US"/>
        </w:rPr>
        <w:t xml:space="preserve"> (in the same way that chronic awareness of immediate opportunity costs makes people unmoved by </w:t>
      </w:r>
      <w:r w:rsidR="00350C59" w:rsidRPr="00042B51">
        <w:rPr>
          <w:sz w:val="22"/>
          <w:szCs w:val="22"/>
          <w:lang w:val="en-US"/>
        </w:rPr>
        <w:t xml:space="preserve">efforts to highlight </w:t>
      </w:r>
      <w:r w:rsidRPr="00042B51">
        <w:rPr>
          <w:sz w:val="22"/>
          <w:szCs w:val="22"/>
          <w:lang w:val="en-US"/>
        </w:rPr>
        <w:t xml:space="preserve">the </w:t>
      </w:r>
      <w:r w:rsidR="00AF40A8" w:rsidRPr="00042B51">
        <w:rPr>
          <w:i/>
          <w:sz w:val="22"/>
          <w:szCs w:val="22"/>
          <w:lang w:val="en-US"/>
        </w:rPr>
        <w:t>LL</w:t>
      </w:r>
      <w:r w:rsidRPr="00042B51">
        <w:rPr>
          <w:i/>
          <w:sz w:val="22"/>
          <w:szCs w:val="22"/>
          <w:lang w:val="en-US"/>
        </w:rPr>
        <w:t xml:space="preserve"> </w:t>
      </w:r>
      <w:r w:rsidR="00350C59" w:rsidRPr="00042B51">
        <w:rPr>
          <w:sz w:val="22"/>
          <w:szCs w:val="22"/>
          <w:lang w:val="en-US"/>
        </w:rPr>
        <w:t>opportunity cost</w:t>
      </w:r>
      <w:r w:rsidRPr="00042B51">
        <w:rPr>
          <w:sz w:val="22"/>
          <w:szCs w:val="22"/>
          <w:lang w:val="en-US"/>
        </w:rPr>
        <w:t xml:space="preserve">). In fact, Wu and He (2012) </w:t>
      </w:r>
      <w:r w:rsidR="009C71F5" w:rsidRPr="00042B51">
        <w:rPr>
          <w:sz w:val="22"/>
          <w:szCs w:val="22"/>
          <w:lang w:val="en-US"/>
        </w:rPr>
        <w:t xml:space="preserve">reported </w:t>
      </w:r>
      <w:r w:rsidRPr="00042B51">
        <w:rPr>
          <w:sz w:val="22"/>
          <w:szCs w:val="22"/>
          <w:lang w:val="en-US"/>
        </w:rPr>
        <w:t xml:space="preserve">that individuals naturally inclined to focus on the future, or to consider future consequences, are much less affected by the Explicit zero and </w:t>
      </w:r>
      <w:r w:rsidR="00AF40A8" w:rsidRPr="00042B51">
        <w:rPr>
          <w:i/>
          <w:sz w:val="22"/>
          <w:szCs w:val="22"/>
          <w:lang w:val="en-US"/>
        </w:rPr>
        <w:t>SS</w:t>
      </w:r>
      <w:r w:rsidRPr="00042B51">
        <w:rPr>
          <w:i/>
          <w:sz w:val="22"/>
          <w:szCs w:val="22"/>
          <w:lang w:val="en-US"/>
        </w:rPr>
        <w:t xml:space="preserve"> </w:t>
      </w:r>
      <w:r w:rsidRPr="00042B51">
        <w:rPr>
          <w:sz w:val="22"/>
          <w:szCs w:val="22"/>
          <w:lang w:val="en-US"/>
        </w:rPr>
        <w:t>zero frames. The theoretical account laid out in this paper can thus accommodate existing evidence concerning the moderating effect of individual differences in future orientation.</w:t>
      </w:r>
    </w:p>
    <w:p w14:paraId="574943AA" w14:textId="77777777" w:rsidR="00F23505" w:rsidRPr="00042B51" w:rsidRDefault="00F23505" w:rsidP="00F23505">
      <w:pPr>
        <w:pStyle w:val="Standard"/>
        <w:spacing w:line="360" w:lineRule="auto"/>
        <w:ind w:firstLine="720"/>
        <w:rPr>
          <w:sz w:val="22"/>
          <w:szCs w:val="22"/>
          <w:lang w:val="en-US"/>
        </w:rPr>
      </w:pPr>
      <w:r w:rsidRPr="00042B51">
        <w:rPr>
          <w:sz w:val="22"/>
          <w:szCs w:val="22"/>
          <w:lang w:val="en-US"/>
        </w:rPr>
        <w:t>While our studies have repeatedly demonstrated an asymmetry in the way people respond to manipulations that highlight intertemporal opportunity costs, the precise cause</w:t>
      </w:r>
      <w:r w:rsidR="00001F99" w:rsidRPr="00042B51">
        <w:rPr>
          <w:sz w:val="22"/>
          <w:szCs w:val="22"/>
          <w:lang w:val="en-US"/>
        </w:rPr>
        <w:t>(</w:t>
      </w:r>
      <w:r w:rsidRPr="00042B51">
        <w:rPr>
          <w:sz w:val="22"/>
          <w:szCs w:val="22"/>
          <w:lang w:val="en-US"/>
        </w:rPr>
        <w:t>s</w:t>
      </w:r>
      <w:r w:rsidR="00001F99" w:rsidRPr="00042B51">
        <w:rPr>
          <w:sz w:val="22"/>
          <w:szCs w:val="22"/>
          <w:lang w:val="en-US"/>
        </w:rPr>
        <w:t>)</w:t>
      </w:r>
      <w:r w:rsidRPr="00042B51">
        <w:rPr>
          <w:sz w:val="22"/>
          <w:szCs w:val="22"/>
          <w:lang w:val="en-US"/>
        </w:rPr>
        <w:t xml:space="preserve"> of this ASOC effect remain</w:t>
      </w:r>
      <w:r w:rsidR="00001F99" w:rsidRPr="00042B51">
        <w:rPr>
          <w:sz w:val="22"/>
          <w:szCs w:val="22"/>
          <w:lang w:val="en-US"/>
        </w:rPr>
        <w:t>s</w:t>
      </w:r>
      <w:r w:rsidRPr="00042B51">
        <w:rPr>
          <w:sz w:val="22"/>
          <w:szCs w:val="22"/>
          <w:lang w:val="en-US"/>
        </w:rPr>
        <w:t xml:space="preserve"> a topic for future research. In particular, it is not clear whether the ASOC effect </w:t>
      </w:r>
      <w:r w:rsidR="00530C52" w:rsidRPr="00042B51">
        <w:rPr>
          <w:sz w:val="22"/>
          <w:szCs w:val="22"/>
          <w:lang w:val="en-US"/>
        </w:rPr>
        <w:t>is due to changes in</w:t>
      </w:r>
      <w:r w:rsidRPr="00042B51">
        <w:rPr>
          <w:sz w:val="22"/>
          <w:szCs w:val="22"/>
          <w:lang w:val="en-US"/>
        </w:rPr>
        <w:t xml:space="preserve"> </w:t>
      </w:r>
      <w:r w:rsidRPr="00042B51">
        <w:rPr>
          <w:i/>
          <w:iCs/>
          <w:sz w:val="22"/>
          <w:szCs w:val="22"/>
          <w:lang w:val="en-US"/>
        </w:rPr>
        <w:t>awareness</w:t>
      </w:r>
      <w:r w:rsidRPr="00042B51">
        <w:rPr>
          <w:sz w:val="22"/>
          <w:szCs w:val="22"/>
          <w:lang w:val="en-US"/>
        </w:rPr>
        <w:t xml:space="preserve"> of the </w:t>
      </w:r>
      <w:r w:rsidRPr="00042B51">
        <w:rPr>
          <w:i/>
          <w:sz w:val="22"/>
          <w:szCs w:val="22"/>
          <w:lang w:val="en-US"/>
        </w:rPr>
        <w:t xml:space="preserve">SS </w:t>
      </w:r>
      <w:r w:rsidRPr="00042B51">
        <w:rPr>
          <w:sz w:val="22"/>
          <w:szCs w:val="22"/>
          <w:lang w:val="en-US"/>
        </w:rPr>
        <w:t>opportunity cost</w:t>
      </w:r>
      <w:r w:rsidR="004E66CF" w:rsidRPr="00042B51">
        <w:rPr>
          <w:sz w:val="22"/>
          <w:szCs w:val="22"/>
          <w:lang w:val="en-US"/>
        </w:rPr>
        <w:t xml:space="preserve"> (as we emphasize in this paper)</w:t>
      </w:r>
      <w:r w:rsidRPr="00042B51">
        <w:rPr>
          <w:sz w:val="22"/>
          <w:szCs w:val="22"/>
          <w:lang w:val="en-US"/>
        </w:rPr>
        <w:t>,</w:t>
      </w:r>
      <w:r w:rsidR="00530C52" w:rsidRPr="00042B51">
        <w:rPr>
          <w:sz w:val="22"/>
          <w:szCs w:val="22"/>
          <w:lang w:val="en-US"/>
        </w:rPr>
        <w:t xml:space="preserve"> changes in</w:t>
      </w:r>
      <w:r w:rsidRPr="00042B51">
        <w:rPr>
          <w:sz w:val="22"/>
          <w:szCs w:val="22"/>
          <w:lang w:val="en-US"/>
        </w:rPr>
        <w:t xml:space="preserve"> </w:t>
      </w:r>
      <w:r w:rsidRPr="00042B51">
        <w:rPr>
          <w:i/>
          <w:iCs/>
          <w:sz w:val="22"/>
          <w:szCs w:val="22"/>
          <w:lang w:val="en-US"/>
        </w:rPr>
        <w:t>evaluations</w:t>
      </w:r>
      <w:r w:rsidRPr="00042B51">
        <w:rPr>
          <w:sz w:val="22"/>
          <w:szCs w:val="22"/>
          <w:lang w:val="en-US"/>
        </w:rPr>
        <w:t xml:space="preserve"> of the </w:t>
      </w:r>
      <w:r w:rsidRPr="00042B51">
        <w:rPr>
          <w:i/>
          <w:sz w:val="22"/>
          <w:szCs w:val="22"/>
          <w:lang w:val="en-US"/>
        </w:rPr>
        <w:t xml:space="preserve">SS </w:t>
      </w:r>
      <w:r w:rsidRPr="00042B51">
        <w:rPr>
          <w:sz w:val="22"/>
          <w:szCs w:val="22"/>
          <w:lang w:val="en-US"/>
        </w:rPr>
        <w:t>opportunity cost</w:t>
      </w:r>
      <w:r w:rsidRPr="00042B51" w:rsidDel="00F76627">
        <w:rPr>
          <w:sz w:val="22"/>
          <w:szCs w:val="22"/>
          <w:lang w:val="en-US"/>
        </w:rPr>
        <w:t xml:space="preserve"> </w:t>
      </w:r>
      <w:r w:rsidRPr="00042B51">
        <w:rPr>
          <w:sz w:val="22"/>
          <w:szCs w:val="22"/>
          <w:lang w:val="en-US"/>
        </w:rPr>
        <w:t>(e.g., perhaps people are naturally aware of it, but highlighting it makes them care more about it), or both</w:t>
      </w:r>
      <w:r w:rsidR="00BE00E8" w:rsidRPr="00042B51">
        <w:rPr>
          <w:sz w:val="22"/>
          <w:szCs w:val="22"/>
          <w:lang w:val="en-US"/>
        </w:rPr>
        <w:t xml:space="preserve"> (see Bartels &amp; Urminsky, 2015)</w:t>
      </w:r>
      <w:r w:rsidRPr="00042B51">
        <w:rPr>
          <w:sz w:val="22"/>
          <w:szCs w:val="22"/>
          <w:lang w:val="en-US"/>
        </w:rPr>
        <w:t xml:space="preserve">. The choice time data we reported suggest that the </w:t>
      </w:r>
      <w:r w:rsidRPr="00042B51">
        <w:rPr>
          <w:i/>
          <w:sz w:val="22"/>
          <w:szCs w:val="22"/>
          <w:lang w:val="en-US"/>
        </w:rPr>
        <w:t xml:space="preserve">SS </w:t>
      </w:r>
      <w:r w:rsidRPr="00042B51">
        <w:rPr>
          <w:sz w:val="22"/>
          <w:szCs w:val="22"/>
          <w:lang w:val="en-US"/>
        </w:rPr>
        <w:t>zero (</w:t>
      </w:r>
      <w:r w:rsidR="00BE00E8" w:rsidRPr="00042B51">
        <w:rPr>
          <w:sz w:val="22"/>
          <w:szCs w:val="22"/>
          <w:lang w:val="en-US"/>
        </w:rPr>
        <w:t>or</w:t>
      </w:r>
      <w:r w:rsidRPr="00042B51">
        <w:rPr>
          <w:sz w:val="22"/>
          <w:szCs w:val="22"/>
          <w:lang w:val="en-US"/>
        </w:rPr>
        <w:t xml:space="preserve"> </w:t>
      </w:r>
      <w:r w:rsidRPr="00042B51">
        <w:rPr>
          <w:i/>
          <w:sz w:val="22"/>
          <w:szCs w:val="22"/>
          <w:lang w:val="en-US"/>
        </w:rPr>
        <w:t xml:space="preserve">SS </w:t>
      </w:r>
      <w:r w:rsidRPr="00042B51">
        <w:rPr>
          <w:sz w:val="22"/>
          <w:szCs w:val="22"/>
          <w:lang w:val="en-US"/>
        </w:rPr>
        <w:t xml:space="preserve">nothing reminder) makes information more salient to decision makers, which supports the </w:t>
      </w:r>
      <w:r w:rsidRPr="00042B51">
        <w:rPr>
          <w:i/>
          <w:iCs/>
          <w:sz w:val="22"/>
          <w:szCs w:val="22"/>
          <w:lang w:val="en-US"/>
        </w:rPr>
        <w:t>awareness</w:t>
      </w:r>
      <w:r w:rsidRPr="00042B51">
        <w:rPr>
          <w:sz w:val="22"/>
          <w:szCs w:val="22"/>
          <w:lang w:val="en-US"/>
        </w:rPr>
        <w:t xml:space="preserve"> account. However, changes in </w:t>
      </w:r>
      <w:r w:rsidRPr="00042B51">
        <w:rPr>
          <w:i/>
          <w:iCs/>
          <w:sz w:val="22"/>
          <w:szCs w:val="22"/>
          <w:lang w:val="en-US"/>
        </w:rPr>
        <w:t>evaluation</w:t>
      </w:r>
      <w:r w:rsidRPr="00042B51">
        <w:rPr>
          <w:sz w:val="22"/>
          <w:szCs w:val="22"/>
          <w:lang w:val="en-US"/>
        </w:rPr>
        <w:t xml:space="preserve"> could create </w:t>
      </w:r>
      <w:r w:rsidR="008F1F5A" w:rsidRPr="00042B51">
        <w:rPr>
          <w:sz w:val="22"/>
          <w:szCs w:val="22"/>
          <w:lang w:val="en-US"/>
        </w:rPr>
        <w:t>or amplify</w:t>
      </w:r>
      <w:r w:rsidRPr="00042B51">
        <w:rPr>
          <w:sz w:val="22"/>
          <w:szCs w:val="22"/>
          <w:lang w:val="en-US"/>
        </w:rPr>
        <w:t xml:space="preserve"> choice conflict</w:t>
      </w:r>
      <w:r w:rsidR="00845417" w:rsidRPr="00042B51">
        <w:rPr>
          <w:sz w:val="22"/>
          <w:szCs w:val="22"/>
          <w:lang w:val="en-US"/>
        </w:rPr>
        <w:t>, which w</w:t>
      </w:r>
      <w:r w:rsidRPr="00042B51">
        <w:rPr>
          <w:sz w:val="22"/>
          <w:szCs w:val="22"/>
          <w:lang w:val="en-US"/>
        </w:rPr>
        <w:t xml:space="preserve">ould also increase choice times. </w:t>
      </w:r>
      <w:r w:rsidR="00001F99" w:rsidRPr="00042B51">
        <w:rPr>
          <w:sz w:val="22"/>
          <w:szCs w:val="22"/>
          <w:lang w:val="en-US"/>
        </w:rPr>
        <w:t>In this paper, we have emphasized the awareness account, because it more parsimoniously explains the choice time results. Furthermore</w:t>
      </w:r>
      <w:r w:rsidRPr="00042B51">
        <w:rPr>
          <w:sz w:val="22"/>
          <w:szCs w:val="22"/>
          <w:lang w:val="en-US"/>
        </w:rPr>
        <w:t xml:space="preserve">, we have ruled out a number of alternate </w:t>
      </w:r>
      <w:r w:rsidR="00001F99" w:rsidRPr="00042B51">
        <w:rPr>
          <w:sz w:val="22"/>
          <w:szCs w:val="22"/>
          <w:lang w:val="en-US"/>
        </w:rPr>
        <w:t>theories</w:t>
      </w:r>
      <w:r w:rsidRPr="00042B51">
        <w:rPr>
          <w:sz w:val="22"/>
          <w:szCs w:val="22"/>
          <w:lang w:val="en-US"/>
        </w:rPr>
        <w:t xml:space="preserve">, including accounts based on sequence-preferences (see also Radu et al., 2011), </w:t>
      </w:r>
      <w:r w:rsidR="0042173C" w:rsidRPr="00042B51">
        <w:rPr>
          <w:sz w:val="22"/>
          <w:szCs w:val="22"/>
          <w:lang w:val="en-US"/>
        </w:rPr>
        <w:t xml:space="preserve">numerical </w:t>
      </w:r>
      <w:r w:rsidRPr="00042B51">
        <w:rPr>
          <w:sz w:val="22"/>
          <w:szCs w:val="22"/>
          <w:lang w:val="en-US"/>
        </w:rPr>
        <w:t xml:space="preserve">contrasts, averaging, and similarity. </w:t>
      </w:r>
    </w:p>
    <w:p w14:paraId="30B5C1D3" w14:textId="77777777" w:rsidR="00166CFD" w:rsidRPr="00042B51" w:rsidRDefault="00166CFD" w:rsidP="00166CFD">
      <w:pPr>
        <w:pStyle w:val="Standard"/>
        <w:spacing w:line="360" w:lineRule="auto"/>
        <w:ind w:firstLine="720"/>
        <w:rPr>
          <w:sz w:val="22"/>
          <w:szCs w:val="22"/>
          <w:lang w:val="en-US"/>
        </w:rPr>
      </w:pPr>
    </w:p>
    <w:p w14:paraId="47D9992A" w14:textId="77777777" w:rsidR="00166CFD" w:rsidRPr="00042B51" w:rsidRDefault="00166CFD" w:rsidP="00166CFD">
      <w:pPr>
        <w:pStyle w:val="Standard"/>
        <w:spacing w:line="360" w:lineRule="auto"/>
        <w:rPr>
          <w:b/>
          <w:sz w:val="22"/>
          <w:szCs w:val="22"/>
          <w:lang w:val="en-US"/>
        </w:rPr>
      </w:pPr>
      <w:r w:rsidRPr="00042B51">
        <w:rPr>
          <w:b/>
          <w:sz w:val="22"/>
          <w:szCs w:val="22"/>
          <w:lang w:val="en-US"/>
        </w:rPr>
        <w:t>Theoretical links and policy applications</w:t>
      </w:r>
    </w:p>
    <w:p w14:paraId="01D5AE1D" w14:textId="37C71431" w:rsidR="00982354" w:rsidRPr="00042B51" w:rsidRDefault="00982354" w:rsidP="00166CFD">
      <w:pPr>
        <w:pStyle w:val="Standard"/>
        <w:spacing w:line="360" w:lineRule="auto"/>
        <w:ind w:firstLine="720"/>
        <w:rPr>
          <w:sz w:val="22"/>
          <w:szCs w:val="22"/>
          <w:lang w:val="en-US"/>
        </w:rPr>
      </w:pPr>
      <w:r w:rsidRPr="00042B51">
        <w:rPr>
          <w:sz w:val="22"/>
          <w:szCs w:val="22"/>
          <w:lang w:val="en-US"/>
        </w:rPr>
        <w:t>A variety of theories, models, and mechanisms have been proposed to explain</w:t>
      </w:r>
      <w:r w:rsidR="00A105B4" w:rsidRPr="00042B51">
        <w:rPr>
          <w:sz w:val="22"/>
          <w:szCs w:val="22"/>
          <w:lang w:val="en-US"/>
        </w:rPr>
        <w:t xml:space="preserve"> why human decision makers discount future outcomes and, in particular, why we tend to be so impatient</w:t>
      </w:r>
      <w:r w:rsidRPr="00042B51">
        <w:rPr>
          <w:sz w:val="22"/>
          <w:szCs w:val="22"/>
          <w:lang w:val="en-US"/>
        </w:rPr>
        <w:t xml:space="preserve"> (e.g., Doyle, 2013; Frederick</w:t>
      </w:r>
      <w:r w:rsidR="00A105B4" w:rsidRPr="00042B51">
        <w:rPr>
          <w:sz w:val="22"/>
          <w:szCs w:val="22"/>
          <w:lang w:val="en-US"/>
        </w:rPr>
        <w:t xml:space="preserve"> et al.</w:t>
      </w:r>
      <w:r w:rsidRPr="00042B51">
        <w:rPr>
          <w:sz w:val="22"/>
          <w:szCs w:val="22"/>
          <w:lang w:val="en-US"/>
        </w:rPr>
        <w:t xml:space="preserve">, 2002; </w:t>
      </w:r>
      <w:r w:rsidR="00A105B4" w:rsidRPr="00042B51">
        <w:rPr>
          <w:sz w:val="22"/>
          <w:szCs w:val="22"/>
          <w:lang w:val="en-US"/>
        </w:rPr>
        <w:t xml:space="preserve">Read, 2004; </w:t>
      </w:r>
      <w:r w:rsidRPr="00042B51">
        <w:rPr>
          <w:sz w:val="22"/>
          <w:szCs w:val="22"/>
          <w:lang w:val="en-US"/>
        </w:rPr>
        <w:t>Soman et al., 2005; Urminsky &amp; Zauberman, 2014).</w:t>
      </w:r>
      <w:r w:rsidR="00A105B4" w:rsidRPr="00042B51">
        <w:rPr>
          <w:sz w:val="22"/>
          <w:szCs w:val="22"/>
          <w:lang w:val="en-US"/>
        </w:rPr>
        <w:t xml:space="preserve"> Yet, to the best of our knowledge, none of these accounts have incorporated </w:t>
      </w:r>
      <w:r w:rsidR="00646648" w:rsidRPr="00042B51">
        <w:rPr>
          <w:sz w:val="22"/>
          <w:szCs w:val="22"/>
          <w:lang w:val="en-US"/>
        </w:rPr>
        <w:t xml:space="preserve">the mechanism </w:t>
      </w:r>
      <w:r w:rsidR="00780CBF" w:rsidRPr="00042B51">
        <w:rPr>
          <w:sz w:val="22"/>
          <w:szCs w:val="22"/>
          <w:lang w:val="en-US"/>
        </w:rPr>
        <w:t>examined in this paper</w:t>
      </w:r>
      <w:r w:rsidR="00646648" w:rsidRPr="00042B51">
        <w:rPr>
          <w:sz w:val="22"/>
          <w:szCs w:val="22"/>
          <w:lang w:val="en-US"/>
        </w:rPr>
        <w:t>: an</w:t>
      </w:r>
      <w:r w:rsidR="00A105B4" w:rsidRPr="00042B51">
        <w:rPr>
          <w:sz w:val="22"/>
          <w:szCs w:val="22"/>
          <w:lang w:val="en-US"/>
        </w:rPr>
        <w:t xml:space="preserve"> asymmetric </w:t>
      </w:r>
      <w:r w:rsidR="00646648" w:rsidRPr="00042B51">
        <w:rPr>
          <w:sz w:val="22"/>
          <w:szCs w:val="22"/>
          <w:lang w:val="en-US"/>
        </w:rPr>
        <w:t xml:space="preserve">attention to </w:t>
      </w:r>
      <w:r w:rsidR="00FD2ACE" w:rsidRPr="00042B51">
        <w:rPr>
          <w:sz w:val="22"/>
          <w:szCs w:val="22"/>
          <w:lang w:val="en-US"/>
        </w:rPr>
        <w:t xml:space="preserve">the </w:t>
      </w:r>
      <w:r w:rsidR="00646648" w:rsidRPr="00042B51">
        <w:rPr>
          <w:sz w:val="22"/>
          <w:szCs w:val="22"/>
          <w:lang w:val="en-US"/>
        </w:rPr>
        <w:t>opportunity costs associated with choosing sooner versus later outcomes.</w:t>
      </w:r>
      <w:r w:rsidR="00F309AF" w:rsidRPr="00042B51">
        <w:rPr>
          <w:sz w:val="22"/>
          <w:szCs w:val="22"/>
          <w:lang w:val="en-US"/>
        </w:rPr>
        <w:t xml:space="preserve"> </w:t>
      </w:r>
      <w:r w:rsidR="00FD2ACE" w:rsidRPr="00042B51">
        <w:rPr>
          <w:sz w:val="22"/>
          <w:szCs w:val="22"/>
          <w:lang w:val="en-US"/>
        </w:rPr>
        <w:t>O</w:t>
      </w:r>
      <w:r w:rsidR="00F309AF" w:rsidRPr="00042B51">
        <w:rPr>
          <w:sz w:val="22"/>
          <w:szCs w:val="22"/>
          <w:lang w:val="en-US"/>
        </w:rPr>
        <w:t xml:space="preserve">ur paper </w:t>
      </w:r>
      <w:r w:rsidR="00FD2ACE" w:rsidRPr="00042B51">
        <w:rPr>
          <w:sz w:val="22"/>
          <w:szCs w:val="22"/>
          <w:lang w:val="en-US"/>
        </w:rPr>
        <w:t xml:space="preserve">therefore </w:t>
      </w:r>
      <w:r w:rsidR="00F309AF" w:rsidRPr="00042B51">
        <w:rPr>
          <w:sz w:val="22"/>
          <w:szCs w:val="22"/>
          <w:lang w:val="en-US"/>
        </w:rPr>
        <w:t>contributes</w:t>
      </w:r>
      <w:r w:rsidR="00FD2ACE" w:rsidRPr="00042B51">
        <w:rPr>
          <w:sz w:val="22"/>
          <w:szCs w:val="22"/>
          <w:lang w:val="en-US"/>
        </w:rPr>
        <w:t xml:space="preserve"> </w:t>
      </w:r>
      <w:r w:rsidR="00FD2ACE" w:rsidRPr="00042B51">
        <w:rPr>
          <w:sz w:val="22"/>
          <w:szCs w:val="22"/>
          <w:lang w:val="en-US"/>
        </w:rPr>
        <w:lastRenderedPageBreak/>
        <w:t>significantly</w:t>
      </w:r>
      <w:r w:rsidR="00F309AF" w:rsidRPr="00042B51">
        <w:rPr>
          <w:sz w:val="22"/>
          <w:szCs w:val="22"/>
          <w:lang w:val="en-US"/>
        </w:rPr>
        <w:t xml:space="preserve"> to </w:t>
      </w:r>
      <w:r w:rsidR="00FD2ACE" w:rsidRPr="00042B51">
        <w:rPr>
          <w:sz w:val="22"/>
          <w:szCs w:val="22"/>
          <w:lang w:val="en-US"/>
        </w:rPr>
        <w:t>our understanding</w:t>
      </w:r>
      <w:r w:rsidR="00F309AF" w:rsidRPr="00042B51">
        <w:rPr>
          <w:sz w:val="22"/>
          <w:szCs w:val="22"/>
          <w:lang w:val="en-US"/>
        </w:rPr>
        <w:t xml:space="preserve"> of intertemporal choice by identifying (and demonstrating the importance of) this previously overlooked mechanism. While we </w:t>
      </w:r>
      <w:r w:rsidR="00491C24" w:rsidRPr="00042B51">
        <w:rPr>
          <w:sz w:val="22"/>
          <w:szCs w:val="22"/>
          <w:lang w:val="en-US"/>
        </w:rPr>
        <w:t>do not claim</w:t>
      </w:r>
      <w:r w:rsidR="00F309AF" w:rsidRPr="00042B51">
        <w:rPr>
          <w:sz w:val="22"/>
          <w:szCs w:val="22"/>
          <w:lang w:val="en-US"/>
        </w:rPr>
        <w:t xml:space="preserve"> </w:t>
      </w:r>
      <w:r w:rsidR="00530C52" w:rsidRPr="00042B51">
        <w:rPr>
          <w:sz w:val="22"/>
          <w:szCs w:val="22"/>
          <w:lang w:val="en-US"/>
        </w:rPr>
        <w:t>that asymmetric attention to opportunity costs</w:t>
      </w:r>
      <w:r w:rsidR="00F309AF" w:rsidRPr="00042B51">
        <w:rPr>
          <w:sz w:val="22"/>
          <w:szCs w:val="22"/>
          <w:lang w:val="en-US"/>
        </w:rPr>
        <w:t xml:space="preserve"> explains all of the variance in intertemporal decision making, we believe it contributes a substantial portion of it, and therefore deserves greater attention from researchers.</w:t>
      </w:r>
    </w:p>
    <w:p w14:paraId="7D853771" w14:textId="77777777" w:rsidR="00166CFD" w:rsidRPr="00042B51" w:rsidRDefault="00166CFD" w:rsidP="00166CFD">
      <w:pPr>
        <w:pStyle w:val="Standard"/>
        <w:spacing w:line="360" w:lineRule="auto"/>
        <w:ind w:firstLine="720"/>
        <w:rPr>
          <w:sz w:val="22"/>
          <w:szCs w:val="22"/>
          <w:lang w:val="en-US"/>
        </w:rPr>
      </w:pPr>
      <w:r w:rsidRPr="00042B51">
        <w:rPr>
          <w:sz w:val="22"/>
          <w:szCs w:val="22"/>
          <w:lang w:val="en-US"/>
        </w:rPr>
        <w:t xml:space="preserve">Our results and the theoretical account we propose can be understood by looking at a distinction already familiar to early economists. In addition to core economic </w:t>
      </w:r>
      <w:r w:rsidR="00FB4173" w:rsidRPr="00042B51">
        <w:rPr>
          <w:sz w:val="22"/>
          <w:szCs w:val="22"/>
          <w:lang w:val="en-US"/>
        </w:rPr>
        <w:t>determinants of intertemporal preferences</w:t>
      </w:r>
      <w:r w:rsidRPr="00042B51">
        <w:rPr>
          <w:sz w:val="22"/>
          <w:szCs w:val="22"/>
          <w:lang w:val="en-US"/>
        </w:rPr>
        <w:t xml:space="preserve">, such as interest rates and liquidity constraints, they also pointed to the effects of motivational and cognitive factors. Motivational factors include the </w:t>
      </w:r>
      <w:r w:rsidR="002A34AB" w:rsidRPr="00042B51">
        <w:rPr>
          <w:sz w:val="22"/>
          <w:szCs w:val="22"/>
          <w:lang w:val="en-US"/>
        </w:rPr>
        <w:t>“</w:t>
      </w:r>
      <w:r w:rsidRPr="00042B51">
        <w:rPr>
          <w:sz w:val="22"/>
          <w:szCs w:val="22"/>
          <w:lang w:val="en-US"/>
        </w:rPr>
        <w:t>pure rate of time preference</w:t>
      </w:r>
      <w:r w:rsidR="002A34AB" w:rsidRPr="00042B51">
        <w:rPr>
          <w:sz w:val="22"/>
          <w:szCs w:val="22"/>
          <w:lang w:val="en-US"/>
        </w:rPr>
        <w:t>”</w:t>
      </w:r>
      <w:r w:rsidRPr="00042B51">
        <w:rPr>
          <w:sz w:val="22"/>
          <w:szCs w:val="22"/>
          <w:lang w:val="en-US"/>
        </w:rPr>
        <w:t>, or the different value placed on consumption as a function of it being delayed, with impatience reflecting a preference to receive a given level of consumption as early as possible</w:t>
      </w:r>
      <w:r w:rsidR="002A34AB" w:rsidRPr="00042B51">
        <w:rPr>
          <w:rStyle w:val="EndnoteReference"/>
          <w:sz w:val="22"/>
          <w:szCs w:val="22"/>
          <w:lang w:val="en-US"/>
        </w:rPr>
        <w:endnoteReference w:id="10"/>
      </w:r>
      <w:r w:rsidRPr="00042B51">
        <w:rPr>
          <w:sz w:val="22"/>
          <w:szCs w:val="22"/>
          <w:lang w:val="en-US"/>
        </w:rPr>
        <w:t xml:space="preserve">. Cognitive factors comprise the way those outcomes are conceptualized, with impatience reflecting a change in representation due to delay. Böhm-Bawerk (1890), for instance, proposed that distant outcomes are devalued partly because they are hard to imagine, so that when deciding between present and future there is an asymmetry between now and later: </w:t>
      </w:r>
    </w:p>
    <w:p w14:paraId="7AACF0FF" w14:textId="77777777" w:rsidR="00166CFD" w:rsidRPr="00042B51" w:rsidRDefault="00166CFD" w:rsidP="00166CFD">
      <w:pPr>
        <w:pStyle w:val="Standard"/>
        <w:spacing w:line="360" w:lineRule="auto"/>
        <w:ind w:left="720"/>
        <w:rPr>
          <w:sz w:val="22"/>
          <w:szCs w:val="22"/>
          <w:lang w:val="en-US"/>
        </w:rPr>
      </w:pPr>
      <w:r w:rsidRPr="00042B51">
        <w:rPr>
          <w:sz w:val="22"/>
          <w:szCs w:val="22"/>
          <w:lang w:val="en-US"/>
        </w:rPr>
        <w:t xml:space="preserve">“Provision for the future makes no inconsiderable demands on our intellectual strength; makes some demands, even, on our moral strength; and these demands are not equally met by men at all stages of civilization. </w:t>
      </w:r>
      <w:r w:rsidRPr="00042B51">
        <w:rPr>
          <w:i/>
          <w:sz w:val="22"/>
          <w:szCs w:val="22"/>
          <w:lang w:val="en-US"/>
        </w:rPr>
        <w:t>The present always gets its rights</w:t>
      </w:r>
      <w:r w:rsidRPr="00042B51">
        <w:rPr>
          <w:sz w:val="22"/>
          <w:szCs w:val="22"/>
          <w:lang w:val="en-US"/>
        </w:rPr>
        <w:t xml:space="preserve">. It forces itself upon us through our senses. To cry for food when hungry occurs even to a baby. </w:t>
      </w:r>
      <w:r w:rsidRPr="00042B51">
        <w:rPr>
          <w:i/>
          <w:sz w:val="22"/>
          <w:szCs w:val="22"/>
          <w:lang w:val="en-US"/>
        </w:rPr>
        <w:t>But the future we must anticipate and picture</w:t>
      </w:r>
      <w:r w:rsidRPr="00042B51">
        <w:rPr>
          <w:sz w:val="22"/>
          <w:szCs w:val="22"/>
          <w:lang w:val="en-US"/>
        </w:rPr>
        <w:t>.” (p. 244, italics added).</w:t>
      </w:r>
    </w:p>
    <w:p w14:paraId="57A65CA6" w14:textId="77777777" w:rsidR="00166CFD" w:rsidRPr="00042B51" w:rsidRDefault="00166CFD" w:rsidP="00166CFD">
      <w:pPr>
        <w:pStyle w:val="Standard"/>
        <w:spacing w:line="360" w:lineRule="auto"/>
        <w:rPr>
          <w:sz w:val="22"/>
          <w:szCs w:val="22"/>
          <w:lang w:val="en-US"/>
        </w:rPr>
      </w:pPr>
      <w:r w:rsidRPr="00042B51">
        <w:rPr>
          <w:sz w:val="22"/>
          <w:szCs w:val="22"/>
          <w:lang w:val="en-US"/>
        </w:rPr>
        <w:t xml:space="preserve">Similar views have been aired by many others (c.f., Akerlof, 1991; Fisher, 1930) and have a modern parallel in theoretical approaches built on the concept of psychological distance (Pronin, Olivola, &amp; Kennedy, 2008; Trope &amp; Liberman, 2010). Pronin et al. (2008), for example, demonstrated that the experiences and desires of our present self (the person we are now) are more accessible and naturally salient to us than those of our future self (the person we expect to be in the future), leading us to neglect the latter. They showed that manipulations designed to increase attention to the feelings and desires of the future self, or to reduce attention to the feelings and desires of the present self, led people to discount the </w:t>
      </w:r>
      <w:r w:rsidR="00CA2E86" w:rsidRPr="00042B51">
        <w:rPr>
          <w:sz w:val="22"/>
          <w:szCs w:val="22"/>
          <w:lang w:val="en-US"/>
        </w:rPr>
        <w:t>future self</w:t>
      </w:r>
      <w:r w:rsidRPr="00042B51">
        <w:rPr>
          <w:sz w:val="22"/>
          <w:szCs w:val="22"/>
          <w:lang w:val="en-US"/>
        </w:rPr>
        <w:t xml:space="preserve"> less. Their results and the theoretical account they proposed thus dovetail with the ones in this paper. </w:t>
      </w:r>
      <w:r w:rsidR="00FB4173" w:rsidRPr="00042B51">
        <w:rPr>
          <w:sz w:val="22"/>
          <w:szCs w:val="22"/>
          <w:lang w:val="en-US"/>
        </w:rPr>
        <w:t>These accounts</w:t>
      </w:r>
      <w:r w:rsidR="008F5AC2" w:rsidRPr="00042B51">
        <w:rPr>
          <w:sz w:val="22"/>
          <w:szCs w:val="22"/>
          <w:lang w:val="en-US"/>
        </w:rPr>
        <w:t xml:space="preserve"> </w:t>
      </w:r>
      <w:r w:rsidRPr="00042B51">
        <w:rPr>
          <w:sz w:val="22"/>
          <w:szCs w:val="22"/>
          <w:lang w:val="en-US"/>
        </w:rPr>
        <w:t xml:space="preserve">would suggest there is no need for an </w:t>
      </w:r>
      <w:r w:rsidR="00AF40A8" w:rsidRPr="00042B51">
        <w:rPr>
          <w:i/>
          <w:sz w:val="22"/>
          <w:szCs w:val="22"/>
          <w:lang w:val="en-US"/>
        </w:rPr>
        <w:t>LL</w:t>
      </w:r>
      <w:r w:rsidRPr="00042B51">
        <w:rPr>
          <w:i/>
          <w:sz w:val="22"/>
          <w:szCs w:val="22"/>
          <w:lang w:val="en-US"/>
        </w:rPr>
        <w:t xml:space="preserve"> </w:t>
      </w:r>
      <w:r w:rsidRPr="00042B51">
        <w:rPr>
          <w:sz w:val="22"/>
          <w:szCs w:val="22"/>
          <w:lang w:val="en-US"/>
        </w:rPr>
        <w:t>zero</w:t>
      </w:r>
      <w:r w:rsidR="003D0569" w:rsidRPr="00042B51">
        <w:rPr>
          <w:sz w:val="22"/>
          <w:szCs w:val="22"/>
          <w:lang w:val="en-US"/>
        </w:rPr>
        <w:t xml:space="preserve"> (or </w:t>
      </w:r>
      <w:r w:rsidR="003D0569" w:rsidRPr="00042B51">
        <w:rPr>
          <w:i/>
          <w:sz w:val="22"/>
          <w:szCs w:val="22"/>
          <w:lang w:val="en-US"/>
        </w:rPr>
        <w:t xml:space="preserve">LL </w:t>
      </w:r>
      <w:r w:rsidR="003D0569" w:rsidRPr="00042B51">
        <w:rPr>
          <w:sz w:val="22"/>
          <w:szCs w:val="22"/>
          <w:lang w:val="en-US"/>
        </w:rPr>
        <w:t>nothing reminder)</w:t>
      </w:r>
      <w:r w:rsidRPr="00042B51">
        <w:rPr>
          <w:sz w:val="22"/>
          <w:szCs w:val="22"/>
          <w:lang w:val="en-US"/>
        </w:rPr>
        <w:t xml:space="preserve"> to focus people on the opportunity cost</w:t>
      </w:r>
      <w:r w:rsidR="00337C82" w:rsidRPr="00042B51">
        <w:rPr>
          <w:sz w:val="22"/>
          <w:szCs w:val="22"/>
          <w:lang w:val="en-US"/>
        </w:rPr>
        <w:t>s</w:t>
      </w:r>
      <w:r w:rsidRPr="00042B51">
        <w:rPr>
          <w:sz w:val="22"/>
          <w:szCs w:val="22"/>
          <w:lang w:val="en-US"/>
        </w:rPr>
        <w:t xml:space="preserve"> of </w:t>
      </w:r>
      <w:r w:rsidR="00337C82" w:rsidRPr="00042B51">
        <w:rPr>
          <w:sz w:val="22"/>
          <w:szCs w:val="22"/>
          <w:lang w:val="en-US"/>
        </w:rPr>
        <w:t xml:space="preserve">choosing </w:t>
      </w:r>
      <w:r w:rsidR="00804057" w:rsidRPr="00042B51">
        <w:rPr>
          <w:sz w:val="22"/>
          <w:szCs w:val="22"/>
          <w:lang w:val="en-US"/>
        </w:rPr>
        <w:t>delayed</w:t>
      </w:r>
      <w:r w:rsidR="00337C82" w:rsidRPr="00042B51">
        <w:rPr>
          <w:sz w:val="22"/>
          <w:szCs w:val="22"/>
          <w:lang w:val="en-US"/>
        </w:rPr>
        <w:t xml:space="preserve"> gains (or </w:t>
      </w:r>
      <w:r w:rsidR="00804057" w:rsidRPr="00042B51">
        <w:rPr>
          <w:sz w:val="22"/>
          <w:szCs w:val="22"/>
          <w:lang w:val="en-US"/>
        </w:rPr>
        <w:t>immediate</w:t>
      </w:r>
      <w:r w:rsidR="00337C82" w:rsidRPr="00042B51">
        <w:rPr>
          <w:sz w:val="22"/>
          <w:szCs w:val="22"/>
          <w:lang w:val="en-US"/>
        </w:rPr>
        <w:t xml:space="preserve"> losses)</w:t>
      </w:r>
      <w:r w:rsidRPr="00042B51">
        <w:rPr>
          <w:sz w:val="22"/>
          <w:szCs w:val="22"/>
          <w:lang w:val="en-US"/>
        </w:rPr>
        <w:t xml:space="preserve">, but there is a need for an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zero </w:t>
      </w:r>
      <w:r w:rsidR="003D0569" w:rsidRPr="00042B51">
        <w:rPr>
          <w:sz w:val="22"/>
          <w:szCs w:val="22"/>
          <w:lang w:val="en-US"/>
        </w:rPr>
        <w:t xml:space="preserve">(or </w:t>
      </w:r>
      <w:r w:rsidR="003D0569" w:rsidRPr="00042B51">
        <w:rPr>
          <w:i/>
          <w:sz w:val="22"/>
          <w:szCs w:val="22"/>
          <w:lang w:val="en-US"/>
        </w:rPr>
        <w:t xml:space="preserve">SS </w:t>
      </w:r>
      <w:r w:rsidR="003D0569" w:rsidRPr="00042B51">
        <w:rPr>
          <w:sz w:val="22"/>
          <w:szCs w:val="22"/>
          <w:lang w:val="en-US"/>
        </w:rPr>
        <w:t xml:space="preserve">nothing reminder) </w:t>
      </w:r>
      <w:r w:rsidRPr="00042B51">
        <w:rPr>
          <w:sz w:val="22"/>
          <w:szCs w:val="22"/>
          <w:lang w:val="en-US"/>
        </w:rPr>
        <w:t>to focus them on the opportunity cost</w:t>
      </w:r>
      <w:r w:rsidR="00337C82" w:rsidRPr="00042B51">
        <w:rPr>
          <w:sz w:val="22"/>
          <w:szCs w:val="22"/>
          <w:lang w:val="en-US"/>
        </w:rPr>
        <w:t>s</w:t>
      </w:r>
      <w:r w:rsidRPr="00042B51">
        <w:rPr>
          <w:sz w:val="22"/>
          <w:szCs w:val="22"/>
          <w:lang w:val="en-US"/>
        </w:rPr>
        <w:t xml:space="preserve"> of </w:t>
      </w:r>
      <w:r w:rsidR="00337C82" w:rsidRPr="00042B51">
        <w:rPr>
          <w:sz w:val="22"/>
          <w:szCs w:val="22"/>
          <w:lang w:val="en-US"/>
        </w:rPr>
        <w:t xml:space="preserve">choosing </w:t>
      </w:r>
      <w:r w:rsidR="00804057" w:rsidRPr="00042B51">
        <w:rPr>
          <w:sz w:val="22"/>
          <w:szCs w:val="22"/>
          <w:lang w:val="en-US"/>
        </w:rPr>
        <w:t>immediate</w:t>
      </w:r>
      <w:r w:rsidR="00337C82" w:rsidRPr="00042B51">
        <w:rPr>
          <w:sz w:val="22"/>
          <w:szCs w:val="22"/>
          <w:lang w:val="en-US"/>
        </w:rPr>
        <w:t xml:space="preserve"> gains (or </w:t>
      </w:r>
      <w:r w:rsidR="00804057" w:rsidRPr="00042B51">
        <w:rPr>
          <w:sz w:val="22"/>
          <w:szCs w:val="22"/>
          <w:lang w:val="en-US"/>
        </w:rPr>
        <w:t>delayed</w:t>
      </w:r>
      <w:r w:rsidR="00337C82" w:rsidRPr="00042B51">
        <w:rPr>
          <w:sz w:val="22"/>
          <w:szCs w:val="22"/>
          <w:lang w:val="en-US"/>
        </w:rPr>
        <w:t xml:space="preserve"> losses)</w:t>
      </w:r>
      <w:r w:rsidRPr="00042B51">
        <w:rPr>
          <w:sz w:val="22"/>
          <w:szCs w:val="22"/>
          <w:lang w:val="en-US"/>
        </w:rPr>
        <w:t xml:space="preserve">. In fact, we found the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zero effect emerges even when </w:t>
      </w:r>
      <w:r w:rsidR="00AF40A8" w:rsidRPr="00042B51">
        <w:rPr>
          <w:i/>
          <w:sz w:val="22"/>
          <w:szCs w:val="22"/>
          <w:lang w:val="en-US"/>
        </w:rPr>
        <w:t>SS</w:t>
      </w:r>
      <w:r w:rsidRPr="00042B51">
        <w:rPr>
          <w:i/>
          <w:sz w:val="22"/>
          <w:szCs w:val="22"/>
          <w:lang w:val="en-US"/>
        </w:rPr>
        <w:t xml:space="preserve"> </w:t>
      </w:r>
      <w:r w:rsidRPr="00042B51">
        <w:rPr>
          <w:sz w:val="22"/>
          <w:szCs w:val="22"/>
          <w:lang w:val="en-US"/>
        </w:rPr>
        <w:t>is delayed, suggesting that it is often the earliest available option that get</w:t>
      </w:r>
      <w:r w:rsidR="00530C52" w:rsidRPr="00042B51">
        <w:rPr>
          <w:sz w:val="22"/>
          <w:szCs w:val="22"/>
          <w:lang w:val="en-US"/>
        </w:rPr>
        <w:t>s</w:t>
      </w:r>
      <w:r w:rsidRPr="00042B51">
        <w:rPr>
          <w:sz w:val="22"/>
          <w:szCs w:val="22"/>
          <w:lang w:val="en-US"/>
        </w:rPr>
        <w:t xml:space="preserve"> </w:t>
      </w:r>
      <w:r w:rsidR="00530C52" w:rsidRPr="00042B51">
        <w:rPr>
          <w:sz w:val="22"/>
          <w:szCs w:val="22"/>
          <w:lang w:val="en-US"/>
        </w:rPr>
        <w:t>its</w:t>
      </w:r>
      <w:r w:rsidRPr="00042B51">
        <w:rPr>
          <w:sz w:val="22"/>
          <w:szCs w:val="22"/>
          <w:lang w:val="en-US"/>
        </w:rPr>
        <w:t xml:space="preserve"> “rights”, and not just </w:t>
      </w:r>
      <w:r w:rsidR="00530C52" w:rsidRPr="00042B51">
        <w:rPr>
          <w:sz w:val="22"/>
          <w:szCs w:val="22"/>
          <w:lang w:val="en-US"/>
        </w:rPr>
        <w:lastRenderedPageBreak/>
        <w:t xml:space="preserve">options </w:t>
      </w:r>
      <w:r w:rsidRPr="00042B51">
        <w:rPr>
          <w:sz w:val="22"/>
          <w:szCs w:val="22"/>
          <w:lang w:val="en-US"/>
        </w:rPr>
        <w:t>available immediately – a view consistent with recent neuroscientific evidence (Glimcher, Kable, &amp; Louie, 2007; Kable &amp; Glimcher, 2010).</w:t>
      </w:r>
    </w:p>
    <w:p w14:paraId="243D2971" w14:textId="5FA45F27" w:rsidR="00166CFD" w:rsidRPr="00042B51" w:rsidRDefault="00166CFD" w:rsidP="00166CFD">
      <w:pPr>
        <w:pStyle w:val="Standard"/>
        <w:spacing w:line="360" w:lineRule="auto"/>
        <w:rPr>
          <w:sz w:val="22"/>
          <w:szCs w:val="22"/>
          <w:lang w:val="en-US"/>
        </w:rPr>
      </w:pPr>
      <w:r w:rsidRPr="00042B51">
        <w:rPr>
          <w:sz w:val="22"/>
          <w:szCs w:val="22"/>
          <w:lang w:val="en-US"/>
        </w:rPr>
        <w:tab/>
        <w:t xml:space="preserve">The reliability and robustness of the </w:t>
      </w:r>
      <w:r w:rsidR="00491C24" w:rsidRPr="00F21E21">
        <w:rPr>
          <w:sz w:val="22"/>
          <w:szCs w:val="22"/>
          <w:lang w:val="en-US"/>
        </w:rPr>
        <w:t>ASOC</w:t>
      </w:r>
      <w:r w:rsidR="008D33EC" w:rsidRPr="00042B51">
        <w:rPr>
          <w:sz w:val="22"/>
          <w:szCs w:val="22"/>
          <w:lang w:val="en-US"/>
        </w:rPr>
        <w:t xml:space="preserve"> effect </w:t>
      </w:r>
      <w:r w:rsidRPr="00042B51">
        <w:rPr>
          <w:sz w:val="22"/>
          <w:szCs w:val="22"/>
          <w:lang w:val="en-US"/>
        </w:rPr>
        <w:t xml:space="preserve">suggests it can be used as a cheap but effective policy nudge: simply making future opportunity costs explicit will nudge people towards more patient choices. It is likely that for many intertemporal choices the delayed consequences of decisions are given little attention and possibly even none at all. How many people, for instance, when considering the purchase of a </w:t>
      </w:r>
      <w:r w:rsidR="00DF2D43" w:rsidRPr="00042B51">
        <w:rPr>
          <w:sz w:val="22"/>
          <w:szCs w:val="22"/>
          <w:lang w:val="en-US"/>
        </w:rPr>
        <w:t>large TV</w:t>
      </w:r>
      <w:r w:rsidR="00FC2506" w:rsidRPr="00042B51">
        <w:rPr>
          <w:sz w:val="22"/>
          <w:szCs w:val="22"/>
          <w:lang w:val="en-US"/>
        </w:rPr>
        <w:t>,</w:t>
      </w:r>
      <w:r w:rsidRPr="00042B51">
        <w:rPr>
          <w:sz w:val="22"/>
          <w:szCs w:val="22"/>
          <w:lang w:val="en-US"/>
        </w:rPr>
        <w:t xml:space="preserve"> think about the consequences that purchase will have during their retirement, when their pension</w:t>
      </w:r>
      <w:r w:rsidR="00DF2D43" w:rsidRPr="00042B51">
        <w:rPr>
          <w:sz w:val="22"/>
          <w:szCs w:val="22"/>
          <w:lang w:val="en-US"/>
        </w:rPr>
        <w:t xml:space="preserve"> pot</w:t>
      </w:r>
      <w:r w:rsidRPr="00042B51">
        <w:rPr>
          <w:sz w:val="22"/>
          <w:szCs w:val="22"/>
          <w:lang w:val="en-US"/>
        </w:rPr>
        <w:t xml:space="preserve"> is reduced by several thousand dollars? Reminding them of those consequences (</w:t>
      </w:r>
      <w:r w:rsidR="008D33EC" w:rsidRPr="00042B51">
        <w:rPr>
          <w:sz w:val="22"/>
          <w:szCs w:val="22"/>
          <w:lang w:val="en-US"/>
        </w:rPr>
        <w:t xml:space="preserve">by highlighting </w:t>
      </w:r>
      <w:r w:rsidRPr="00042B51">
        <w:rPr>
          <w:sz w:val="22"/>
          <w:szCs w:val="22"/>
          <w:lang w:val="en-US"/>
        </w:rPr>
        <w:t xml:space="preserve">the </w:t>
      </w:r>
      <w:r w:rsidR="00AF40A8" w:rsidRPr="00042B51">
        <w:rPr>
          <w:i/>
          <w:sz w:val="22"/>
          <w:szCs w:val="22"/>
          <w:lang w:val="en-US"/>
        </w:rPr>
        <w:t>SS</w:t>
      </w:r>
      <w:r w:rsidRPr="00042B51">
        <w:rPr>
          <w:i/>
          <w:sz w:val="22"/>
          <w:szCs w:val="22"/>
          <w:lang w:val="en-US"/>
        </w:rPr>
        <w:t xml:space="preserve"> </w:t>
      </w:r>
      <w:r w:rsidR="008D33EC" w:rsidRPr="00042B51">
        <w:rPr>
          <w:sz w:val="22"/>
          <w:szCs w:val="22"/>
          <w:lang w:val="en-US"/>
        </w:rPr>
        <w:t>opportunity cost</w:t>
      </w:r>
      <w:r w:rsidRPr="00042B51">
        <w:rPr>
          <w:sz w:val="22"/>
          <w:szCs w:val="22"/>
          <w:lang w:val="en-US"/>
        </w:rPr>
        <w:t xml:space="preserve">) is likely to make them at least more equivocal about the decision. </w:t>
      </w:r>
      <w:r w:rsidR="00A069EE" w:rsidRPr="00042B51">
        <w:rPr>
          <w:sz w:val="22"/>
          <w:szCs w:val="22"/>
          <w:lang w:val="en-US"/>
        </w:rPr>
        <w:t xml:space="preserve">Indeed, recent experimental evidence </w:t>
      </w:r>
      <w:r w:rsidR="00FC2506" w:rsidRPr="00042B51">
        <w:rPr>
          <w:sz w:val="22"/>
          <w:szCs w:val="22"/>
          <w:lang w:val="en-US"/>
        </w:rPr>
        <w:t xml:space="preserve">from the field </w:t>
      </w:r>
      <w:r w:rsidR="00A069EE" w:rsidRPr="00042B51">
        <w:rPr>
          <w:sz w:val="22"/>
          <w:szCs w:val="22"/>
          <w:lang w:val="en-US"/>
        </w:rPr>
        <w:t>supports the beneficial effects of reminders on savings behaviors (Karlan</w:t>
      </w:r>
      <w:r w:rsidR="00CC1FB5" w:rsidRPr="00042B51">
        <w:rPr>
          <w:sz w:val="22"/>
          <w:szCs w:val="22"/>
          <w:lang w:val="en-US"/>
        </w:rPr>
        <w:t>, McConnell, Mullainathan, &amp; Zinman</w:t>
      </w:r>
      <w:r w:rsidR="00A069EE" w:rsidRPr="00042B51">
        <w:rPr>
          <w:sz w:val="22"/>
          <w:szCs w:val="22"/>
          <w:lang w:val="en-US"/>
        </w:rPr>
        <w:t xml:space="preserve">, </w:t>
      </w:r>
      <w:r w:rsidR="00A069EE" w:rsidRPr="00042B51">
        <w:rPr>
          <w:sz w:val="22"/>
          <w:szCs w:val="22"/>
          <w:highlight w:val="green"/>
          <w:lang w:val="en-US"/>
        </w:rPr>
        <w:t>in press</w:t>
      </w:r>
      <w:r w:rsidR="00A069EE" w:rsidRPr="00042B51">
        <w:rPr>
          <w:sz w:val="22"/>
          <w:szCs w:val="22"/>
          <w:lang w:val="en-US"/>
        </w:rPr>
        <w:t>).</w:t>
      </w:r>
    </w:p>
    <w:p w14:paraId="596BA56C" w14:textId="77777777" w:rsidR="00166CFD" w:rsidRPr="00042B51" w:rsidRDefault="00166CFD" w:rsidP="00166CFD">
      <w:pPr>
        <w:pStyle w:val="Standard"/>
        <w:spacing w:line="360" w:lineRule="auto"/>
        <w:ind w:firstLine="720"/>
        <w:rPr>
          <w:sz w:val="22"/>
          <w:szCs w:val="22"/>
          <w:lang w:val="en-US"/>
        </w:rPr>
      </w:pPr>
      <w:r w:rsidRPr="00042B51">
        <w:rPr>
          <w:sz w:val="22"/>
          <w:szCs w:val="22"/>
          <w:lang w:val="en-US"/>
        </w:rPr>
        <w:t>We end our discussion by placing what we have learned in a more formal context, showing how the</w:t>
      </w:r>
      <w:r w:rsidR="0044351D" w:rsidRPr="00042B51">
        <w:rPr>
          <w:sz w:val="22"/>
          <w:szCs w:val="22"/>
          <w:lang w:val="en-US"/>
        </w:rPr>
        <w:t xml:space="preserve"> ASOC </w:t>
      </w:r>
      <w:r w:rsidRPr="00042B51">
        <w:rPr>
          <w:sz w:val="22"/>
          <w:szCs w:val="22"/>
          <w:lang w:val="en-US"/>
        </w:rPr>
        <w:t>effect can inform the modeling of intertemporal choice.</w:t>
      </w:r>
    </w:p>
    <w:p w14:paraId="11B6041E" w14:textId="77777777" w:rsidR="00166CFD" w:rsidRPr="00042B51" w:rsidRDefault="00166CFD" w:rsidP="00166CFD">
      <w:pPr>
        <w:pStyle w:val="Standard"/>
        <w:spacing w:line="360" w:lineRule="auto"/>
        <w:rPr>
          <w:sz w:val="22"/>
          <w:szCs w:val="22"/>
          <w:lang w:val="en-US"/>
        </w:rPr>
      </w:pPr>
    </w:p>
    <w:p w14:paraId="0EC8AB3F" w14:textId="77777777" w:rsidR="00166CFD" w:rsidRPr="00042B51" w:rsidRDefault="00166CFD" w:rsidP="00166CFD">
      <w:pPr>
        <w:pStyle w:val="Standard"/>
        <w:spacing w:line="360" w:lineRule="auto"/>
        <w:rPr>
          <w:b/>
          <w:sz w:val="22"/>
          <w:szCs w:val="22"/>
          <w:lang w:val="en-US"/>
        </w:rPr>
      </w:pPr>
      <w:r w:rsidRPr="00042B51">
        <w:rPr>
          <w:b/>
          <w:sz w:val="22"/>
          <w:szCs w:val="22"/>
          <w:lang w:val="en-US"/>
        </w:rPr>
        <w:t>A (slightly more) formal analysis</w:t>
      </w:r>
    </w:p>
    <w:p w14:paraId="435E5A24" w14:textId="77777777" w:rsidR="00166CFD" w:rsidRPr="00042B51" w:rsidRDefault="00166CFD" w:rsidP="00166CFD">
      <w:pPr>
        <w:pStyle w:val="Standard"/>
        <w:spacing w:line="360" w:lineRule="auto"/>
        <w:ind w:firstLine="720"/>
        <w:rPr>
          <w:sz w:val="22"/>
          <w:szCs w:val="22"/>
          <w:lang w:val="en-US"/>
        </w:rPr>
      </w:pPr>
      <w:r w:rsidRPr="00042B51">
        <w:rPr>
          <w:sz w:val="22"/>
          <w:szCs w:val="22"/>
          <w:lang w:val="en-US"/>
        </w:rPr>
        <w:t xml:space="preserve">The standard delay discounting account of intertemporal choice proposes the choice between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and </w:t>
      </w:r>
      <w:r w:rsidR="00AF40A8" w:rsidRPr="00042B51">
        <w:rPr>
          <w:i/>
          <w:sz w:val="22"/>
          <w:szCs w:val="22"/>
          <w:lang w:val="en-US"/>
        </w:rPr>
        <w:t>LL</w:t>
      </w:r>
      <w:r w:rsidRPr="00042B51">
        <w:rPr>
          <w:i/>
          <w:sz w:val="22"/>
          <w:szCs w:val="22"/>
          <w:lang w:val="en-US"/>
        </w:rPr>
        <w:t xml:space="preserve"> </w:t>
      </w:r>
      <w:r w:rsidRPr="00042B51">
        <w:rPr>
          <w:sz w:val="22"/>
          <w:szCs w:val="22"/>
          <w:lang w:val="en-US"/>
        </w:rPr>
        <w:t>is determined by weighing the discounted value of the sooner outcome (</w:t>
      </w:r>
      <w:r w:rsidRPr="00042B51">
        <w:rPr>
          <w:i/>
          <w:sz w:val="22"/>
          <w:szCs w:val="22"/>
          <w:lang w:val="en-US"/>
        </w:rPr>
        <w:t>x</w:t>
      </w:r>
      <w:r w:rsidRPr="00042B51">
        <w:rPr>
          <w:i/>
          <w:sz w:val="22"/>
          <w:szCs w:val="22"/>
          <w:vertAlign w:val="subscript"/>
          <w:lang w:val="en-US"/>
        </w:rPr>
        <w:t>S</w:t>
      </w:r>
      <w:r w:rsidRPr="00042B51">
        <w:rPr>
          <w:sz w:val="22"/>
          <w:szCs w:val="22"/>
          <w:lang w:val="en-US"/>
        </w:rPr>
        <w:t>), against the discounted value of the later one (</w:t>
      </w:r>
      <w:r w:rsidRPr="00042B51">
        <w:rPr>
          <w:i/>
          <w:sz w:val="22"/>
          <w:szCs w:val="22"/>
          <w:lang w:val="en-US"/>
        </w:rPr>
        <w:t>x</w:t>
      </w:r>
      <w:r w:rsidRPr="00042B51">
        <w:rPr>
          <w:i/>
          <w:sz w:val="22"/>
          <w:szCs w:val="22"/>
          <w:vertAlign w:val="subscript"/>
          <w:lang w:val="en-US"/>
        </w:rPr>
        <w:t>L</w:t>
      </w:r>
      <w:r w:rsidRPr="00042B51">
        <w:rPr>
          <w:sz w:val="22"/>
          <w:szCs w:val="22"/>
          <w:lang w:val="en-US"/>
        </w:rPr>
        <w:t>). For reasons that will become apparent, we call this account the “Neutral perspective” and summarize it as follows:</w:t>
      </w:r>
    </w:p>
    <w:p w14:paraId="15B4F125" w14:textId="77777777" w:rsidR="00166CFD" w:rsidRPr="00042B51" w:rsidRDefault="00166CFD" w:rsidP="00166CFD">
      <w:pPr>
        <w:pStyle w:val="Standard"/>
        <w:spacing w:line="360" w:lineRule="auto"/>
        <w:ind w:firstLine="720"/>
        <w:rPr>
          <w:sz w:val="22"/>
          <w:szCs w:val="22"/>
          <w:lang w:val="en-US"/>
        </w:rPr>
      </w:pPr>
      <w:r w:rsidRPr="00042B51">
        <w:rPr>
          <w:sz w:val="22"/>
          <w:szCs w:val="22"/>
          <w:lang w:val="en-US"/>
        </w:rPr>
        <w:t>Neutral</w:t>
      </w:r>
      <w:r w:rsidR="00865A93" w:rsidRPr="00042B51">
        <w:rPr>
          <w:sz w:val="22"/>
          <w:szCs w:val="22"/>
          <w:lang w:val="en-US"/>
        </w:rPr>
        <w:t xml:space="preserve"> perspective</w:t>
      </w:r>
      <w:r w:rsidRPr="00042B51">
        <w:rPr>
          <w:sz w:val="22"/>
          <w:szCs w:val="22"/>
          <w:lang w:val="en-US"/>
        </w:rPr>
        <w:t>:</w:t>
      </w:r>
      <w:r w:rsidRPr="00042B51">
        <w:rPr>
          <w:sz w:val="22"/>
          <w:szCs w:val="22"/>
          <w:lang w:val="en-US"/>
        </w:rPr>
        <w:tab/>
      </w:r>
      <w:r w:rsidRPr="00042B51">
        <w:rPr>
          <w:sz w:val="22"/>
          <w:szCs w:val="22"/>
          <w:lang w:val="en-US"/>
        </w:rPr>
        <w:tab/>
      </w:r>
      <m:oMath>
        <m:r>
          <w:rPr>
            <w:rFonts w:ascii="Cambria Math" w:hAnsi="Cambria Math"/>
            <w:sz w:val="22"/>
            <w:szCs w:val="22"/>
            <w:lang w:val="en-US"/>
          </w:rPr>
          <m:t xml:space="preserve">SS </m:t>
        </m:r>
        <m:m>
          <m:mPr>
            <m:mcs>
              <m:mc>
                <m:mcPr>
                  <m:count m:val="1"/>
                  <m:mcJc m:val="center"/>
                </m:mcPr>
              </m:mc>
            </m:mcs>
            <m:ctrlPr>
              <w:rPr>
                <w:rFonts w:ascii="Cambria Math" w:hAnsi="Cambria Math"/>
                <w:i/>
                <w:sz w:val="22"/>
                <w:szCs w:val="22"/>
                <w:lang w:val="en-US"/>
              </w:rPr>
            </m:ctrlPr>
          </m:mPr>
          <m:mr>
            <m:e>
              <m:r>
                <w:rPr>
                  <w:rFonts w:ascii="Cambria Math" w:hAnsi="Cambria Math"/>
                  <w:sz w:val="22"/>
                  <w:szCs w:val="22"/>
                  <w:lang w:val="en-US"/>
                </w:rPr>
                <m:t>≽</m:t>
              </m:r>
            </m:e>
          </m:mr>
          <m:mr>
            <m:e>
              <m:r>
                <w:rPr>
                  <w:rFonts w:ascii="Cambria Math" w:hAnsi="Cambria Math"/>
                  <w:sz w:val="22"/>
                  <w:szCs w:val="22"/>
                  <w:lang w:val="en-US"/>
                </w:rPr>
                <m:t>≺</m:t>
              </m:r>
            </m:e>
          </m:mr>
        </m:m>
        <m:r>
          <w:rPr>
            <w:rFonts w:ascii="Cambria Math" w:hAnsi="Cambria Math"/>
            <w:sz w:val="22"/>
            <w:szCs w:val="22"/>
            <w:lang w:val="en-US"/>
          </w:rPr>
          <m:t xml:space="preserve"> LL if v(</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r>
          <w:rPr>
            <w:rFonts w:ascii="Cambria Math" w:hAnsi="Cambria Math"/>
            <w:sz w:val="22"/>
            <w:szCs w:val="22"/>
            <w:lang w:val="en-US"/>
          </w:rPr>
          <m:t>)⋛δv(</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r>
          <w:rPr>
            <w:rFonts w:ascii="Cambria Math" w:hAnsi="Cambria Math"/>
            <w:sz w:val="22"/>
            <w:szCs w:val="22"/>
            <w:lang w:val="en-US"/>
          </w:rPr>
          <m:t>)</m:t>
        </m:r>
      </m:oMath>
    </w:p>
    <w:p w14:paraId="5993D8A7" w14:textId="77777777" w:rsidR="00166CFD" w:rsidRPr="00042B51" w:rsidRDefault="00166CFD" w:rsidP="00166CFD">
      <w:pPr>
        <w:pStyle w:val="Standard"/>
        <w:spacing w:line="360" w:lineRule="auto"/>
        <w:rPr>
          <w:sz w:val="22"/>
          <w:szCs w:val="22"/>
          <w:lang w:val="en-US"/>
        </w:rPr>
      </w:pPr>
      <w:r w:rsidRPr="00042B51">
        <w:rPr>
          <w:sz w:val="22"/>
          <w:szCs w:val="22"/>
          <w:lang w:val="en-US"/>
        </w:rPr>
        <w:t xml:space="preserve">Where </w:t>
      </w:r>
      <w:r w:rsidRPr="00042B51">
        <w:rPr>
          <w:i/>
          <w:sz w:val="22"/>
          <w:szCs w:val="22"/>
          <w:lang w:val="en-US"/>
        </w:rPr>
        <w:t>v</w:t>
      </w:r>
      <w:r w:rsidRPr="00042B51">
        <w:rPr>
          <w:sz w:val="22"/>
          <w:szCs w:val="22"/>
          <w:lang w:val="en-US"/>
        </w:rPr>
        <w:t xml:space="preserve">(.) depicts the value of the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and </w:t>
      </w:r>
      <w:r w:rsidR="00AF40A8" w:rsidRPr="00042B51">
        <w:rPr>
          <w:i/>
          <w:sz w:val="22"/>
          <w:szCs w:val="22"/>
          <w:lang w:val="en-US"/>
        </w:rPr>
        <w:t>LL</w:t>
      </w:r>
      <w:r w:rsidRPr="00042B51">
        <w:rPr>
          <w:i/>
          <w:sz w:val="22"/>
          <w:szCs w:val="22"/>
          <w:lang w:val="en-US"/>
        </w:rPr>
        <w:t xml:space="preserve"> </w:t>
      </w:r>
      <w:r w:rsidRPr="00042B51">
        <w:rPr>
          <w:sz w:val="22"/>
          <w:szCs w:val="22"/>
          <w:lang w:val="en-US"/>
        </w:rPr>
        <w:t xml:space="preserve">outcomes, and the right hand side shows how </w:t>
      </w:r>
      <w:r w:rsidRPr="00042B51">
        <w:rPr>
          <w:i/>
          <w:sz w:val="22"/>
          <w:szCs w:val="22"/>
          <w:lang w:val="en-US"/>
        </w:rPr>
        <w:t>x</w:t>
      </w:r>
      <w:r w:rsidRPr="00042B51">
        <w:rPr>
          <w:i/>
          <w:sz w:val="22"/>
          <w:szCs w:val="22"/>
          <w:vertAlign w:val="subscript"/>
          <w:lang w:val="en-US"/>
        </w:rPr>
        <w:t>L</w:t>
      </w:r>
      <w:r w:rsidRPr="00042B51">
        <w:rPr>
          <w:sz w:val="22"/>
          <w:szCs w:val="22"/>
          <w:vertAlign w:val="subscript"/>
          <w:lang w:val="en-US"/>
        </w:rPr>
        <w:t xml:space="preserve"> </w:t>
      </w:r>
      <w:r w:rsidRPr="00042B51">
        <w:rPr>
          <w:sz w:val="22"/>
          <w:szCs w:val="22"/>
          <w:lang w:val="en-US"/>
        </w:rPr>
        <w:t>is</w:t>
      </w:r>
      <w:r w:rsidRPr="00042B51">
        <w:rPr>
          <w:sz w:val="22"/>
          <w:szCs w:val="22"/>
          <w:vertAlign w:val="subscript"/>
          <w:lang w:val="en-US"/>
        </w:rPr>
        <w:t xml:space="preserve"> </w:t>
      </w:r>
      <w:r w:rsidRPr="00042B51">
        <w:rPr>
          <w:sz w:val="22"/>
          <w:szCs w:val="22"/>
          <w:lang w:val="en-US"/>
        </w:rPr>
        <w:t xml:space="preserve">weighted by a discount factor </w:t>
      </w:r>
      <m:oMath>
        <m:r>
          <w:rPr>
            <w:rFonts w:ascii="Cambria Math" w:hAnsi="Cambria Math"/>
            <w:sz w:val="22"/>
            <w:szCs w:val="22"/>
            <w:lang w:val="en-US"/>
          </w:rPr>
          <m:t>δ≤1</m:t>
        </m:r>
      </m:oMath>
      <w:r w:rsidRPr="00042B51">
        <w:rPr>
          <w:sz w:val="22"/>
          <w:szCs w:val="22"/>
          <w:lang w:val="en-US"/>
        </w:rPr>
        <w:t xml:space="preserve">, which represents the impact of the interval separating the two options (or the ASAP effect, see Study </w:t>
      </w:r>
      <w:r w:rsidR="00865A93" w:rsidRPr="00042B51">
        <w:rPr>
          <w:sz w:val="22"/>
          <w:szCs w:val="22"/>
          <w:lang w:val="en-US"/>
        </w:rPr>
        <w:t>3</w:t>
      </w:r>
      <w:r w:rsidRPr="00042B51">
        <w:rPr>
          <w:sz w:val="22"/>
          <w:szCs w:val="22"/>
          <w:lang w:val="en-US"/>
        </w:rPr>
        <w:t xml:space="preserve"> in this paper, and Scholten &amp; Read, 2006). The expression denotes that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will be preferred to </w:t>
      </w:r>
      <w:r w:rsidR="00AF40A8" w:rsidRPr="00042B51">
        <w:rPr>
          <w:i/>
          <w:sz w:val="22"/>
          <w:szCs w:val="22"/>
          <w:lang w:val="en-US"/>
        </w:rPr>
        <w:t>LL</w:t>
      </w:r>
      <w:r w:rsidRPr="00042B51">
        <w:rPr>
          <w:i/>
          <w:sz w:val="22"/>
          <w:szCs w:val="22"/>
          <w:lang w:val="en-US"/>
        </w:rPr>
        <w:t xml:space="preserve"> </w:t>
      </w:r>
      <w:r w:rsidRPr="00042B51">
        <w:rPr>
          <w:sz w:val="22"/>
          <w:szCs w:val="22"/>
          <w:lang w:val="en-US"/>
        </w:rPr>
        <w:t xml:space="preserve">if the value of </w:t>
      </w:r>
      <w:r w:rsidRPr="00042B51">
        <w:rPr>
          <w:i/>
          <w:sz w:val="22"/>
          <w:szCs w:val="22"/>
          <w:lang w:val="en-US"/>
        </w:rPr>
        <w:t>x</w:t>
      </w:r>
      <w:r w:rsidRPr="00042B51">
        <w:rPr>
          <w:i/>
          <w:sz w:val="22"/>
          <w:szCs w:val="22"/>
          <w:vertAlign w:val="subscript"/>
          <w:lang w:val="en-US"/>
        </w:rPr>
        <w:t>S</w:t>
      </w:r>
      <w:r w:rsidRPr="00042B51">
        <w:rPr>
          <w:sz w:val="22"/>
          <w:szCs w:val="22"/>
          <w:lang w:val="en-US"/>
        </w:rPr>
        <w:t xml:space="preserve"> exceeds the discounted value of </w:t>
      </w:r>
      <w:r w:rsidRPr="00042B51">
        <w:rPr>
          <w:i/>
          <w:sz w:val="22"/>
          <w:szCs w:val="22"/>
          <w:lang w:val="en-US"/>
        </w:rPr>
        <w:t>x</w:t>
      </w:r>
      <w:r w:rsidRPr="00042B51">
        <w:rPr>
          <w:i/>
          <w:sz w:val="22"/>
          <w:szCs w:val="22"/>
          <w:vertAlign w:val="subscript"/>
          <w:lang w:val="en-US"/>
        </w:rPr>
        <w:t>L</w:t>
      </w:r>
      <w:r w:rsidRPr="00042B51">
        <w:rPr>
          <w:sz w:val="22"/>
          <w:szCs w:val="22"/>
          <w:lang w:val="en-US"/>
        </w:rPr>
        <w:t xml:space="preserve">. Note that </w:t>
      </w:r>
      <w:r w:rsidRPr="00042B51">
        <w:rPr>
          <w:i/>
          <w:sz w:val="22"/>
          <w:szCs w:val="22"/>
          <w:lang w:val="en-US"/>
        </w:rPr>
        <w:t>v(x</w:t>
      </w:r>
      <w:r w:rsidRPr="00042B51">
        <w:rPr>
          <w:i/>
          <w:sz w:val="22"/>
          <w:szCs w:val="22"/>
          <w:vertAlign w:val="subscript"/>
          <w:lang w:val="en-US"/>
        </w:rPr>
        <w:t>S</w:t>
      </w:r>
      <w:r w:rsidRPr="00042B51">
        <w:rPr>
          <w:i/>
          <w:sz w:val="22"/>
          <w:szCs w:val="22"/>
          <w:lang w:val="en-US"/>
        </w:rPr>
        <w:t>)</w:t>
      </w:r>
      <w:r w:rsidRPr="00042B51">
        <w:rPr>
          <w:sz w:val="22"/>
          <w:szCs w:val="22"/>
          <w:lang w:val="en-US"/>
        </w:rPr>
        <w:t xml:space="preserve"> shows no relative discounting, even if delayed, since the interval preceding it is common to both outcomes and so cancels out.</w:t>
      </w:r>
    </w:p>
    <w:p w14:paraId="17EB720F" w14:textId="77777777" w:rsidR="00166CFD" w:rsidRPr="00042B51" w:rsidRDefault="00166CFD" w:rsidP="00166CFD">
      <w:pPr>
        <w:pStyle w:val="Standard"/>
        <w:spacing w:line="360" w:lineRule="auto"/>
        <w:rPr>
          <w:sz w:val="22"/>
          <w:szCs w:val="22"/>
          <w:lang w:val="en-US"/>
        </w:rPr>
      </w:pPr>
      <w:r w:rsidRPr="00042B51">
        <w:rPr>
          <w:sz w:val="22"/>
          <w:szCs w:val="22"/>
          <w:lang w:val="en-US"/>
        </w:rPr>
        <w:tab/>
        <w:t xml:space="preserve">While we have not tested a formal model of intertemporal choice, we will briefly sketch out the elements needed to accommodate the </w:t>
      </w:r>
      <w:r w:rsidR="00530C52" w:rsidRPr="00042B51">
        <w:rPr>
          <w:sz w:val="22"/>
          <w:szCs w:val="22"/>
          <w:lang w:val="en-US"/>
        </w:rPr>
        <w:t xml:space="preserve">ASOC </w:t>
      </w:r>
      <w:r w:rsidRPr="00042B51">
        <w:rPr>
          <w:sz w:val="22"/>
          <w:szCs w:val="22"/>
          <w:lang w:val="en-US"/>
        </w:rPr>
        <w:t xml:space="preserve">effect. We suggest that when making any choice, a person can look at the options from multiple perspectives, and her resulting decision will reflect an aggregation of those different perspectives. </w:t>
      </w:r>
      <w:r w:rsidR="00DF2D43" w:rsidRPr="00042B51">
        <w:rPr>
          <w:sz w:val="22"/>
          <w:szCs w:val="22"/>
          <w:lang w:val="en-US"/>
        </w:rPr>
        <w:t>Framing</w:t>
      </w:r>
      <w:r w:rsidRPr="00042B51">
        <w:rPr>
          <w:sz w:val="22"/>
          <w:szCs w:val="22"/>
          <w:lang w:val="en-US"/>
        </w:rPr>
        <w:t xml:space="preserve"> change</w:t>
      </w:r>
      <w:r w:rsidR="00DF2D43" w:rsidRPr="00042B51">
        <w:rPr>
          <w:sz w:val="22"/>
          <w:szCs w:val="22"/>
          <w:lang w:val="en-US"/>
        </w:rPr>
        <w:t>s</w:t>
      </w:r>
      <w:r w:rsidRPr="00042B51">
        <w:rPr>
          <w:sz w:val="22"/>
          <w:szCs w:val="22"/>
          <w:lang w:val="en-US"/>
        </w:rPr>
        <w:t xml:space="preserve"> how attention is distributed over these perspectives, and perhaps the total amount of attention allocated as well. One perspective is the neutral frame given above, but alternatives include treating one option </w:t>
      </w:r>
      <w:r w:rsidRPr="00042B51">
        <w:rPr>
          <w:sz w:val="22"/>
          <w:szCs w:val="22"/>
          <w:lang w:val="en-US"/>
        </w:rPr>
        <w:lastRenderedPageBreak/>
        <w:t>(either the sooner or later</w:t>
      </w:r>
      <w:r w:rsidRPr="00042B51">
        <w:rPr>
          <w:i/>
          <w:sz w:val="22"/>
          <w:szCs w:val="22"/>
          <w:lang w:val="en-US"/>
        </w:rPr>
        <w:t xml:space="preserve"> </w:t>
      </w:r>
      <w:r w:rsidRPr="00042B51">
        <w:rPr>
          <w:sz w:val="22"/>
          <w:szCs w:val="22"/>
          <w:lang w:val="en-US"/>
        </w:rPr>
        <w:t xml:space="preserve">one) as a reference point, </w:t>
      </w:r>
      <w:r w:rsidR="00E051AA" w:rsidRPr="00042B51">
        <w:rPr>
          <w:sz w:val="22"/>
          <w:szCs w:val="22"/>
          <w:lang w:val="en-US"/>
        </w:rPr>
        <w:t xml:space="preserve">from which </w:t>
      </w:r>
      <w:r w:rsidRPr="00042B51">
        <w:rPr>
          <w:sz w:val="22"/>
          <w:szCs w:val="22"/>
          <w:lang w:val="en-US"/>
        </w:rPr>
        <w:t xml:space="preserve">the other </w:t>
      </w:r>
      <w:r w:rsidR="00E051AA" w:rsidRPr="00042B51">
        <w:rPr>
          <w:sz w:val="22"/>
          <w:szCs w:val="22"/>
          <w:lang w:val="en-US"/>
        </w:rPr>
        <w:t>option</w:t>
      </w:r>
      <w:r w:rsidRPr="00042B51">
        <w:rPr>
          <w:sz w:val="22"/>
          <w:szCs w:val="22"/>
          <w:lang w:val="en-US"/>
        </w:rPr>
        <w:t xml:space="preserve"> deviat</w:t>
      </w:r>
      <w:r w:rsidR="00E051AA" w:rsidRPr="00042B51">
        <w:rPr>
          <w:sz w:val="22"/>
          <w:szCs w:val="22"/>
          <w:lang w:val="en-US"/>
        </w:rPr>
        <w:t>es</w:t>
      </w:r>
      <w:r w:rsidRPr="00042B51">
        <w:rPr>
          <w:sz w:val="22"/>
          <w:szCs w:val="22"/>
          <w:lang w:val="en-US"/>
        </w:rPr>
        <w:t>. When the sooner option (</w:t>
      </w:r>
      <w:r w:rsidR="00AF40A8" w:rsidRPr="00042B51">
        <w:rPr>
          <w:i/>
          <w:sz w:val="22"/>
          <w:szCs w:val="22"/>
          <w:lang w:val="en-US"/>
        </w:rPr>
        <w:t>SS</w:t>
      </w:r>
      <w:r w:rsidRPr="00042B51">
        <w:rPr>
          <w:sz w:val="22"/>
          <w:szCs w:val="22"/>
          <w:lang w:val="en-US"/>
        </w:rPr>
        <w:t>)</w:t>
      </w:r>
      <w:r w:rsidRPr="00042B51">
        <w:rPr>
          <w:i/>
          <w:sz w:val="22"/>
          <w:szCs w:val="22"/>
          <w:lang w:val="en-US"/>
        </w:rPr>
        <w:t xml:space="preserve"> </w:t>
      </w:r>
      <w:r w:rsidRPr="00042B51">
        <w:rPr>
          <w:sz w:val="22"/>
          <w:szCs w:val="22"/>
          <w:lang w:val="en-US"/>
        </w:rPr>
        <w:t>is the reference point, for instance, we would have:</w:t>
      </w:r>
    </w:p>
    <w:p w14:paraId="3E8378CC" w14:textId="77777777" w:rsidR="00166CFD" w:rsidRPr="00042B51" w:rsidRDefault="00AF40A8" w:rsidP="00166CFD">
      <w:pPr>
        <w:pStyle w:val="Standard"/>
        <w:spacing w:line="360" w:lineRule="auto"/>
        <w:ind w:firstLine="720"/>
        <w:rPr>
          <w:sz w:val="22"/>
          <w:szCs w:val="22"/>
          <w:lang w:val="en-US"/>
        </w:rPr>
      </w:pPr>
      <w:r w:rsidRPr="00042B51">
        <w:rPr>
          <w:i/>
          <w:sz w:val="22"/>
          <w:szCs w:val="22"/>
          <w:lang w:val="en-US"/>
        </w:rPr>
        <w:t>SS</w:t>
      </w:r>
      <w:r w:rsidR="00166CFD" w:rsidRPr="00042B51">
        <w:rPr>
          <w:i/>
          <w:sz w:val="22"/>
          <w:szCs w:val="22"/>
          <w:lang w:val="en-US"/>
        </w:rPr>
        <w:t xml:space="preserve"> </w:t>
      </w:r>
      <w:r w:rsidR="00166CFD" w:rsidRPr="00042B51">
        <w:rPr>
          <w:sz w:val="22"/>
          <w:szCs w:val="22"/>
          <w:lang w:val="en-US"/>
        </w:rPr>
        <w:t>reference point</w:t>
      </w:r>
      <w:r w:rsidR="00175CD3" w:rsidRPr="00042B51">
        <w:rPr>
          <w:sz w:val="22"/>
          <w:szCs w:val="22"/>
          <w:lang w:val="en-US"/>
        </w:rPr>
        <w:t xml:space="preserve"> perspective</w:t>
      </w:r>
      <w:r w:rsidR="00166CFD" w:rsidRPr="00042B51">
        <w:rPr>
          <w:sz w:val="22"/>
          <w:szCs w:val="22"/>
          <w:lang w:val="en-US"/>
        </w:rPr>
        <w:t>:</w:t>
      </w:r>
      <w:r w:rsidR="00166CFD" w:rsidRPr="00042B51">
        <w:rPr>
          <w:sz w:val="22"/>
          <w:szCs w:val="22"/>
          <w:lang w:val="en-US"/>
        </w:rPr>
        <w:tab/>
        <w:t xml:space="preserve"> </w:t>
      </w:r>
      <m:oMath>
        <m:r>
          <w:rPr>
            <w:rFonts w:ascii="Cambria Math" w:hAnsi="Cambria Math"/>
            <w:sz w:val="22"/>
            <w:szCs w:val="22"/>
            <w:lang w:val="en-US"/>
          </w:rPr>
          <m:t xml:space="preserve">SS </m:t>
        </m:r>
        <m:m>
          <m:mPr>
            <m:mcs>
              <m:mc>
                <m:mcPr>
                  <m:count m:val="1"/>
                  <m:mcJc m:val="center"/>
                </m:mcPr>
              </m:mc>
            </m:mcs>
            <m:ctrlPr>
              <w:rPr>
                <w:rFonts w:ascii="Cambria Math" w:hAnsi="Cambria Math"/>
                <w:i/>
                <w:sz w:val="22"/>
                <w:szCs w:val="22"/>
                <w:lang w:val="en-US"/>
              </w:rPr>
            </m:ctrlPr>
          </m:mPr>
          <m:mr>
            <m:e>
              <m:r>
                <w:rPr>
                  <w:rFonts w:ascii="Cambria Math" w:hAnsi="Cambria Math"/>
                  <w:sz w:val="22"/>
                  <w:szCs w:val="22"/>
                  <w:lang w:val="en-US"/>
                </w:rPr>
                <m:t>≽</m:t>
              </m:r>
            </m:e>
          </m:mr>
          <m:mr>
            <m:e>
              <m:r>
                <w:rPr>
                  <w:rFonts w:ascii="Cambria Math" w:hAnsi="Cambria Math"/>
                  <w:sz w:val="22"/>
                  <w:szCs w:val="22"/>
                  <w:lang w:val="en-US"/>
                </w:rPr>
                <m:t>≺</m:t>
              </m:r>
            </m:e>
          </m:mr>
        </m:m>
        <m:r>
          <w:rPr>
            <w:rFonts w:ascii="Cambria Math" w:hAnsi="Cambria Math"/>
            <w:sz w:val="22"/>
            <w:szCs w:val="22"/>
            <w:lang w:val="en-US"/>
          </w:rPr>
          <m:t xml:space="preserve"> LL if 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e>
        </m:d>
        <m:r>
          <w:rPr>
            <w:rFonts w:ascii="Cambria Math" w:hAnsi="Cambria Math"/>
            <w:sz w:val="22"/>
            <w:szCs w:val="22"/>
            <w:lang w:val="en-US"/>
          </w:rPr>
          <m:t>⋛δv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e>
        </m:d>
        <m:r>
          <w:rPr>
            <w:rFonts w:ascii="Cambria Math" w:hAnsi="Cambria Math"/>
            <w:sz w:val="22"/>
            <w:szCs w:val="22"/>
            <w:lang w:val="en-US"/>
          </w:rPr>
          <m:t>-φv(</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r>
          <w:rPr>
            <w:rFonts w:ascii="Cambria Math" w:hAnsi="Cambria Math"/>
            <w:sz w:val="22"/>
            <w:szCs w:val="22"/>
            <w:lang w:val="en-US"/>
          </w:rPr>
          <m:t>)</m:t>
        </m:r>
      </m:oMath>
    </w:p>
    <w:p w14:paraId="54BE11A9" w14:textId="77777777" w:rsidR="00166CFD" w:rsidRPr="00042B51" w:rsidRDefault="00166CFD" w:rsidP="00166CFD">
      <w:pPr>
        <w:pStyle w:val="Standard"/>
        <w:spacing w:line="360" w:lineRule="auto"/>
        <w:rPr>
          <w:sz w:val="22"/>
          <w:szCs w:val="22"/>
          <w:lang w:val="en-US"/>
        </w:rPr>
      </w:pPr>
      <w:r w:rsidRPr="00042B51">
        <w:rPr>
          <w:sz w:val="22"/>
          <w:szCs w:val="22"/>
          <w:lang w:val="en-US"/>
        </w:rPr>
        <w:t xml:space="preserve">Where </w:t>
      </w:r>
      <w:r w:rsidR="00631F32" w:rsidRPr="00042B51">
        <w:rPr>
          <w:rFonts w:cs="Times"/>
          <w:sz w:val="22"/>
          <w:szCs w:val="22"/>
          <w:lang w:val="en-US"/>
        </w:rPr>
        <w:t xml:space="preserve">the addition of </w:t>
      </w:r>
      <m:oMath>
        <m:r>
          <w:rPr>
            <w:rFonts w:ascii="Cambria Math" w:hAnsi="Cambria Math" w:cs="Times"/>
            <w:sz w:val="22"/>
            <w:szCs w:val="22"/>
            <w:lang w:val="en-US"/>
          </w:rPr>
          <m:t>[</m:t>
        </m:r>
        <m:r>
          <w:rPr>
            <w:rFonts w:ascii="Cambria Math" w:hAnsi="Cambria Math"/>
            <w:sz w:val="22"/>
            <w:szCs w:val="22"/>
            <w:lang w:val="en-US"/>
          </w:rPr>
          <m:t>-φv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e>
        </m:d>
        <m:r>
          <w:rPr>
            <w:rFonts w:ascii="Cambria Math" w:hAnsi="Cambria Math"/>
            <w:sz w:val="22"/>
            <w:szCs w:val="22"/>
            <w:lang w:val="en-US"/>
          </w:rPr>
          <m:t>]</m:t>
        </m:r>
      </m:oMath>
      <w:r w:rsidRPr="00042B51">
        <w:rPr>
          <w:sz w:val="22"/>
          <w:szCs w:val="22"/>
          <w:lang w:val="en-US"/>
        </w:rPr>
        <w:t xml:space="preserve"> </w:t>
      </w:r>
      <w:r w:rsidR="00175CD3" w:rsidRPr="00042B51">
        <w:rPr>
          <w:sz w:val="22"/>
          <w:szCs w:val="22"/>
          <w:lang w:val="en-US"/>
        </w:rPr>
        <w:t xml:space="preserve">to the right-hand side of the inequality </w:t>
      </w:r>
      <w:r w:rsidRPr="00042B51">
        <w:rPr>
          <w:sz w:val="22"/>
          <w:szCs w:val="22"/>
          <w:lang w:val="en-US"/>
        </w:rPr>
        <w:t xml:space="preserve">denotes that, in this representation, not receiving </w:t>
      </w:r>
      <w:r w:rsidRPr="00042B51">
        <w:rPr>
          <w:i/>
          <w:sz w:val="22"/>
          <w:szCs w:val="22"/>
          <w:lang w:val="en-US"/>
        </w:rPr>
        <w:t>x</w:t>
      </w:r>
      <w:r w:rsidRPr="00042B51">
        <w:rPr>
          <w:i/>
          <w:sz w:val="22"/>
          <w:szCs w:val="22"/>
          <w:vertAlign w:val="subscript"/>
          <w:lang w:val="en-US"/>
        </w:rPr>
        <w:t>S</w:t>
      </w:r>
      <w:r w:rsidRPr="00042B51">
        <w:rPr>
          <w:sz w:val="22"/>
          <w:szCs w:val="22"/>
          <w:lang w:val="en-US"/>
        </w:rPr>
        <w:t xml:space="preserve"> at </w:t>
      </w:r>
      <w:r w:rsidRPr="00042B51">
        <w:rPr>
          <w:i/>
          <w:sz w:val="22"/>
          <w:szCs w:val="22"/>
          <w:lang w:val="en-US"/>
        </w:rPr>
        <w:t>t</w:t>
      </w:r>
      <w:r w:rsidRPr="00042B51">
        <w:rPr>
          <w:i/>
          <w:sz w:val="22"/>
          <w:szCs w:val="22"/>
          <w:vertAlign w:val="subscript"/>
          <w:lang w:val="en-US"/>
        </w:rPr>
        <w:t>S</w:t>
      </w:r>
      <w:r w:rsidRPr="00042B51">
        <w:rPr>
          <w:sz w:val="22"/>
          <w:szCs w:val="22"/>
          <w:lang w:val="en-US"/>
        </w:rPr>
        <w:t xml:space="preserve"> is viewed as incurring a loss</w:t>
      </w:r>
      <w:r w:rsidR="004E4070" w:rsidRPr="00042B51">
        <w:rPr>
          <w:sz w:val="22"/>
          <w:szCs w:val="22"/>
          <w:lang w:val="en-US"/>
        </w:rPr>
        <w:t xml:space="preserve"> (when </w:t>
      </w:r>
      <w:r w:rsidR="004E4070" w:rsidRPr="00042B51">
        <w:rPr>
          <w:rFonts w:cs="Lucida Grande"/>
          <w:i/>
          <w:color w:val="000000"/>
          <w:sz w:val="22"/>
          <w:szCs w:val="22"/>
        </w:rPr>
        <w:t>φ</w:t>
      </w:r>
      <w:r w:rsidR="004E4070" w:rsidRPr="00042B51">
        <w:rPr>
          <w:rFonts w:cs="Times"/>
          <w:i/>
          <w:sz w:val="22"/>
          <w:szCs w:val="22"/>
          <w:lang w:val="en-US"/>
        </w:rPr>
        <w:t xml:space="preserve"> </w:t>
      </w:r>
      <w:r w:rsidR="004E4070" w:rsidRPr="00042B51">
        <w:rPr>
          <w:rFonts w:cs="Times"/>
          <w:sz w:val="22"/>
          <w:szCs w:val="22"/>
          <w:lang w:val="en-US"/>
        </w:rPr>
        <w:t>&gt; 0</w:t>
      </w:r>
      <w:r w:rsidR="004E4070" w:rsidRPr="00042B51">
        <w:rPr>
          <w:sz w:val="22"/>
          <w:szCs w:val="22"/>
          <w:lang w:val="en-US"/>
        </w:rPr>
        <w:t>)</w:t>
      </w:r>
      <w:r w:rsidRPr="00042B51">
        <w:rPr>
          <w:sz w:val="22"/>
          <w:szCs w:val="22"/>
          <w:lang w:val="en-US"/>
        </w:rPr>
        <w:t xml:space="preserve">, which reduces the attractiveness of </w:t>
      </w:r>
      <w:r w:rsidR="00AF40A8" w:rsidRPr="00042B51">
        <w:rPr>
          <w:i/>
          <w:sz w:val="22"/>
          <w:szCs w:val="22"/>
          <w:lang w:val="en-US"/>
        </w:rPr>
        <w:t>LL</w:t>
      </w:r>
      <w:r w:rsidRPr="00042B51">
        <w:rPr>
          <w:sz w:val="22"/>
          <w:szCs w:val="22"/>
          <w:lang w:val="en-US"/>
        </w:rPr>
        <w:t xml:space="preserve">. The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reference point is the perspective most naturally facilitated by </w:t>
      </w:r>
      <w:r w:rsidR="00C07966" w:rsidRPr="00042B51">
        <w:rPr>
          <w:sz w:val="22"/>
          <w:szCs w:val="22"/>
          <w:lang w:val="en-US"/>
        </w:rPr>
        <w:t xml:space="preserve">highlighting the </w:t>
      </w:r>
      <w:r w:rsidR="00C07966" w:rsidRPr="00042B51">
        <w:rPr>
          <w:i/>
          <w:sz w:val="22"/>
          <w:szCs w:val="22"/>
          <w:lang w:val="en-US"/>
        </w:rPr>
        <w:t>LL</w:t>
      </w:r>
      <w:r w:rsidR="00C07966" w:rsidRPr="00042B51">
        <w:rPr>
          <w:sz w:val="22"/>
          <w:szCs w:val="22"/>
          <w:lang w:val="en-US"/>
        </w:rPr>
        <w:t xml:space="preserve"> opportunity cost</w:t>
      </w:r>
      <w:r w:rsidRPr="00042B51">
        <w:rPr>
          <w:sz w:val="22"/>
          <w:szCs w:val="22"/>
          <w:lang w:val="en-US"/>
        </w:rPr>
        <w:t>. Similarly, if</w:t>
      </w:r>
      <w:r w:rsidRPr="00042B51">
        <w:rPr>
          <w:i/>
          <w:sz w:val="22"/>
          <w:szCs w:val="22"/>
          <w:lang w:val="en-US"/>
        </w:rPr>
        <w:t xml:space="preserve"> </w:t>
      </w:r>
      <w:r w:rsidRPr="00042B51">
        <w:rPr>
          <w:sz w:val="22"/>
          <w:szCs w:val="22"/>
          <w:lang w:val="en-US"/>
        </w:rPr>
        <w:t>the later option (</w:t>
      </w:r>
      <w:r w:rsidR="00AF40A8" w:rsidRPr="00042B51">
        <w:rPr>
          <w:i/>
          <w:sz w:val="22"/>
          <w:szCs w:val="22"/>
          <w:lang w:val="en-US"/>
        </w:rPr>
        <w:t>LL</w:t>
      </w:r>
      <w:r w:rsidRPr="00042B51">
        <w:rPr>
          <w:sz w:val="22"/>
          <w:szCs w:val="22"/>
          <w:lang w:val="en-US"/>
        </w:rPr>
        <w:t xml:space="preserve">) is taken as a reference point then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is disadvantaged as follows: </w:t>
      </w:r>
    </w:p>
    <w:p w14:paraId="1AB85B49" w14:textId="77777777" w:rsidR="00166CFD" w:rsidRPr="00042B51" w:rsidRDefault="00AF40A8" w:rsidP="00166CFD">
      <w:pPr>
        <w:pStyle w:val="Standard"/>
        <w:spacing w:line="360" w:lineRule="auto"/>
        <w:ind w:firstLine="720"/>
        <w:rPr>
          <w:sz w:val="22"/>
          <w:szCs w:val="22"/>
          <w:lang w:val="en-US"/>
        </w:rPr>
      </w:pPr>
      <w:r w:rsidRPr="00042B51">
        <w:rPr>
          <w:i/>
          <w:sz w:val="22"/>
          <w:szCs w:val="22"/>
          <w:lang w:val="en-US"/>
        </w:rPr>
        <w:t>LL</w:t>
      </w:r>
      <w:r w:rsidR="00166CFD" w:rsidRPr="00042B51">
        <w:rPr>
          <w:i/>
          <w:sz w:val="22"/>
          <w:szCs w:val="22"/>
          <w:lang w:val="en-US"/>
        </w:rPr>
        <w:t xml:space="preserve"> </w:t>
      </w:r>
      <w:r w:rsidR="00166CFD" w:rsidRPr="00042B51">
        <w:rPr>
          <w:sz w:val="22"/>
          <w:szCs w:val="22"/>
          <w:lang w:val="en-US"/>
        </w:rPr>
        <w:t>reference point</w:t>
      </w:r>
      <w:r w:rsidR="00175CD3" w:rsidRPr="00042B51">
        <w:rPr>
          <w:sz w:val="22"/>
          <w:szCs w:val="22"/>
          <w:lang w:val="en-US"/>
        </w:rPr>
        <w:t xml:space="preserve"> perspective</w:t>
      </w:r>
      <w:r w:rsidR="00166CFD" w:rsidRPr="00042B51">
        <w:rPr>
          <w:sz w:val="22"/>
          <w:szCs w:val="22"/>
          <w:lang w:val="en-US"/>
        </w:rPr>
        <w:t xml:space="preserve">: </w:t>
      </w:r>
      <w:r w:rsidR="00166CFD" w:rsidRPr="00042B51">
        <w:rPr>
          <w:sz w:val="22"/>
          <w:szCs w:val="22"/>
          <w:lang w:val="en-US"/>
        </w:rPr>
        <w:tab/>
        <w:t xml:space="preserve"> </w:t>
      </w:r>
      <m:oMath>
        <m:r>
          <w:rPr>
            <w:rFonts w:ascii="Cambria Math" w:hAnsi="Cambria Math"/>
            <w:sz w:val="22"/>
            <w:szCs w:val="22"/>
            <w:lang w:val="en-US"/>
          </w:rPr>
          <m:t xml:space="preserve">SS </m:t>
        </m:r>
        <m:m>
          <m:mPr>
            <m:mcs>
              <m:mc>
                <m:mcPr>
                  <m:count m:val="1"/>
                  <m:mcJc m:val="center"/>
                </m:mcPr>
              </m:mc>
            </m:mcs>
            <m:ctrlPr>
              <w:rPr>
                <w:rFonts w:ascii="Cambria Math" w:hAnsi="Cambria Math"/>
                <w:i/>
                <w:sz w:val="22"/>
                <w:szCs w:val="22"/>
                <w:lang w:val="en-US"/>
              </w:rPr>
            </m:ctrlPr>
          </m:mPr>
          <m:mr>
            <m:e>
              <m:r>
                <w:rPr>
                  <w:rFonts w:ascii="Cambria Math" w:hAnsi="Cambria Math"/>
                  <w:sz w:val="22"/>
                  <w:szCs w:val="22"/>
                  <w:lang w:val="en-US"/>
                </w:rPr>
                <m:t>≽</m:t>
              </m:r>
            </m:e>
          </m:mr>
          <m:mr>
            <m:e>
              <m:r>
                <w:rPr>
                  <w:rFonts w:ascii="Cambria Math" w:hAnsi="Cambria Math"/>
                  <w:sz w:val="22"/>
                  <w:szCs w:val="22"/>
                  <w:lang w:val="en-US"/>
                </w:rPr>
                <m:t>≺</m:t>
              </m:r>
            </m:e>
          </m:mr>
        </m:m>
        <m:r>
          <w:rPr>
            <w:rFonts w:ascii="Cambria Math" w:hAnsi="Cambria Math"/>
            <w:sz w:val="22"/>
            <w:szCs w:val="22"/>
            <w:lang w:val="en-US"/>
          </w:rPr>
          <m:t xml:space="preserve"> LL if 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e>
        </m:d>
        <m:r>
          <w:rPr>
            <w:rFonts w:ascii="Cambria Math" w:hAnsi="Cambria Math"/>
            <w:sz w:val="22"/>
            <w:szCs w:val="22"/>
            <w:lang w:val="en-US"/>
          </w:rPr>
          <m:t>-φδv(</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r>
          <w:rPr>
            <w:rFonts w:ascii="Cambria Math" w:hAnsi="Cambria Math"/>
            <w:sz w:val="22"/>
            <w:szCs w:val="22"/>
            <w:lang w:val="en-US"/>
          </w:rPr>
          <m:t>)⋛δv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e>
        </m:d>
      </m:oMath>
    </w:p>
    <w:p w14:paraId="2D92BFA9" w14:textId="77777777" w:rsidR="00166CFD" w:rsidRPr="00042B51" w:rsidRDefault="00175CD3" w:rsidP="00166CFD">
      <w:pPr>
        <w:pStyle w:val="Standard"/>
        <w:spacing w:line="360" w:lineRule="auto"/>
        <w:rPr>
          <w:sz w:val="22"/>
          <w:szCs w:val="22"/>
          <w:lang w:val="en-US"/>
        </w:rPr>
      </w:pPr>
      <w:r w:rsidRPr="00042B51">
        <w:rPr>
          <w:sz w:val="22"/>
          <w:szCs w:val="22"/>
          <w:lang w:val="en-US"/>
        </w:rPr>
        <w:t xml:space="preserve">Here, </w:t>
      </w:r>
      <w:r w:rsidRPr="00042B51">
        <w:rPr>
          <w:rFonts w:cs="Times"/>
          <w:sz w:val="22"/>
          <w:szCs w:val="22"/>
          <w:lang w:val="en-US"/>
        </w:rPr>
        <w:t xml:space="preserve">the addition of </w:t>
      </w:r>
      <m:oMath>
        <m:r>
          <w:rPr>
            <w:rFonts w:ascii="Cambria Math" w:hAnsi="Cambria Math" w:cs="Times"/>
            <w:sz w:val="22"/>
            <w:szCs w:val="22"/>
            <w:lang w:val="en-US"/>
          </w:rPr>
          <m:t>[</m:t>
        </m:r>
        <m:r>
          <w:rPr>
            <w:rFonts w:ascii="Cambria Math" w:hAnsi="Cambria Math"/>
            <w:sz w:val="22"/>
            <w:szCs w:val="22"/>
            <w:lang w:val="en-US"/>
          </w:rPr>
          <m:t>-φδv(</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r>
          <w:rPr>
            <w:rFonts w:ascii="Cambria Math" w:hAnsi="Cambria Math"/>
            <w:sz w:val="22"/>
            <w:szCs w:val="22"/>
            <w:lang w:val="en-US"/>
          </w:rPr>
          <m:t>)]</m:t>
        </m:r>
      </m:oMath>
      <w:r w:rsidRPr="00042B51">
        <w:rPr>
          <w:sz w:val="22"/>
          <w:szCs w:val="22"/>
          <w:lang w:val="en-US"/>
        </w:rPr>
        <w:t xml:space="preserve"> to the left-hand side of the inequality quantifies the (time discounted) reduction in attractiveness of </w:t>
      </w:r>
      <w:r w:rsidRPr="00042B51">
        <w:rPr>
          <w:i/>
          <w:sz w:val="22"/>
          <w:szCs w:val="22"/>
          <w:lang w:val="en-US"/>
        </w:rPr>
        <w:t>SS</w:t>
      </w:r>
      <w:r w:rsidRPr="00042B51">
        <w:rPr>
          <w:sz w:val="22"/>
          <w:szCs w:val="22"/>
          <w:lang w:val="en-US"/>
        </w:rPr>
        <w:t xml:space="preserve"> when not receiving </w:t>
      </w:r>
      <w:r w:rsidRPr="00042B51">
        <w:rPr>
          <w:i/>
          <w:sz w:val="22"/>
          <w:szCs w:val="22"/>
          <w:lang w:val="en-US"/>
        </w:rPr>
        <w:t>x</w:t>
      </w:r>
      <w:r w:rsidRPr="00042B51">
        <w:rPr>
          <w:i/>
          <w:sz w:val="22"/>
          <w:szCs w:val="22"/>
          <w:vertAlign w:val="subscript"/>
          <w:lang w:val="en-US"/>
        </w:rPr>
        <w:t>L</w:t>
      </w:r>
      <w:r w:rsidRPr="00042B51">
        <w:rPr>
          <w:sz w:val="22"/>
          <w:szCs w:val="22"/>
          <w:lang w:val="en-US"/>
        </w:rPr>
        <w:t xml:space="preserve"> at </w:t>
      </w:r>
      <w:r w:rsidRPr="00042B51">
        <w:rPr>
          <w:i/>
          <w:sz w:val="22"/>
          <w:szCs w:val="22"/>
          <w:lang w:val="en-US"/>
        </w:rPr>
        <w:t>t</w:t>
      </w:r>
      <w:r w:rsidRPr="00042B51">
        <w:rPr>
          <w:i/>
          <w:sz w:val="22"/>
          <w:szCs w:val="22"/>
          <w:vertAlign w:val="subscript"/>
          <w:lang w:val="en-US"/>
        </w:rPr>
        <w:t>L</w:t>
      </w:r>
      <w:r w:rsidRPr="00042B51">
        <w:rPr>
          <w:sz w:val="22"/>
          <w:szCs w:val="22"/>
          <w:lang w:val="en-US"/>
        </w:rPr>
        <w:t xml:space="preserve"> is viewed as incurring a loss (</w:t>
      </w:r>
      <w:r w:rsidR="0055520C" w:rsidRPr="00042B51">
        <w:rPr>
          <w:sz w:val="22"/>
          <w:szCs w:val="22"/>
          <w:lang w:val="en-US"/>
        </w:rPr>
        <w:t xml:space="preserve">i.e., </w:t>
      </w:r>
      <w:r w:rsidRPr="00042B51">
        <w:rPr>
          <w:sz w:val="22"/>
          <w:szCs w:val="22"/>
          <w:lang w:val="en-US"/>
        </w:rPr>
        <w:t xml:space="preserve">for values of </w:t>
      </w:r>
      <w:r w:rsidRPr="00042B51">
        <w:rPr>
          <w:rFonts w:cs="Lucida Grande"/>
          <w:i/>
          <w:color w:val="000000"/>
          <w:sz w:val="22"/>
          <w:szCs w:val="22"/>
        </w:rPr>
        <w:t>φ</w:t>
      </w:r>
      <w:r w:rsidRPr="00042B51">
        <w:rPr>
          <w:rFonts w:cs="Times"/>
          <w:i/>
          <w:sz w:val="22"/>
          <w:szCs w:val="22"/>
          <w:lang w:val="en-US"/>
        </w:rPr>
        <w:t xml:space="preserve"> </w:t>
      </w:r>
      <w:r w:rsidRPr="00042B51">
        <w:rPr>
          <w:rFonts w:cs="Times"/>
          <w:sz w:val="22"/>
          <w:szCs w:val="22"/>
          <w:lang w:val="en-US"/>
        </w:rPr>
        <w:t>&gt; 0</w:t>
      </w:r>
      <w:r w:rsidRPr="00042B51">
        <w:rPr>
          <w:sz w:val="22"/>
          <w:szCs w:val="22"/>
          <w:lang w:val="en-US"/>
        </w:rPr>
        <w:t xml:space="preserve">). </w:t>
      </w:r>
      <w:r w:rsidR="00166CFD" w:rsidRPr="00042B51">
        <w:rPr>
          <w:sz w:val="22"/>
          <w:szCs w:val="22"/>
          <w:lang w:val="en-US"/>
        </w:rPr>
        <w:t xml:space="preserve">This </w:t>
      </w:r>
      <w:r w:rsidRPr="00042B51">
        <w:rPr>
          <w:i/>
          <w:sz w:val="22"/>
          <w:szCs w:val="22"/>
          <w:lang w:val="en-US"/>
        </w:rPr>
        <w:t xml:space="preserve">LL </w:t>
      </w:r>
      <w:r w:rsidRPr="00042B51">
        <w:rPr>
          <w:sz w:val="22"/>
          <w:szCs w:val="22"/>
          <w:lang w:val="en-US"/>
        </w:rPr>
        <w:t xml:space="preserve">reference point </w:t>
      </w:r>
      <w:r w:rsidR="00166CFD" w:rsidRPr="00042B51">
        <w:rPr>
          <w:sz w:val="22"/>
          <w:szCs w:val="22"/>
          <w:lang w:val="en-US"/>
        </w:rPr>
        <w:t xml:space="preserve">perspective is the one most naturally facilitated by </w:t>
      </w:r>
      <w:r w:rsidR="00C07966" w:rsidRPr="00042B51">
        <w:rPr>
          <w:sz w:val="22"/>
          <w:szCs w:val="22"/>
          <w:lang w:val="en-US"/>
        </w:rPr>
        <w:t xml:space="preserve">highlighting the </w:t>
      </w:r>
      <w:r w:rsidR="00AF40A8" w:rsidRPr="00042B51">
        <w:rPr>
          <w:i/>
          <w:sz w:val="22"/>
          <w:szCs w:val="22"/>
          <w:lang w:val="en-US"/>
        </w:rPr>
        <w:t>SS</w:t>
      </w:r>
      <w:r w:rsidR="00166CFD" w:rsidRPr="00042B51">
        <w:rPr>
          <w:i/>
          <w:sz w:val="22"/>
          <w:szCs w:val="22"/>
          <w:lang w:val="en-US"/>
        </w:rPr>
        <w:t xml:space="preserve"> </w:t>
      </w:r>
      <w:r w:rsidR="00C07966" w:rsidRPr="00042B51">
        <w:rPr>
          <w:sz w:val="22"/>
          <w:szCs w:val="22"/>
          <w:lang w:val="en-US"/>
        </w:rPr>
        <w:t>opportunity cost</w:t>
      </w:r>
      <w:r w:rsidR="00166CFD" w:rsidRPr="00042B51">
        <w:rPr>
          <w:sz w:val="22"/>
          <w:szCs w:val="22"/>
          <w:lang w:val="en-US"/>
        </w:rPr>
        <w:t>. This proposal is similar to an earlier one by Loewenstein (1988) as an account of the delay-speedup asymmetry.</w:t>
      </w:r>
    </w:p>
    <w:p w14:paraId="71CF7C73" w14:textId="77777777" w:rsidR="00166CFD" w:rsidRPr="00042B51" w:rsidRDefault="00166CFD" w:rsidP="00166CFD">
      <w:pPr>
        <w:pStyle w:val="Standard"/>
        <w:spacing w:line="360" w:lineRule="auto"/>
        <w:rPr>
          <w:sz w:val="22"/>
          <w:szCs w:val="22"/>
          <w:lang w:val="en-US"/>
        </w:rPr>
      </w:pPr>
      <w:r w:rsidRPr="00042B51">
        <w:rPr>
          <w:sz w:val="22"/>
          <w:szCs w:val="22"/>
          <w:lang w:val="en-US"/>
        </w:rPr>
        <w:tab/>
        <w:t xml:space="preserve">All three perspectives can emerge from any option description, and it is likely that </w:t>
      </w:r>
      <w:r w:rsidR="00067106" w:rsidRPr="00042B51">
        <w:rPr>
          <w:sz w:val="22"/>
          <w:szCs w:val="22"/>
          <w:lang w:val="en-US"/>
        </w:rPr>
        <w:t xml:space="preserve">they </w:t>
      </w:r>
      <w:r w:rsidRPr="00042B51">
        <w:rPr>
          <w:sz w:val="22"/>
          <w:szCs w:val="22"/>
          <w:lang w:val="en-US"/>
        </w:rPr>
        <w:t xml:space="preserve">all play a role regardless of the frame chosen. If we denote the relative attention paid to each reference point perspective by the parameters </w:t>
      </w:r>
      <w:r w:rsidRPr="00042B51">
        <w:rPr>
          <w:i/>
          <w:sz w:val="22"/>
          <w:szCs w:val="22"/>
          <w:lang w:val="en-US"/>
        </w:rPr>
        <w:t>a</w:t>
      </w:r>
      <w:r w:rsidRPr="00042B51">
        <w:rPr>
          <w:i/>
          <w:sz w:val="22"/>
          <w:szCs w:val="22"/>
          <w:vertAlign w:val="subscript"/>
          <w:lang w:val="en-US"/>
        </w:rPr>
        <w:t>S</w:t>
      </w:r>
      <w:r w:rsidRPr="00042B51">
        <w:rPr>
          <w:sz w:val="22"/>
          <w:szCs w:val="22"/>
          <w:lang w:val="en-US"/>
        </w:rPr>
        <w:t xml:space="preserve"> and </w:t>
      </w:r>
      <w:r w:rsidRPr="00042B51">
        <w:rPr>
          <w:i/>
          <w:sz w:val="22"/>
          <w:szCs w:val="22"/>
          <w:lang w:val="en-US"/>
        </w:rPr>
        <w:t>a</w:t>
      </w:r>
      <w:r w:rsidRPr="00042B51">
        <w:rPr>
          <w:i/>
          <w:sz w:val="22"/>
          <w:szCs w:val="22"/>
          <w:vertAlign w:val="subscript"/>
          <w:lang w:val="en-US"/>
        </w:rPr>
        <w:t>L</w:t>
      </w:r>
      <w:r w:rsidRPr="00042B51">
        <w:rPr>
          <w:sz w:val="22"/>
          <w:szCs w:val="22"/>
          <w:lang w:val="en-US"/>
        </w:rPr>
        <w:t xml:space="preserve">, which are normalized relative to the attention paid to the Neutral </w:t>
      </w:r>
      <w:r w:rsidR="00067106" w:rsidRPr="00042B51">
        <w:rPr>
          <w:sz w:val="22"/>
          <w:szCs w:val="22"/>
          <w:lang w:val="en-US"/>
        </w:rPr>
        <w:t>perspectiv</w:t>
      </w:r>
      <w:r w:rsidRPr="00042B51">
        <w:rPr>
          <w:sz w:val="22"/>
          <w:szCs w:val="22"/>
          <w:lang w:val="en-US"/>
        </w:rPr>
        <w:t>e</w:t>
      </w:r>
      <w:r w:rsidRPr="00042B51">
        <w:rPr>
          <w:rStyle w:val="EndnoteReference"/>
          <w:sz w:val="22"/>
          <w:szCs w:val="22"/>
          <w:lang w:val="en-US"/>
        </w:rPr>
        <w:endnoteReference w:id="11"/>
      </w:r>
      <w:r w:rsidRPr="00042B51">
        <w:rPr>
          <w:sz w:val="22"/>
          <w:szCs w:val="22"/>
          <w:lang w:val="en-US"/>
        </w:rPr>
        <w:t xml:space="preserve">, then the choice between </w:t>
      </w:r>
      <w:r w:rsidR="00AF40A8" w:rsidRPr="00042B51">
        <w:rPr>
          <w:i/>
          <w:sz w:val="22"/>
          <w:szCs w:val="22"/>
          <w:lang w:val="en-US"/>
        </w:rPr>
        <w:t>SS</w:t>
      </w:r>
      <w:r w:rsidRPr="00042B51">
        <w:rPr>
          <w:i/>
          <w:sz w:val="22"/>
          <w:szCs w:val="22"/>
          <w:lang w:val="en-US"/>
        </w:rPr>
        <w:t xml:space="preserve"> </w:t>
      </w:r>
      <w:r w:rsidRPr="00042B51">
        <w:rPr>
          <w:sz w:val="22"/>
          <w:szCs w:val="22"/>
          <w:lang w:val="en-US"/>
        </w:rPr>
        <w:t xml:space="preserve">and </w:t>
      </w:r>
      <w:r w:rsidR="00AF40A8" w:rsidRPr="00042B51">
        <w:rPr>
          <w:i/>
          <w:sz w:val="22"/>
          <w:szCs w:val="22"/>
          <w:lang w:val="en-US"/>
        </w:rPr>
        <w:t>LL</w:t>
      </w:r>
      <w:r w:rsidRPr="00042B51">
        <w:rPr>
          <w:i/>
          <w:sz w:val="22"/>
          <w:szCs w:val="22"/>
          <w:lang w:val="en-US"/>
        </w:rPr>
        <w:t xml:space="preserve"> </w:t>
      </w:r>
      <w:r w:rsidRPr="00042B51">
        <w:rPr>
          <w:sz w:val="22"/>
          <w:szCs w:val="22"/>
          <w:lang w:val="en-US"/>
        </w:rPr>
        <w:t>can be conceptualized as a weighted average of the arguments provided by the three separate perspectives:</w:t>
      </w:r>
    </w:p>
    <w:p w14:paraId="3FE6419C" w14:textId="77777777" w:rsidR="00166CFD" w:rsidRPr="00042B51" w:rsidRDefault="00166CFD" w:rsidP="00166CFD">
      <w:pPr>
        <w:pStyle w:val="Standard"/>
        <w:spacing w:line="360" w:lineRule="auto"/>
        <w:ind w:firstLine="720"/>
        <w:jc w:val="both"/>
        <w:rPr>
          <w:sz w:val="22"/>
          <w:szCs w:val="22"/>
          <w:lang w:val="en-US"/>
        </w:rPr>
      </w:pPr>
      <w:r w:rsidRPr="00042B51">
        <w:rPr>
          <w:sz w:val="22"/>
          <w:szCs w:val="22"/>
          <w:lang w:val="en-US"/>
        </w:rPr>
        <w:t xml:space="preserve">All </w:t>
      </w:r>
      <w:r w:rsidR="00067106" w:rsidRPr="00042B51">
        <w:rPr>
          <w:sz w:val="22"/>
          <w:szCs w:val="22"/>
          <w:lang w:val="en-US"/>
        </w:rPr>
        <w:t xml:space="preserve">three </w:t>
      </w:r>
      <w:r w:rsidR="009339A4" w:rsidRPr="00042B51">
        <w:rPr>
          <w:sz w:val="22"/>
          <w:szCs w:val="22"/>
          <w:lang w:val="en-US"/>
        </w:rPr>
        <w:t xml:space="preserve">perspectives </w:t>
      </w:r>
      <w:r w:rsidR="00067106" w:rsidRPr="00042B51">
        <w:rPr>
          <w:sz w:val="22"/>
          <w:szCs w:val="22"/>
          <w:lang w:val="en-US"/>
        </w:rPr>
        <w:t>(nested)</w:t>
      </w:r>
      <w:r w:rsidRPr="00042B51">
        <w:rPr>
          <w:sz w:val="22"/>
          <w:szCs w:val="22"/>
          <w:lang w:val="en-US"/>
        </w:rPr>
        <w:t>:</w:t>
      </w:r>
      <w:r w:rsidRPr="00042B51">
        <w:rPr>
          <w:sz w:val="22"/>
          <w:szCs w:val="22"/>
          <w:lang w:val="en-US"/>
        </w:rPr>
        <w:tab/>
      </w:r>
      <m:oMath>
        <m:r>
          <w:rPr>
            <w:rFonts w:ascii="Cambria Math" w:hAnsi="Cambria Math"/>
            <w:sz w:val="22"/>
            <w:szCs w:val="22"/>
            <w:lang w:val="en-US"/>
          </w:rPr>
          <m:t xml:space="preserve">SS </m:t>
        </m:r>
        <m:m>
          <m:mPr>
            <m:mcs>
              <m:mc>
                <m:mcPr>
                  <m:count m:val="1"/>
                  <m:mcJc m:val="center"/>
                </m:mcPr>
              </m:mc>
            </m:mcs>
            <m:ctrlPr>
              <w:rPr>
                <w:rFonts w:ascii="Cambria Math" w:hAnsi="Cambria Math"/>
                <w:i/>
                <w:sz w:val="22"/>
                <w:szCs w:val="22"/>
                <w:lang w:val="en-US"/>
              </w:rPr>
            </m:ctrlPr>
          </m:mPr>
          <m:mr>
            <m:e>
              <m:r>
                <w:rPr>
                  <w:rFonts w:ascii="Cambria Math" w:hAnsi="Cambria Math"/>
                  <w:sz w:val="22"/>
                  <w:szCs w:val="22"/>
                  <w:lang w:val="en-US"/>
                </w:rPr>
                <m:t>≽</m:t>
              </m:r>
            </m:e>
          </m:mr>
          <m:mr>
            <m:e>
              <m:r>
                <w:rPr>
                  <w:rFonts w:ascii="Cambria Math" w:hAnsi="Cambria Math"/>
                  <w:sz w:val="22"/>
                  <w:szCs w:val="22"/>
                  <w:lang w:val="en-US"/>
                </w:rPr>
                <m:t>≺</m:t>
              </m:r>
            </m:e>
          </m:mr>
        </m:m>
        <m:r>
          <w:rPr>
            <w:rFonts w:ascii="Cambria Math" w:hAnsi="Cambria Math"/>
            <w:sz w:val="22"/>
            <w:szCs w:val="22"/>
            <w:lang w:val="en-US"/>
          </w:rPr>
          <m:t xml:space="preserve"> LL</m:t>
        </m:r>
      </m:oMath>
      <w:r w:rsidRPr="00042B51">
        <w:rPr>
          <w:sz w:val="22"/>
          <w:szCs w:val="22"/>
          <w:lang w:val="en-US"/>
        </w:rPr>
        <w:t xml:space="preserve"> </w:t>
      </w:r>
      <m:oMath>
        <m:r>
          <w:rPr>
            <w:rFonts w:ascii="Cambria Math" w:hAnsi="Cambria Math"/>
            <w:sz w:val="22"/>
            <w:szCs w:val="22"/>
            <w:lang w:val="en-US"/>
          </w:rPr>
          <m:t>if 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e>
        </m:d>
        <m:r>
          <w:rPr>
            <w:rFonts w:ascii="Cambria Math" w:hAnsi="Cambria Math"/>
            <w:sz w:val="22"/>
            <w:szCs w:val="22"/>
            <w:lang w:val="en-US"/>
          </w:rPr>
          <m:t>-</m:t>
        </m:r>
        <m:sSub>
          <m:sSubPr>
            <m:ctrlPr>
              <w:rPr>
                <w:rFonts w:ascii="Cambria Math" w:hAnsi="Cambria Math"/>
                <w:i/>
                <w:sz w:val="22"/>
                <w:szCs w:val="22"/>
                <w:vertAlign w:val="subscript"/>
                <w:lang w:val="en-US"/>
              </w:rPr>
            </m:ctrlPr>
          </m:sSubPr>
          <m:e>
            <m:r>
              <w:rPr>
                <w:rFonts w:ascii="Cambria Math" w:hAnsi="Cambria Math"/>
                <w:sz w:val="22"/>
                <w:szCs w:val="22"/>
                <w:vertAlign w:val="subscript"/>
                <w:lang w:val="en-US"/>
              </w:rPr>
              <m:t>a</m:t>
            </m:r>
          </m:e>
          <m:sub>
            <m:r>
              <w:rPr>
                <w:rFonts w:ascii="Cambria Math" w:hAnsi="Cambria Math"/>
                <w:sz w:val="22"/>
                <w:szCs w:val="22"/>
                <w:vertAlign w:val="subscript"/>
                <w:lang w:val="en-US"/>
              </w:rPr>
              <m:t>L</m:t>
            </m:r>
          </m:sub>
        </m:sSub>
        <m:r>
          <w:rPr>
            <w:rFonts w:ascii="Cambria Math" w:hAnsi="Cambria Math"/>
            <w:sz w:val="22"/>
            <w:szCs w:val="22"/>
            <w:lang w:val="en-US"/>
          </w:rPr>
          <m:t>φδv(</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r>
          <w:rPr>
            <w:rFonts w:ascii="Cambria Math" w:hAnsi="Cambria Math"/>
            <w:sz w:val="22"/>
            <w:szCs w:val="22"/>
            <w:lang w:val="en-US"/>
          </w:rPr>
          <m:t>)⋛δv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e>
        </m:d>
        <m:r>
          <w:rPr>
            <w:rFonts w:ascii="Cambria Math" w:hAnsi="Cambria Math"/>
            <w:sz w:val="22"/>
            <w:szCs w:val="22"/>
            <w:lang w:val="en-US"/>
          </w:rPr>
          <m:t>-</m:t>
        </m:r>
        <m:sSub>
          <m:sSubPr>
            <m:ctrlPr>
              <w:rPr>
                <w:rFonts w:ascii="Cambria Math" w:hAnsi="Cambria Math"/>
                <w:i/>
                <w:sz w:val="22"/>
                <w:szCs w:val="22"/>
                <w:vertAlign w:val="subscript"/>
                <w:lang w:val="en-US"/>
              </w:rPr>
            </m:ctrlPr>
          </m:sSubPr>
          <m:e>
            <m:r>
              <w:rPr>
                <w:rFonts w:ascii="Cambria Math" w:hAnsi="Cambria Math"/>
                <w:sz w:val="22"/>
                <w:szCs w:val="22"/>
                <w:vertAlign w:val="subscript"/>
                <w:lang w:val="en-US"/>
              </w:rPr>
              <m:t>a</m:t>
            </m:r>
          </m:e>
          <m:sub>
            <m:r>
              <w:rPr>
                <w:rFonts w:ascii="Cambria Math" w:hAnsi="Cambria Math"/>
                <w:sz w:val="22"/>
                <w:szCs w:val="22"/>
                <w:vertAlign w:val="subscript"/>
                <w:lang w:val="en-US"/>
              </w:rPr>
              <m:t>S</m:t>
            </m:r>
          </m:sub>
        </m:sSub>
        <m:r>
          <w:rPr>
            <w:rFonts w:ascii="Cambria Math" w:hAnsi="Cambria Math"/>
            <w:sz w:val="22"/>
            <w:szCs w:val="22"/>
            <w:lang w:val="en-US"/>
          </w:rPr>
          <m:t>φv(</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r>
          <w:rPr>
            <w:rFonts w:ascii="Cambria Math" w:hAnsi="Cambria Math"/>
            <w:sz w:val="22"/>
            <w:szCs w:val="22"/>
            <w:lang w:val="en-US"/>
          </w:rPr>
          <m:t>)</m:t>
        </m:r>
      </m:oMath>
      <w:r w:rsidRPr="00042B51">
        <w:rPr>
          <w:sz w:val="22"/>
          <w:szCs w:val="22"/>
          <w:lang w:val="en-US"/>
        </w:rPr>
        <w:t xml:space="preserve"> </w:t>
      </w:r>
    </w:p>
    <w:p w14:paraId="7F6FE4FF" w14:textId="77777777" w:rsidR="00166CFD" w:rsidRPr="00042B51" w:rsidRDefault="00166CFD" w:rsidP="00166CFD">
      <w:pPr>
        <w:pStyle w:val="Standard"/>
        <w:spacing w:line="360" w:lineRule="auto"/>
        <w:jc w:val="both"/>
        <w:rPr>
          <w:sz w:val="22"/>
          <w:szCs w:val="22"/>
          <w:lang w:val="en-US"/>
        </w:rPr>
      </w:pPr>
      <w:r w:rsidRPr="00042B51">
        <w:rPr>
          <w:sz w:val="22"/>
          <w:szCs w:val="22"/>
          <w:lang w:val="en-US"/>
        </w:rPr>
        <w:tab/>
      </w:r>
      <w:r w:rsidRPr="00042B51">
        <w:rPr>
          <w:sz w:val="22"/>
          <w:szCs w:val="22"/>
          <w:lang w:val="en-US"/>
        </w:rPr>
        <w:tab/>
      </w:r>
      <w:r w:rsidRPr="00042B51">
        <w:rPr>
          <w:sz w:val="22"/>
          <w:szCs w:val="22"/>
          <w:lang w:val="en-US"/>
        </w:rPr>
        <w:tab/>
      </w:r>
      <w:r w:rsidRPr="00042B51">
        <w:rPr>
          <w:sz w:val="22"/>
          <w:szCs w:val="22"/>
          <w:lang w:val="en-US"/>
        </w:rPr>
        <w:tab/>
      </w:r>
      <w:r w:rsidRPr="00042B51">
        <w:rPr>
          <w:sz w:val="22"/>
          <w:szCs w:val="22"/>
          <w:lang w:val="en-US"/>
        </w:rPr>
        <w:tab/>
      </w:r>
      <m:oMath>
        <m:r>
          <w:rPr>
            <w:rFonts w:ascii="Cambria Math" w:hAnsi="Cambria Math"/>
            <w:sz w:val="22"/>
            <w:szCs w:val="22"/>
            <w:lang w:val="en-US"/>
          </w:rPr>
          <m:t xml:space="preserve"> ∴ if (1+</m:t>
        </m:r>
        <m:sSub>
          <m:sSubPr>
            <m:ctrlPr>
              <w:rPr>
                <w:rFonts w:ascii="Cambria Math" w:hAnsi="Cambria Math"/>
                <w:i/>
                <w:sz w:val="22"/>
                <w:szCs w:val="22"/>
                <w:vertAlign w:val="subscript"/>
                <w:lang w:val="en-US"/>
              </w:rPr>
            </m:ctrlPr>
          </m:sSubPr>
          <m:e>
            <m:r>
              <w:rPr>
                <w:rFonts w:ascii="Cambria Math" w:hAnsi="Cambria Math"/>
                <w:sz w:val="22"/>
                <w:szCs w:val="22"/>
                <w:vertAlign w:val="subscript"/>
                <w:lang w:val="en-US"/>
              </w:rPr>
              <m:t>a</m:t>
            </m:r>
          </m:e>
          <m:sub>
            <m:r>
              <w:rPr>
                <w:rFonts w:ascii="Cambria Math" w:hAnsi="Cambria Math"/>
                <w:sz w:val="22"/>
                <w:szCs w:val="22"/>
                <w:vertAlign w:val="subscript"/>
                <w:lang w:val="en-US"/>
              </w:rPr>
              <m:t>S</m:t>
            </m:r>
          </m:sub>
        </m:sSub>
        <m:r>
          <w:rPr>
            <w:rFonts w:ascii="Cambria Math" w:hAnsi="Cambria Math"/>
            <w:sz w:val="22"/>
            <w:szCs w:val="22"/>
            <w:lang w:val="en-US"/>
          </w:rPr>
          <m:t>φ)v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S</m:t>
                </m:r>
              </m:sub>
            </m:sSub>
          </m:e>
        </m:d>
        <m:r>
          <w:rPr>
            <w:rFonts w:ascii="Cambria Math" w:hAnsi="Cambria Math"/>
            <w:sz w:val="22"/>
            <w:szCs w:val="22"/>
            <w:lang w:val="en-US"/>
          </w:rPr>
          <m:t>⋛(1+</m:t>
        </m:r>
        <m:sSub>
          <m:sSubPr>
            <m:ctrlPr>
              <w:rPr>
                <w:rFonts w:ascii="Cambria Math" w:hAnsi="Cambria Math"/>
                <w:i/>
                <w:sz w:val="22"/>
                <w:szCs w:val="22"/>
                <w:vertAlign w:val="subscript"/>
                <w:lang w:val="en-US"/>
              </w:rPr>
            </m:ctrlPr>
          </m:sSubPr>
          <m:e>
            <m:r>
              <w:rPr>
                <w:rFonts w:ascii="Cambria Math" w:hAnsi="Cambria Math"/>
                <w:sz w:val="22"/>
                <w:szCs w:val="22"/>
                <w:vertAlign w:val="subscript"/>
                <w:lang w:val="en-US"/>
              </w:rPr>
              <m:t>a</m:t>
            </m:r>
          </m:e>
          <m:sub>
            <m:r>
              <w:rPr>
                <w:rFonts w:ascii="Cambria Math" w:hAnsi="Cambria Math"/>
                <w:sz w:val="22"/>
                <w:szCs w:val="22"/>
                <w:vertAlign w:val="subscript"/>
                <w:lang w:val="en-US"/>
              </w:rPr>
              <m:t>L</m:t>
            </m:r>
          </m:sub>
        </m:sSub>
        <m:r>
          <w:rPr>
            <w:rFonts w:ascii="Cambria Math" w:hAnsi="Cambria Math"/>
            <w:sz w:val="22"/>
            <w:szCs w:val="22"/>
            <w:lang w:val="en-US"/>
          </w:rPr>
          <m:t>φ)δv</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L</m:t>
                </m:r>
              </m:sub>
            </m:sSub>
          </m:e>
        </m:d>
      </m:oMath>
    </w:p>
    <w:p w14:paraId="02B0F6FD" w14:textId="77777777" w:rsidR="00166CFD" w:rsidRPr="00042B51" w:rsidRDefault="00166CFD" w:rsidP="00D53D9C">
      <w:pPr>
        <w:pStyle w:val="Standard"/>
        <w:spacing w:line="360" w:lineRule="auto"/>
        <w:rPr>
          <w:sz w:val="22"/>
          <w:szCs w:val="22"/>
          <w:lang w:val="en-US"/>
        </w:rPr>
      </w:pPr>
      <w:r w:rsidRPr="00042B51">
        <w:rPr>
          <w:sz w:val="22"/>
          <w:szCs w:val="22"/>
          <w:lang w:val="en-US"/>
        </w:rPr>
        <w:tab/>
        <w:t>The impacts of</w:t>
      </w:r>
      <w:r w:rsidR="00C07966" w:rsidRPr="00042B51">
        <w:rPr>
          <w:sz w:val="22"/>
          <w:szCs w:val="22"/>
          <w:lang w:val="en-US"/>
        </w:rPr>
        <w:t xml:space="preserve"> highlighting the</w:t>
      </w:r>
      <w:r w:rsidRPr="00042B51">
        <w:rPr>
          <w:sz w:val="22"/>
          <w:szCs w:val="22"/>
          <w:lang w:val="en-US"/>
        </w:rPr>
        <w:t xml:space="preserve"> </w:t>
      </w:r>
      <w:r w:rsidR="00AF40A8" w:rsidRPr="00042B51">
        <w:rPr>
          <w:i/>
          <w:sz w:val="22"/>
          <w:szCs w:val="22"/>
          <w:lang w:val="en-US"/>
        </w:rPr>
        <w:t>LL</w:t>
      </w:r>
      <w:r w:rsidRPr="00042B51">
        <w:rPr>
          <w:sz w:val="22"/>
          <w:szCs w:val="22"/>
          <w:lang w:val="en-US"/>
        </w:rPr>
        <w:t xml:space="preserve"> and </w:t>
      </w:r>
      <w:r w:rsidR="00AF40A8" w:rsidRPr="00042B51">
        <w:rPr>
          <w:i/>
          <w:sz w:val="22"/>
          <w:szCs w:val="22"/>
          <w:lang w:val="en-US"/>
        </w:rPr>
        <w:t>SS</w:t>
      </w:r>
      <w:r w:rsidRPr="00042B51">
        <w:rPr>
          <w:i/>
          <w:sz w:val="22"/>
          <w:szCs w:val="22"/>
          <w:lang w:val="en-US"/>
        </w:rPr>
        <w:t xml:space="preserve"> </w:t>
      </w:r>
      <w:r w:rsidR="00C07966" w:rsidRPr="00042B51">
        <w:rPr>
          <w:sz w:val="22"/>
          <w:szCs w:val="22"/>
          <w:lang w:val="en-US"/>
        </w:rPr>
        <w:t xml:space="preserve">opportunity costs </w:t>
      </w:r>
      <w:r w:rsidRPr="00042B51">
        <w:rPr>
          <w:sz w:val="22"/>
          <w:szCs w:val="22"/>
          <w:lang w:val="en-US"/>
        </w:rPr>
        <w:t xml:space="preserve">are reflected in the attention parameters </w:t>
      </w:r>
      <w:r w:rsidRPr="00042B51">
        <w:rPr>
          <w:i/>
          <w:sz w:val="22"/>
          <w:szCs w:val="22"/>
          <w:lang w:val="en-US"/>
        </w:rPr>
        <w:t>a</w:t>
      </w:r>
      <w:r w:rsidRPr="00042B51">
        <w:rPr>
          <w:i/>
          <w:sz w:val="22"/>
          <w:szCs w:val="22"/>
          <w:vertAlign w:val="subscript"/>
          <w:lang w:val="en-US"/>
        </w:rPr>
        <w:t>S</w:t>
      </w:r>
      <w:r w:rsidRPr="00042B51">
        <w:rPr>
          <w:sz w:val="22"/>
          <w:szCs w:val="22"/>
          <w:lang w:val="en-US"/>
        </w:rPr>
        <w:t xml:space="preserve"> and </w:t>
      </w:r>
      <w:r w:rsidRPr="00042B51">
        <w:rPr>
          <w:i/>
          <w:sz w:val="22"/>
          <w:szCs w:val="22"/>
          <w:lang w:val="en-US"/>
        </w:rPr>
        <w:t>a</w:t>
      </w:r>
      <w:r w:rsidRPr="00042B51">
        <w:rPr>
          <w:i/>
          <w:sz w:val="22"/>
          <w:szCs w:val="22"/>
          <w:vertAlign w:val="subscript"/>
          <w:lang w:val="en-US"/>
        </w:rPr>
        <w:t>L</w:t>
      </w:r>
      <w:r w:rsidRPr="00042B51">
        <w:rPr>
          <w:sz w:val="22"/>
          <w:szCs w:val="22"/>
          <w:lang w:val="en-US"/>
        </w:rPr>
        <w:t xml:space="preserve">, respectively. Our results suggest an asymmetric pattern, whereby </w:t>
      </w:r>
      <w:r w:rsidRPr="00042B51">
        <w:rPr>
          <w:i/>
          <w:sz w:val="22"/>
          <w:szCs w:val="22"/>
          <w:lang w:val="en-US"/>
        </w:rPr>
        <w:t>a</w:t>
      </w:r>
      <w:r w:rsidRPr="00042B51">
        <w:rPr>
          <w:i/>
          <w:sz w:val="22"/>
          <w:szCs w:val="22"/>
          <w:vertAlign w:val="subscript"/>
          <w:lang w:val="en-US"/>
        </w:rPr>
        <w:t>S</w:t>
      </w:r>
      <w:r w:rsidRPr="00042B51">
        <w:rPr>
          <w:sz w:val="22"/>
          <w:szCs w:val="22"/>
          <w:lang w:val="en-US"/>
        </w:rPr>
        <w:t xml:space="preserve"> is unchanged by </w:t>
      </w:r>
      <w:r w:rsidR="00DF2DCC" w:rsidRPr="00042B51">
        <w:rPr>
          <w:sz w:val="22"/>
          <w:szCs w:val="22"/>
          <w:lang w:val="en-US"/>
        </w:rPr>
        <w:t xml:space="preserve">highlighting the </w:t>
      </w:r>
      <w:r w:rsidR="00DF2DCC" w:rsidRPr="00042B51">
        <w:rPr>
          <w:i/>
          <w:sz w:val="22"/>
          <w:szCs w:val="22"/>
          <w:lang w:val="en-US"/>
        </w:rPr>
        <w:t xml:space="preserve">LL </w:t>
      </w:r>
      <w:r w:rsidR="00DF2DCC" w:rsidRPr="00042B51">
        <w:rPr>
          <w:sz w:val="22"/>
          <w:szCs w:val="22"/>
          <w:lang w:val="en-US"/>
        </w:rPr>
        <w:t>opportunity cost</w:t>
      </w:r>
      <w:r w:rsidRPr="00042B51">
        <w:rPr>
          <w:sz w:val="22"/>
          <w:szCs w:val="22"/>
          <w:lang w:val="en-US"/>
        </w:rPr>
        <w:t xml:space="preserve"> and </w:t>
      </w:r>
      <w:r w:rsidRPr="00042B51">
        <w:rPr>
          <w:i/>
          <w:sz w:val="22"/>
          <w:szCs w:val="22"/>
          <w:lang w:val="en-US"/>
        </w:rPr>
        <w:t>a</w:t>
      </w:r>
      <w:r w:rsidRPr="00042B51">
        <w:rPr>
          <w:i/>
          <w:sz w:val="22"/>
          <w:szCs w:val="22"/>
          <w:vertAlign w:val="subscript"/>
          <w:lang w:val="en-US"/>
        </w:rPr>
        <w:t xml:space="preserve">L </w:t>
      </w:r>
      <w:r w:rsidRPr="00042B51">
        <w:rPr>
          <w:sz w:val="22"/>
          <w:szCs w:val="22"/>
          <w:lang w:val="en-US"/>
        </w:rPr>
        <w:t xml:space="preserve">is increased by </w:t>
      </w:r>
      <w:r w:rsidR="00DF2DCC" w:rsidRPr="00042B51">
        <w:rPr>
          <w:sz w:val="22"/>
          <w:szCs w:val="22"/>
          <w:lang w:val="en-US"/>
        </w:rPr>
        <w:t xml:space="preserve">highlighting the </w:t>
      </w:r>
      <w:r w:rsidR="00DF2DCC" w:rsidRPr="00042B51">
        <w:rPr>
          <w:i/>
          <w:sz w:val="22"/>
          <w:szCs w:val="22"/>
          <w:lang w:val="en-US"/>
        </w:rPr>
        <w:t xml:space="preserve">SS </w:t>
      </w:r>
      <w:r w:rsidR="00DF2DCC" w:rsidRPr="00042B51">
        <w:rPr>
          <w:sz w:val="22"/>
          <w:szCs w:val="22"/>
          <w:lang w:val="en-US"/>
        </w:rPr>
        <w:t>opportunity cost</w:t>
      </w:r>
      <w:r w:rsidRPr="00042B51">
        <w:rPr>
          <w:sz w:val="22"/>
          <w:szCs w:val="22"/>
          <w:lang w:val="en-US"/>
        </w:rPr>
        <w:t xml:space="preserve">. </w:t>
      </w:r>
      <w:r w:rsidR="000413B0" w:rsidRPr="00042B51">
        <w:rPr>
          <w:kern w:val="0"/>
          <w:sz w:val="22"/>
          <w:szCs w:val="22"/>
          <w:lang w:val="en-US"/>
        </w:rPr>
        <w:t xml:space="preserve">This interpretation is also consistent with our choice time data in Studies 6 through 8. When a reminder of the </w:t>
      </w:r>
      <w:r w:rsidR="00AF40A8" w:rsidRPr="00042B51">
        <w:rPr>
          <w:i/>
          <w:kern w:val="0"/>
          <w:sz w:val="22"/>
          <w:szCs w:val="22"/>
          <w:lang w:val="en-US"/>
        </w:rPr>
        <w:t>SS</w:t>
      </w:r>
      <w:r w:rsidR="000413B0" w:rsidRPr="00042B51">
        <w:rPr>
          <w:kern w:val="0"/>
          <w:sz w:val="22"/>
          <w:szCs w:val="22"/>
          <w:lang w:val="en-US"/>
        </w:rPr>
        <w:t xml:space="preserve"> opportunity cost</w:t>
      </w:r>
      <w:r w:rsidR="000413B0" w:rsidRPr="00042B51">
        <w:rPr>
          <w:i/>
          <w:kern w:val="0"/>
          <w:sz w:val="22"/>
          <w:szCs w:val="22"/>
          <w:lang w:val="en-US"/>
        </w:rPr>
        <w:t xml:space="preserve"> </w:t>
      </w:r>
      <w:r w:rsidR="000413B0" w:rsidRPr="00042B51">
        <w:rPr>
          <w:kern w:val="0"/>
          <w:sz w:val="22"/>
          <w:szCs w:val="22"/>
          <w:lang w:val="en-US"/>
        </w:rPr>
        <w:t xml:space="preserve">was added, more time was spent deciding. By contrast, adding a reminder of the </w:t>
      </w:r>
      <w:r w:rsidR="00AF40A8" w:rsidRPr="00042B51">
        <w:rPr>
          <w:i/>
          <w:kern w:val="0"/>
          <w:sz w:val="22"/>
          <w:szCs w:val="22"/>
          <w:lang w:val="en-US"/>
        </w:rPr>
        <w:t>LL</w:t>
      </w:r>
      <w:r w:rsidR="000413B0" w:rsidRPr="00042B51">
        <w:rPr>
          <w:i/>
          <w:kern w:val="0"/>
          <w:sz w:val="22"/>
          <w:szCs w:val="22"/>
          <w:lang w:val="en-US"/>
        </w:rPr>
        <w:t xml:space="preserve"> </w:t>
      </w:r>
      <w:r w:rsidR="000413B0" w:rsidRPr="00042B51">
        <w:rPr>
          <w:kern w:val="0"/>
          <w:sz w:val="22"/>
          <w:szCs w:val="22"/>
          <w:lang w:val="en-US"/>
        </w:rPr>
        <w:t xml:space="preserve">opportunity cost had a much smaller </w:t>
      </w:r>
      <w:r w:rsidR="00DF2DCC" w:rsidRPr="00042B51">
        <w:rPr>
          <w:kern w:val="0"/>
          <w:sz w:val="22"/>
          <w:szCs w:val="22"/>
          <w:lang w:val="en-US"/>
        </w:rPr>
        <w:t xml:space="preserve">(or no) </w:t>
      </w:r>
      <w:r w:rsidR="000413B0" w:rsidRPr="00042B51">
        <w:rPr>
          <w:kern w:val="0"/>
          <w:sz w:val="22"/>
          <w:szCs w:val="22"/>
          <w:lang w:val="en-US"/>
        </w:rPr>
        <w:t xml:space="preserve">impact on choice times. This suggests the cognitive processing of the options changes, even if only quantitatively, when the </w:t>
      </w:r>
      <w:r w:rsidR="00AF40A8" w:rsidRPr="00042B51">
        <w:rPr>
          <w:i/>
          <w:kern w:val="0"/>
          <w:sz w:val="22"/>
          <w:szCs w:val="22"/>
          <w:lang w:val="en-US"/>
        </w:rPr>
        <w:t>SS</w:t>
      </w:r>
      <w:r w:rsidR="000413B0" w:rsidRPr="00042B51">
        <w:rPr>
          <w:i/>
          <w:kern w:val="0"/>
          <w:sz w:val="22"/>
          <w:szCs w:val="22"/>
          <w:lang w:val="en-US"/>
        </w:rPr>
        <w:t xml:space="preserve"> </w:t>
      </w:r>
      <w:r w:rsidR="000413B0" w:rsidRPr="00042B51">
        <w:rPr>
          <w:kern w:val="0"/>
          <w:sz w:val="22"/>
          <w:szCs w:val="22"/>
          <w:lang w:val="en-US"/>
        </w:rPr>
        <w:t xml:space="preserve">reminder is added. We suggest the additional </w:t>
      </w:r>
      <w:r w:rsidR="00DF2DCC" w:rsidRPr="00042B51">
        <w:rPr>
          <w:kern w:val="0"/>
          <w:sz w:val="22"/>
          <w:szCs w:val="22"/>
          <w:lang w:val="en-US"/>
        </w:rPr>
        <w:t xml:space="preserve">choice </w:t>
      </w:r>
      <w:r w:rsidR="000413B0" w:rsidRPr="00042B51">
        <w:rPr>
          <w:kern w:val="0"/>
          <w:sz w:val="22"/>
          <w:szCs w:val="22"/>
          <w:lang w:val="en-US"/>
        </w:rPr>
        <w:t xml:space="preserve">time represents extra time spent considering the opportunity cost of choosing the </w:t>
      </w:r>
      <w:r w:rsidR="00AF40A8" w:rsidRPr="00042B51">
        <w:rPr>
          <w:i/>
          <w:kern w:val="0"/>
          <w:sz w:val="22"/>
          <w:szCs w:val="22"/>
          <w:lang w:val="en-US"/>
        </w:rPr>
        <w:t>SS</w:t>
      </w:r>
      <w:r w:rsidR="000413B0" w:rsidRPr="00042B51">
        <w:rPr>
          <w:kern w:val="0"/>
          <w:sz w:val="22"/>
          <w:szCs w:val="22"/>
          <w:lang w:val="en-US"/>
        </w:rPr>
        <w:t xml:space="preserve"> option. That is, the extra </w:t>
      </w:r>
      <w:r w:rsidR="000413B0" w:rsidRPr="00042B51">
        <w:rPr>
          <w:kern w:val="0"/>
          <w:sz w:val="22"/>
          <w:szCs w:val="22"/>
          <w:lang w:val="en-US"/>
        </w:rPr>
        <w:lastRenderedPageBreak/>
        <w:t xml:space="preserve">processing time is due to an increase in </w:t>
      </w:r>
      <w:r w:rsidR="000413B0" w:rsidRPr="00042B51">
        <w:rPr>
          <w:i/>
          <w:kern w:val="0"/>
          <w:sz w:val="22"/>
          <w:szCs w:val="22"/>
          <w:lang w:val="en-US"/>
        </w:rPr>
        <w:t>a</w:t>
      </w:r>
      <w:r w:rsidR="000413B0" w:rsidRPr="00042B51">
        <w:rPr>
          <w:i/>
          <w:kern w:val="0"/>
          <w:sz w:val="22"/>
          <w:szCs w:val="22"/>
          <w:vertAlign w:val="subscript"/>
          <w:lang w:val="en-US"/>
        </w:rPr>
        <w:t>L</w:t>
      </w:r>
      <w:r w:rsidR="000413B0" w:rsidRPr="00042B51">
        <w:rPr>
          <w:kern w:val="0"/>
          <w:sz w:val="22"/>
          <w:szCs w:val="22"/>
          <w:lang w:val="en-US"/>
        </w:rPr>
        <w:t xml:space="preserve"> – the attention given to the choice construal that makes </w:t>
      </w:r>
      <w:r w:rsidR="00AF40A8" w:rsidRPr="00042B51">
        <w:rPr>
          <w:i/>
          <w:kern w:val="0"/>
          <w:sz w:val="22"/>
          <w:szCs w:val="22"/>
          <w:lang w:val="en-US"/>
        </w:rPr>
        <w:t>LL</w:t>
      </w:r>
      <w:r w:rsidR="000413B0" w:rsidRPr="00042B51">
        <w:rPr>
          <w:kern w:val="0"/>
          <w:sz w:val="22"/>
          <w:szCs w:val="22"/>
          <w:lang w:val="en-US"/>
        </w:rPr>
        <w:t xml:space="preserve"> the reference point.</w:t>
      </w:r>
      <w:r w:rsidR="004B6CA3" w:rsidRPr="00042B51">
        <w:rPr>
          <w:kern w:val="0"/>
          <w:sz w:val="22"/>
          <w:szCs w:val="22"/>
          <w:lang w:val="en-US"/>
        </w:rPr>
        <w:t xml:space="preserve"> </w:t>
      </w:r>
    </w:p>
    <w:p w14:paraId="59FFEE32" w14:textId="77777777" w:rsidR="00166CFD" w:rsidRPr="00042B51" w:rsidRDefault="00166CFD" w:rsidP="00166CFD">
      <w:pPr>
        <w:pStyle w:val="Standard"/>
        <w:spacing w:line="360" w:lineRule="auto"/>
        <w:rPr>
          <w:sz w:val="22"/>
          <w:szCs w:val="22"/>
          <w:lang w:val="en-US"/>
        </w:rPr>
      </w:pPr>
    </w:p>
    <w:p w14:paraId="4A61ED66" w14:textId="77777777" w:rsidR="00166CFD" w:rsidRPr="00042B51" w:rsidRDefault="00166CFD" w:rsidP="00166CFD">
      <w:pPr>
        <w:pStyle w:val="Standard"/>
        <w:spacing w:line="360" w:lineRule="auto"/>
        <w:jc w:val="center"/>
        <w:rPr>
          <w:b/>
          <w:sz w:val="22"/>
          <w:szCs w:val="22"/>
          <w:lang w:val="en-US"/>
        </w:rPr>
      </w:pPr>
      <w:r w:rsidRPr="00042B51">
        <w:rPr>
          <w:b/>
          <w:sz w:val="22"/>
          <w:szCs w:val="22"/>
          <w:lang w:val="en-US"/>
        </w:rPr>
        <w:t>Conclusion</w:t>
      </w:r>
    </w:p>
    <w:p w14:paraId="29DD4EDA" w14:textId="77777777" w:rsidR="002E35CC" w:rsidRPr="00042B51" w:rsidRDefault="00166CFD" w:rsidP="00FC0555">
      <w:pPr>
        <w:pStyle w:val="Standard"/>
        <w:spacing w:line="360" w:lineRule="auto"/>
        <w:ind w:firstLine="720"/>
        <w:rPr>
          <w:sz w:val="22"/>
          <w:szCs w:val="22"/>
          <w:lang w:val="en-US"/>
        </w:rPr>
      </w:pPr>
      <w:r w:rsidRPr="00042B51">
        <w:rPr>
          <w:sz w:val="22"/>
          <w:szCs w:val="22"/>
          <w:lang w:val="en-US"/>
        </w:rPr>
        <w:t>People are often impatient, choosing smaller, sooner rewards. Our results suggest this may occur in (large) part because they do not give due weight to the future opportunity costs of these impatient choices (e.</w:t>
      </w:r>
      <w:r w:rsidR="004773B6" w:rsidRPr="00042B51">
        <w:rPr>
          <w:sz w:val="22"/>
          <w:szCs w:val="22"/>
          <w:lang w:val="en-US"/>
        </w:rPr>
        <w:t>g</w:t>
      </w:r>
      <w:r w:rsidRPr="00042B51">
        <w:rPr>
          <w:sz w:val="22"/>
          <w:szCs w:val="22"/>
          <w:lang w:val="en-US"/>
        </w:rPr>
        <w:t>., getting nothing later). Fortunately, when these opportunity costs are highlighted, people take notice and choose larger, later rewards more frequently, across a wide variety of situations (magnitudes, delays, gains and losses, real and hypothetical</w:t>
      </w:r>
      <w:r w:rsidR="00FE22B0" w:rsidRPr="00042B51">
        <w:rPr>
          <w:sz w:val="22"/>
          <w:szCs w:val="22"/>
          <w:lang w:val="en-US"/>
        </w:rPr>
        <w:t>, monetary and non-monetary</w:t>
      </w:r>
      <w:r w:rsidRPr="00042B51">
        <w:rPr>
          <w:sz w:val="22"/>
          <w:szCs w:val="22"/>
          <w:lang w:val="en-US"/>
        </w:rPr>
        <w:t>). Therefore, it seems the salient prospect of a future nothing may hold some value for improving decision making in the present.</w:t>
      </w:r>
      <w:r w:rsidR="002E35CC" w:rsidRPr="00042B51">
        <w:rPr>
          <w:i/>
          <w:sz w:val="22"/>
          <w:szCs w:val="22"/>
          <w:lang w:val="en-US"/>
        </w:rPr>
        <w:br w:type="page"/>
      </w:r>
    </w:p>
    <w:p w14:paraId="2A26D125" w14:textId="77777777" w:rsidR="00722567" w:rsidRPr="00042B51" w:rsidRDefault="00F00858" w:rsidP="00C606E1">
      <w:pPr>
        <w:suppressAutoHyphens w:val="0"/>
        <w:jc w:val="center"/>
        <w:rPr>
          <w:rFonts w:ascii="Times" w:hAnsi="Times"/>
          <w:b/>
          <w:sz w:val="22"/>
          <w:szCs w:val="22"/>
          <w:lang w:val="en-US"/>
        </w:rPr>
      </w:pPr>
      <w:r w:rsidRPr="00042B51">
        <w:rPr>
          <w:rFonts w:ascii="Times" w:hAnsi="Times"/>
          <w:b/>
          <w:sz w:val="22"/>
          <w:szCs w:val="22"/>
          <w:lang w:val="en-US"/>
        </w:rPr>
        <w:lastRenderedPageBreak/>
        <w:t>References</w:t>
      </w:r>
    </w:p>
    <w:p w14:paraId="2E324B04" w14:textId="77777777" w:rsidR="00A63763" w:rsidRPr="00042B51" w:rsidRDefault="00A63763" w:rsidP="001A70CE">
      <w:pPr>
        <w:suppressAutoHyphens w:val="0"/>
        <w:rPr>
          <w:rFonts w:ascii="Times" w:hAnsi="Times"/>
          <w:sz w:val="22"/>
          <w:szCs w:val="22"/>
          <w:lang w:val="en-US"/>
        </w:rPr>
      </w:pPr>
    </w:p>
    <w:p w14:paraId="5A74925F" w14:textId="77777777" w:rsidR="00A63763" w:rsidRPr="00042B51" w:rsidRDefault="00A63763" w:rsidP="00A63763">
      <w:pPr>
        <w:pStyle w:val="Standard"/>
        <w:spacing w:line="360" w:lineRule="auto"/>
        <w:ind w:left="567" w:hanging="567"/>
        <w:rPr>
          <w:sz w:val="22"/>
          <w:szCs w:val="22"/>
          <w:lang w:val="en-US"/>
        </w:rPr>
      </w:pPr>
      <w:r w:rsidRPr="00042B51">
        <w:rPr>
          <w:sz w:val="22"/>
          <w:szCs w:val="22"/>
          <w:shd w:val="clear" w:color="auto" w:fill="FFFFFF"/>
          <w:lang w:val="en-US"/>
        </w:rPr>
        <w:t>Ainslie, G. (1975). Specious reward: A behavioral theory of impulsiveness and impulse control.</w:t>
      </w:r>
      <w:r w:rsidRPr="00042B51">
        <w:rPr>
          <w:rStyle w:val="apple-converted-space"/>
          <w:sz w:val="22"/>
          <w:szCs w:val="22"/>
          <w:shd w:val="clear" w:color="auto" w:fill="FFFFFF"/>
          <w:lang w:val="en-US"/>
        </w:rPr>
        <w:t> </w:t>
      </w:r>
      <w:hyperlink r:id="rId11" w:tooltip="Psychological Bulletin" w:history="1">
        <w:r w:rsidRPr="00042B51">
          <w:rPr>
            <w:rStyle w:val="Hyperlink"/>
            <w:i/>
            <w:iCs/>
            <w:color w:val="auto"/>
            <w:sz w:val="22"/>
            <w:szCs w:val="22"/>
            <w:u w:val="none"/>
            <w:shd w:val="clear" w:color="auto" w:fill="FFFFFF"/>
            <w:lang w:val="en-US"/>
          </w:rPr>
          <w:t>Psychological Bulletin</w:t>
        </w:r>
      </w:hyperlink>
      <w:r w:rsidRPr="00042B51">
        <w:rPr>
          <w:rStyle w:val="apple-converted-space"/>
          <w:sz w:val="22"/>
          <w:szCs w:val="22"/>
          <w:shd w:val="clear" w:color="auto" w:fill="FFFFFF"/>
          <w:lang w:val="en-US"/>
        </w:rPr>
        <w:t xml:space="preserve">, </w:t>
      </w:r>
      <w:r w:rsidRPr="00042B51">
        <w:rPr>
          <w:bCs/>
          <w:i/>
          <w:sz w:val="22"/>
          <w:szCs w:val="22"/>
          <w:shd w:val="clear" w:color="auto" w:fill="FFFFFF"/>
          <w:lang w:val="en-US"/>
        </w:rPr>
        <w:t>82</w:t>
      </w:r>
      <w:r w:rsidRPr="00042B51">
        <w:rPr>
          <w:rStyle w:val="apple-converted-space"/>
          <w:sz w:val="22"/>
          <w:szCs w:val="22"/>
          <w:shd w:val="clear" w:color="auto" w:fill="FFFFFF"/>
          <w:lang w:val="en-US"/>
        </w:rPr>
        <w:t xml:space="preserve">, </w:t>
      </w:r>
      <w:r w:rsidRPr="00042B51">
        <w:rPr>
          <w:sz w:val="22"/>
          <w:szCs w:val="22"/>
          <w:shd w:val="clear" w:color="auto" w:fill="FFFFFF"/>
          <w:lang w:val="en-US"/>
        </w:rPr>
        <w:t>463-496.</w:t>
      </w:r>
    </w:p>
    <w:p w14:paraId="45203003"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Akerlof, G. A. (1991). Procrastination and obedience. </w:t>
      </w:r>
      <w:r w:rsidRPr="00042B51">
        <w:rPr>
          <w:i/>
          <w:sz w:val="22"/>
          <w:szCs w:val="22"/>
          <w:lang w:val="en-US"/>
        </w:rPr>
        <w:t>American Economic Review</w:t>
      </w:r>
      <w:r w:rsidRPr="00042B51">
        <w:rPr>
          <w:sz w:val="22"/>
          <w:szCs w:val="22"/>
          <w:lang w:val="en-US"/>
        </w:rPr>
        <w:t xml:space="preserve">, </w:t>
      </w:r>
      <w:r w:rsidRPr="00042B51">
        <w:rPr>
          <w:i/>
          <w:sz w:val="22"/>
          <w:szCs w:val="22"/>
          <w:lang w:val="en-US"/>
        </w:rPr>
        <w:t>81</w:t>
      </w:r>
      <w:r w:rsidRPr="00042B51">
        <w:rPr>
          <w:sz w:val="22"/>
          <w:szCs w:val="22"/>
          <w:lang w:val="en-US"/>
        </w:rPr>
        <w:t xml:space="preserve">, 1-19. </w:t>
      </w:r>
    </w:p>
    <w:p w14:paraId="7EDEB356" w14:textId="77777777" w:rsidR="00A83486" w:rsidRPr="00042B51" w:rsidRDefault="00A83486" w:rsidP="00A63763">
      <w:pPr>
        <w:pStyle w:val="Standard"/>
        <w:spacing w:line="360" w:lineRule="auto"/>
        <w:ind w:left="540" w:hanging="540"/>
        <w:rPr>
          <w:sz w:val="22"/>
          <w:szCs w:val="22"/>
          <w:lang w:val="en-US"/>
        </w:rPr>
      </w:pPr>
      <w:r w:rsidRPr="00042B51">
        <w:rPr>
          <w:color w:val="222222"/>
          <w:sz w:val="22"/>
          <w:szCs w:val="22"/>
          <w:shd w:val="clear" w:color="auto" w:fill="FFFFFF"/>
          <w:lang w:val="en-US"/>
        </w:rPr>
        <w:t xml:space="preserve">Andreoni, J., &amp; Sprenger, C. (2012). Estimating </w:t>
      </w:r>
      <w:r w:rsidR="00F46A75" w:rsidRPr="00042B51">
        <w:rPr>
          <w:color w:val="222222"/>
          <w:sz w:val="22"/>
          <w:szCs w:val="22"/>
          <w:shd w:val="clear" w:color="auto" w:fill="FFFFFF"/>
          <w:lang w:val="en-US"/>
        </w:rPr>
        <w:t>t</w:t>
      </w:r>
      <w:r w:rsidRPr="00042B51">
        <w:rPr>
          <w:color w:val="222222"/>
          <w:sz w:val="22"/>
          <w:szCs w:val="22"/>
          <w:shd w:val="clear" w:color="auto" w:fill="FFFFFF"/>
          <w:lang w:val="en-US"/>
        </w:rPr>
        <w:t xml:space="preserve">ime </w:t>
      </w:r>
      <w:r w:rsidR="00F46A75" w:rsidRPr="00042B51">
        <w:rPr>
          <w:color w:val="222222"/>
          <w:sz w:val="22"/>
          <w:szCs w:val="22"/>
          <w:shd w:val="clear" w:color="auto" w:fill="FFFFFF"/>
          <w:lang w:val="en-US"/>
        </w:rPr>
        <w:t>p</w:t>
      </w:r>
      <w:r w:rsidRPr="00042B51">
        <w:rPr>
          <w:color w:val="222222"/>
          <w:sz w:val="22"/>
          <w:szCs w:val="22"/>
          <w:shd w:val="clear" w:color="auto" w:fill="FFFFFF"/>
          <w:lang w:val="en-US"/>
        </w:rPr>
        <w:t xml:space="preserve">references from </w:t>
      </w:r>
      <w:r w:rsidR="00F46A75" w:rsidRPr="00042B51">
        <w:rPr>
          <w:color w:val="222222"/>
          <w:sz w:val="22"/>
          <w:szCs w:val="22"/>
          <w:shd w:val="clear" w:color="auto" w:fill="FFFFFF"/>
          <w:lang w:val="en-US"/>
        </w:rPr>
        <w:t>c</w:t>
      </w:r>
      <w:r w:rsidRPr="00042B51">
        <w:rPr>
          <w:color w:val="222222"/>
          <w:sz w:val="22"/>
          <w:szCs w:val="22"/>
          <w:shd w:val="clear" w:color="auto" w:fill="FFFFFF"/>
          <w:lang w:val="en-US"/>
        </w:rPr>
        <w:t xml:space="preserve">onvex </w:t>
      </w:r>
      <w:r w:rsidR="00F46A75" w:rsidRPr="00042B51">
        <w:rPr>
          <w:color w:val="222222"/>
          <w:sz w:val="22"/>
          <w:szCs w:val="22"/>
          <w:shd w:val="clear" w:color="auto" w:fill="FFFFFF"/>
          <w:lang w:val="en-US"/>
        </w:rPr>
        <w:t>b</w:t>
      </w:r>
      <w:r w:rsidRPr="00042B51">
        <w:rPr>
          <w:color w:val="222222"/>
          <w:sz w:val="22"/>
          <w:szCs w:val="22"/>
          <w:shd w:val="clear" w:color="auto" w:fill="FFFFFF"/>
          <w:lang w:val="en-US"/>
        </w:rPr>
        <w:t>udgets.</w:t>
      </w:r>
      <w:r w:rsidR="00D13E17" w:rsidRPr="00042B51">
        <w:rPr>
          <w:rStyle w:val="apple-converted-space"/>
          <w:color w:val="222222"/>
          <w:sz w:val="22"/>
          <w:szCs w:val="22"/>
          <w:shd w:val="clear" w:color="auto" w:fill="FFFFFF"/>
          <w:lang w:val="en-US"/>
        </w:rPr>
        <w:t xml:space="preserve"> </w:t>
      </w:r>
      <w:r w:rsidRPr="00042B51">
        <w:rPr>
          <w:i/>
          <w:iCs/>
          <w:color w:val="222222"/>
          <w:sz w:val="22"/>
          <w:szCs w:val="22"/>
          <w:shd w:val="clear" w:color="auto" w:fill="FFFFFF"/>
          <w:lang w:val="en-US"/>
        </w:rPr>
        <w:t>American Economic Review</w:t>
      </w:r>
      <w:r w:rsidRPr="00042B51">
        <w:rPr>
          <w:color w:val="222222"/>
          <w:sz w:val="22"/>
          <w:szCs w:val="22"/>
          <w:shd w:val="clear" w:color="auto" w:fill="FFFFFF"/>
          <w:lang w:val="en-US"/>
        </w:rPr>
        <w:t xml:space="preserve">, </w:t>
      </w:r>
      <w:r w:rsidR="00F46A75" w:rsidRPr="00042B51">
        <w:rPr>
          <w:i/>
          <w:color w:val="222222"/>
          <w:sz w:val="22"/>
          <w:szCs w:val="22"/>
          <w:shd w:val="clear" w:color="auto" w:fill="FFFFFF"/>
          <w:lang w:val="en-US"/>
        </w:rPr>
        <w:t>102</w:t>
      </w:r>
      <w:r w:rsidR="00F46A75" w:rsidRPr="00042B51">
        <w:rPr>
          <w:color w:val="222222"/>
          <w:sz w:val="22"/>
          <w:szCs w:val="22"/>
          <w:shd w:val="clear" w:color="auto" w:fill="FFFFFF"/>
          <w:lang w:val="en-US"/>
        </w:rPr>
        <w:t xml:space="preserve">(7), </w:t>
      </w:r>
      <w:r w:rsidRPr="00042B51">
        <w:rPr>
          <w:color w:val="222222"/>
          <w:sz w:val="22"/>
          <w:szCs w:val="22"/>
          <w:shd w:val="clear" w:color="auto" w:fill="FFFFFF"/>
          <w:lang w:val="en-US"/>
        </w:rPr>
        <w:t>3333-3356.</w:t>
      </w:r>
    </w:p>
    <w:p w14:paraId="4092D8B0" w14:textId="77777777" w:rsidR="00485309" w:rsidRPr="00042B51" w:rsidRDefault="00485309" w:rsidP="00485309">
      <w:pPr>
        <w:pStyle w:val="Standard"/>
        <w:spacing w:line="360" w:lineRule="auto"/>
        <w:ind w:left="540" w:hanging="540"/>
        <w:rPr>
          <w:sz w:val="22"/>
          <w:szCs w:val="22"/>
          <w:lang w:val="en-US"/>
        </w:rPr>
      </w:pPr>
      <w:r w:rsidRPr="00042B51">
        <w:rPr>
          <w:sz w:val="22"/>
          <w:szCs w:val="22"/>
          <w:lang w:val="en-US"/>
        </w:rPr>
        <w:t xml:space="preserve">Anderson, N. H. (1974). Information integration theory: A brief survey. In D. H. Krantz, R. C. Atkinson, R. D. Luce, &amp; P. Suppes (Eds.), </w:t>
      </w:r>
      <w:r w:rsidRPr="00042B51">
        <w:rPr>
          <w:i/>
          <w:iCs/>
          <w:sz w:val="22"/>
          <w:szCs w:val="22"/>
          <w:lang w:val="en-US"/>
        </w:rPr>
        <w:t>Contemporary Developments in Mathematical Psychology</w:t>
      </w:r>
      <w:r w:rsidRPr="00042B51">
        <w:rPr>
          <w:iCs/>
          <w:sz w:val="22"/>
          <w:szCs w:val="22"/>
          <w:lang w:val="en-US"/>
        </w:rPr>
        <w:t xml:space="preserve">. </w:t>
      </w:r>
      <w:r w:rsidRPr="00042B51">
        <w:rPr>
          <w:sz w:val="22"/>
          <w:szCs w:val="22"/>
          <w:lang w:val="en-US"/>
        </w:rPr>
        <w:t xml:space="preserve">San Francisco: W. H. Freeman. </w:t>
      </w:r>
    </w:p>
    <w:p w14:paraId="5C8FA7E2" w14:textId="77777777" w:rsidR="00AE0047" w:rsidRPr="00042B51" w:rsidRDefault="00AE0047" w:rsidP="00AE0047">
      <w:pPr>
        <w:pStyle w:val="Standard"/>
        <w:spacing w:line="360" w:lineRule="auto"/>
        <w:ind w:left="540" w:hanging="540"/>
        <w:rPr>
          <w:sz w:val="22"/>
          <w:szCs w:val="22"/>
          <w:lang w:val="en-US"/>
        </w:rPr>
      </w:pPr>
      <w:r w:rsidRPr="00042B51">
        <w:rPr>
          <w:sz w:val="22"/>
          <w:szCs w:val="22"/>
          <w:lang w:val="en-US"/>
        </w:rPr>
        <w:t xml:space="preserve">Bartels, D. M., &amp; Urminsky, O. (2015). To know and to care: How awareness and valuation of the future jointly shape consumer spending. </w:t>
      </w:r>
      <w:r w:rsidRPr="00042B51">
        <w:rPr>
          <w:i/>
          <w:iCs/>
          <w:sz w:val="22"/>
          <w:szCs w:val="22"/>
          <w:lang w:val="en-US"/>
        </w:rPr>
        <w:t>Journal of Consumer Research</w:t>
      </w:r>
      <w:r w:rsidRPr="00042B51">
        <w:rPr>
          <w:sz w:val="22"/>
          <w:szCs w:val="22"/>
          <w:lang w:val="en-US"/>
        </w:rPr>
        <w:t xml:space="preserve">, </w:t>
      </w:r>
      <w:r w:rsidRPr="00042B51">
        <w:rPr>
          <w:i/>
          <w:iCs/>
          <w:sz w:val="22"/>
          <w:szCs w:val="22"/>
          <w:lang w:val="en-US"/>
        </w:rPr>
        <w:t>41</w:t>
      </w:r>
      <w:r w:rsidRPr="00042B51">
        <w:rPr>
          <w:sz w:val="22"/>
          <w:szCs w:val="22"/>
          <w:lang w:val="en-US"/>
        </w:rPr>
        <w:t>(6), 1469-1485.</w:t>
      </w:r>
    </w:p>
    <w:p w14:paraId="0E28820A" w14:textId="77777777" w:rsidR="00A63763" w:rsidRPr="00042B51" w:rsidRDefault="00AE0047" w:rsidP="00AE0047">
      <w:pPr>
        <w:pStyle w:val="Standard"/>
        <w:spacing w:line="360" w:lineRule="auto"/>
        <w:ind w:left="540" w:hanging="540"/>
        <w:rPr>
          <w:sz w:val="22"/>
          <w:szCs w:val="22"/>
          <w:lang w:val="en-US"/>
        </w:rPr>
      </w:pPr>
      <w:r w:rsidRPr="00042B51">
        <w:rPr>
          <w:sz w:val="22"/>
          <w:szCs w:val="22"/>
          <w:lang w:val="en-US"/>
        </w:rPr>
        <w:t xml:space="preserve"> </w:t>
      </w:r>
      <w:r w:rsidR="00A63763" w:rsidRPr="00042B51">
        <w:rPr>
          <w:sz w:val="22"/>
          <w:szCs w:val="22"/>
          <w:lang w:val="en-US"/>
        </w:rPr>
        <w:t xml:space="preserve">Bateman, I., Dent, S., Peters, E., Slovic, P., &amp; Starmer, C. (2007). The affect heuristic and the attractiveness of simple gambles. </w:t>
      </w:r>
      <w:r w:rsidR="00A63763" w:rsidRPr="00042B51">
        <w:rPr>
          <w:i/>
          <w:iCs/>
          <w:sz w:val="22"/>
          <w:szCs w:val="22"/>
          <w:lang w:val="en-US"/>
        </w:rPr>
        <w:t>Journal of Behavioral Decision Making</w:t>
      </w:r>
      <w:r w:rsidR="00A63763" w:rsidRPr="00042B51">
        <w:rPr>
          <w:sz w:val="22"/>
          <w:szCs w:val="22"/>
          <w:lang w:val="en-US"/>
        </w:rPr>
        <w:t xml:space="preserve">, </w:t>
      </w:r>
      <w:r w:rsidR="00A63763" w:rsidRPr="00042B51">
        <w:rPr>
          <w:i/>
          <w:iCs/>
          <w:sz w:val="22"/>
          <w:szCs w:val="22"/>
          <w:lang w:val="en-US"/>
        </w:rPr>
        <w:t>20</w:t>
      </w:r>
      <w:r w:rsidR="00A63763" w:rsidRPr="00042B51">
        <w:rPr>
          <w:sz w:val="22"/>
          <w:szCs w:val="22"/>
          <w:lang w:val="en-US"/>
        </w:rPr>
        <w:t>(4), 365-380.</w:t>
      </w:r>
    </w:p>
    <w:p w14:paraId="4311738D" w14:textId="77777777" w:rsidR="00A63763" w:rsidRPr="00042B51" w:rsidRDefault="00A63763" w:rsidP="00A63763">
      <w:pPr>
        <w:widowControl/>
        <w:suppressAutoHyphens w:val="0"/>
        <w:autoSpaceDN/>
        <w:spacing w:line="360" w:lineRule="auto"/>
        <w:ind w:left="540" w:hanging="540"/>
        <w:textAlignment w:val="auto"/>
        <w:rPr>
          <w:rFonts w:ascii="Times" w:eastAsia="Times New Roman" w:hAnsi="Times"/>
          <w:kern w:val="0"/>
          <w:sz w:val="22"/>
          <w:szCs w:val="22"/>
          <w:lang w:val="en-US" w:eastAsia="en-US" w:bidi="ar-SA"/>
        </w:rPr>
      </w:pPr>
      <w:r w:rsidRPr="00042B51">
        <w:rPr>
          <w:rFonts w:ascii="Times" w:eastAsia="Times New Roman" w:hAnsi="Times" w:cs="Times New Roman"/>
          <w:kern w:val="0"/>
          <w:sz w:val="22"/>
          <w:szCs w:val="22"/>
          <w:lang w:val="en-US" w:eastAsia="en-US" w:bidi="ar-SA"/>
        </w:rPr>
        <w:t xml:space="preserve">Bickel, W. K., Odum, A. L., &amp; Madden, G. J. (1999). Impulsivity and cigarette smoking: delay discounting in current, never, and ex-smokers. </w:t>
      </w:r>
      <w:r w:rsidRPr="00042B51">
        <w:rPr>
          <w:rFonts w:ascii="Times" w:eastAsia="Times New Roman" w:hAnsi="Times" w:cs="Times New Roman"/>
          <w:i/>
          <w:iCs/>
          <w:kern w:val="0"/>
          <w:sz w:val="22"/>
          <w:szCs w:val="22"/>
          <w:lang w:val="en-US" w:eastAsia="en-US" w:bidi="ar-SA"/>
        </w:rPr>
        <w:t>Psychopharmacology</w:t>
      </w:r>
      <w:r w:rsidRPr="00042B51">
        <w:rPr>
          <w:rFonts w:ascii="Times" w:eastAsia="Times New Roman" w:hAnsi="Times" w:cs="Times New Roman"/>
          <w:kern w:val="0"/>
          <w:sz w:val="22"/>
          <w:szCs w:val="22"/>
          <w:lang w:val="en-US" w:eastAsia="en-US" w:bidi="ar-SA"/>
        </w:rPr>
        <w:t xml:space="preserve">, </w:t>
      </w:r>
      <w:r w:rsidRPr="00042B51">
        <w:rPr>
          <w:rFonts w:ascii="Times" w:eastAsia="Times New Roman" w:hAnsi="Times" w:cs="Times New Roman"/>
          <w:i/>
          <w:iCs/>
          <w:kern w:val="0"/>
          <w:sz w:val="22"/>
          <w:szCs w:val="22"/>
          <w:lang w:val="en-US" w:eastAsia="en-US" w:bidi="ar-SA"/>
        </w:rPr>
        <w:t>146</w:t>
      </w:r>
      <w:r w:rsidRPr="00042B51">
        <w:rPr>
          <w:rFonts w:ascii="Times" w:eastAsia="Times New Roman" w:hAnsi="Times" w:cs="Times New Roman"/>
          <w:kern w:val="0"/>
          <w:sz w:val="22"/>
          <w:szCs w:val="22"/>
          <w:lang w:val="en-US" w:eastAsia="en-US" w:bidi="ar-SA"/>
        </w:rPr>
        <w:t>(4), 447-454.</w:t>
      </w:r>
    </w:p>
    <w:p w14:paraId="0F8AD1BA" w14:textId="77777777" w:rsidR="009D1D58" w:rsidRPr="00042B51" w:rsidRDefault="009D1D58" w:rsidP="00A63763">
      <w:pPr>
        <w:widowControl/>
        <w:suppressAutoHyphens w:val="0"/>
        <w:autoSpaceDN/>
        <w:spacing w:line="360" w:lineRule="auto"/>
        <w:ind w:left="540" w:hanging="540"/>
        <w:textAlignment w:val="auto"/>
        <w:rPr>
          <w:rFonts w:ascii="Times" w:eastAsia="Times New Roman" w:hAnsi="Times" w:cs="Times New Roman"/>
          <w:kern w:val="0"/>
          <w:sz w:val="22"/>
          <w:szCs w:val="22"/>
          <w:lang w:val="en-US" w:eastAsia="en-US" w:bidi="ar-SA"/>
        </w:rPr>
      </w:pPr>
      <w:r w:rsidRPr="00042B51">
        <w:rPr>
          <w:rFonts w:ascii="Times" w:hAnsi="Times" w:cs="Times New Roman"/>
          <w:color w:val="222222"/>
          <w:sz w:val="22"/>
          <w:szCs w:val="22"/>
          <w:shd w:val="clear" w:color="auto" w:fill="FFFFFF"/>
          <w:lang w:val="en-US"/>
        </w:rPr>
        <w:t>Billings, R. S., &amp; Scherer, L. L. (1988). The effects of response mode and importance on decision-making strategies: Judgment versus choice.</w:t>
      </w:r>
      <w:r w:rsidR="00F46A75" w:rsidRPr="00042B51">
        <w:rPr>
          <w:rFonts w:ascii="Times" w:hAnsi="Times" w:cs="Times New Roman"/>
          <w:color w:val="222222"/>
          <w:sz w:val="22"/>
          <w:szCs w:val="22"/>
          <w:shd w:val="clear" w:color="auto" w:fill="FFFFFF"/>
          <w:lang w:val="en-US"/>
        </w:rPr>
        <w:t xml:space="preserve"> </w:t>
      </w:r>
      <w:r w:rsidRPr="00042B51">
        <w:rPr>
          <w:rFonts w:ascii="Times" w:hAnsi="Times" w:cs="Times New Roman"/>
          <w:i/>
          <w:iCs/>
          <w:color w:val="222222"/>
          <w:sz w:val="22"/>
          <w:szCs w:val="22"/>
          <w:shd w:val="clear" w:color="auto" w:fill="FFFFFF"/>
          <w:lang w:val="en-US"/>
        </w:rPr>
        <w:t>Organizational Behavior and Human Decision Processes</w:t>
      </w:r>
      <w:r w:rsidRPr="00042B51">
        <w:rPr>
          <w:rFonts w:ascii="Times" w:hAnsi="Times" w:cs="Times New Roman"/>
          <w:color w:val="222222"/>
          <w:sz w:val="22"/>
          <w:szCs w:val="22"/>
          <w:shd w:val="clear" w:color="auto" w:fill="FFFFFF"/>
          <w:lang w:val="en-US"/>
        </w:rPr>
        <w:t>,</w:t>
      </w:r>
      <w:r w:rsidRPr="00042B51">
        <w:rPr>
          <w:rStyle w:val="apple-converted-space"/>
          <w:rFonts w:ascii="Times" w:hAnsi="Times" w:cs="Times New Roman"/>
          <w:color w:val="222222"/>
          <w:sz w:val="22"/>
          <w:szCs w:val="22"/>
          <w:shd w:val="clear" w:color="auto" w:fill="FFFFFF"/>
          <w:lang w:val="en-US"/>
        </w:rPr>
        <w:t> </w:t>
      </w:r>
      <w:r w:rsidRPr="00042B51">
        <w:rPr>
          <w:rFonts w:ascii="Times" w:hAnsi="Times" w:cs="Times New Roman"/>
          <w:i/>
          <w:iCs/>
          <w:color w:val="222222"/>
          <w:sz w:val="22"/>
          <w:szCs w:val="22"/>
          <w:shd w:val="clear" w:color="auto" w:fill="FFFFFF"/>
          <w:lang w:val="en-US"/>
        </w:rPr>
        <w:t>41</w:t>
      </w:r>
      <w:r w:rsidRPr="00042B51">
        <w:rPr>
          <w:rFonts w:ascii="Times" w:hAnsi="Times" w:cs="Times New Roman"/>
          <w:color w:val="222222"/>
          <w:sz w:val="22"/>
          <w:szCs w:val="22"/>
          <w:shd w:val="clear" w:color="auto" w:fill="FFFFFF"/>
          <w:lang w:val="en-US"/>
        </w:rPr>
        <w:t>(1), 1-19.</w:t>
      </w:r>
    </w:p>
    <w:p w14:paraId="5B9C7674" w14:textId="77777777" w:rsidR="00A63763" w:rsidRPr="00042B51" w:rsidRDefault="00A63763" w:rsidP="00A63763">
      <w:pPr>
        <w:widowControl/>
        <w:suppressAutoHyphens w:val="0"/>
        <w:autoSpaceDN/>
        <w:spacing w:line="360" w:lineRule="auto"/>
        <w:ind w:left="540" w:hanging="540"/>
        <w:textAlignment w:val="auto"/>
        <w:rPr>
          <w:rFonts w:ascii="Times" w:eastAsia="Times New Roman" w:hAnsi="Times"/>
          <w:kern w:val="0"/>
          <w:sz w:val="22"/>
          <w:szCs w:val="22"/>
          <w:lang w:val="en-US" w:eastAsia="en-US" w:bidi="ar-SA"/>
        </w:rPr>
      </w:pPr>
      <w:r w:rsidRPr="00042B51">
        <w:rPr>
          <w:rFonts w:ascii="Times" w:eastAsia="Times New Roman" w:hAnsi="Times"/>
          <w:kern w:val="0"/>
          <w:sz w:val="22"/>
          <w:szCs w:val="22"/>
          <w:lang w:val="en-US" w:eastAsia="en-US" w:bidi="ar-SA"/>
        </w:rPr>
        <w:t xml:space="preserve">Böhm-Bawerk, </w:t>
      </w:r>
      <w:r w:rsidR="008042E1" w:rsidRPr="00042B51">
        <w:rPr>
          <w:rFonts w:ascii="Times" w:eastAsia="Times New Roman" w:hAnsi="Times"/>
          <w:kern w:val="0"/>
          <w:sz w:val="22"/>
          <w:szCs w:val="22"/>
          <w:lang w:val="en-US" w:eastAsia="en-US" w:bidi="ar-SA"/>
        </w:rPr>
        <w:t>E. V</w:t>
      </w:r>
      <w:r w:rsidRPr="00042B51">
        <w:rPr>
          <w:rFonts w:ascii="Times" w:eastAsia="Times New Roman" w:hAnsi="Times"/>
          <w:kern w:val="0"/>
          <w:sz w:val="22"/>
          <w:szCs w:val="22"/>
          <w:lang w:val="en-US" w:eastAsia="en-US" w:bidi="ar-SA"/>
        </w:rPr>
        <w:t xml:space="preserve">. (1890) </w:t>
      </w:r>
      <w:r w:rsidRPr="00042B51">
        <w:rPr>
          <w:rFonts w:ascii="Times" w:eastAsia="Times New Roman" w:hAnsi="Times"/>
          <w:i/>
          <w:kern w:val="0"/>
          <w:sz w:val="22"/>
          <w:szCs w:val="22"/>
          <w:lang w:val="en-US" w:eastAsia="en-US" w:bidi="ar-SA"/>
        </w:rPr>
        <w:t xml:space="preserve">Capital and Interest: A Critical History of Economical Theory. </w:t>
      </w:r>
      <w:r w:rsidRPr="00042B51">
        <w:rPr>
          <w:rFonts w:ascii="Times" w:eastAsia="Times New Roman" w:hAnsi="Times"/>
          <w:kern w:val="0"/>
          <w:sz w:val="22"/>
          <w:szCs w:val="22"/>
          <w:lang w:val="en-US" w:eastAsia="en-US" w:bidi="ar-SA"/>
        </w:rPr>
        <w:t>William A. Smart, trans. Library of Economics and Liberty. Retrieved September 2, 2014 from http://www.econlib.org/library/BohmBawerk/bbCI.html.</w:t>
      </w:r>
    </w:p>
    <w:p w14:paraId="1C792E96" w14:textId="77777777" w:rsidR="00A63763" w:rsidRPr="00042B51" w:rsidRDefault="00A63763" w:rsidP="00A63763">
      <w:pPr>
        <w:pStyle w:val="Standard"/>
        <w:spacing w:line="360" w:lineRule="auto"/>
        <w:ind w:left="540" w:hanging="540"/>
        <w:rPr>
          <w:sz w:val="22"/>
          <w:szCs w:val="22"/>
          <w:lang w:val="en-US"/>
        </w:rPr>
      </w:pPr>
      <w:r w:rsidRPr="00042B51">
        <w:rPr>
          <w:sz w:val="22"/>
          <w:szCs w:val="22"/>
          <w:lang w:val="en-US"/>
        </w:rPr>
        <w:t xml:space="preserve">Chabris, C. F., Laibson, D., Morris, C. L., Schuldt, J. P. &amp; Taubinsky, D. (2008). Individual laboratory-measured discount rates predict field behavior. </w:t>
      </w:r>
      <w:r w:rsidRPr="00042B51">
        <w:rPr>
          <w:i/>
          <w:sz w:val="22"/>
          <w:szCs w:val="22"/>
          <w:lang w:val="en-US"/>
        </w:rPr>
        <w:t>Journal of Risk and Uncertainty</w:t>
      </w:r>
      <w:r w:rsidRPr="00042B51">
        <w:rPr>
          <w:sz w:val="22"/>
          <w:szCs w:val="22"/>
          <w:lang w:val="en-US"/>
        </w:rPr>
        <w:t xml:space="preserve">, </w:t>
      </w:r>
      <w:r w:rsidRPr="00042B51">
        <w:rPr>
          <w:i/>
          <w:sz w:val="22"/>
          <w:szCs w:val="22"/>
          <w:lang w:val="en-US"/>
        </w:rPr>
        <w:t>37</w:t>
      </w:r>
      <w:r w:rsidRPr="00042B51">
        <w:rPr>
          <w:sz w:val="22"/>
          <w:szCs w:val="22"/>
          <w:lang w:val="en-US"/>
        </w:rPr>
        <w:t>, 237-269.</w:t>
      </w:r>
    </w:p>
    <w:p w14:paraId="6FFD004A"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Chapman, G. B. (1996). Expectations and preferences for sequences of health and money. </w:t>
      </w:r>
      <w:r w:rsidRPr="00042B51">
        <w:rPr>
          <w:i/>
          <w:sz w:val="22"/>
          <w:szCs w:val="22"/>
          <w:lang w:val="en-US"/>
        </w:rPr>
        <w:t>Organizational Behavior and Human Decision Processes</w:t>
      </w:r>
      <w:r w:rsidRPr="00042B51">
        <w:rPr>
          <w:sz w:val="22"/>
          <w:szCs w:val="22"/>
          <w:lang w:val="en-US"/>
        </w:rPr>
        <w:t xml:space="preserve">, </w:t>
      </w:r>
      <w:r w:rsidRPr="00042B51">
        <w:rPr>
          <w:i/>
          <w:sz w:val="22"/>
          <w:szCs w:val="22"/>
          <w:lang w:val="en-US"/>
        </w:rPr>
        <w:t>67</w:t>
      </w:r>
      <w:r w:rsidRPr="00042B51">
        <w:rPr>
          <w:sz w:val="22"/>
          <w:szCs w:val="22"/>
          <w:lang w:val="en-US"/>
        </w:rPr>
        <w:t>(1), 59-75.</w:t>
      </w:r>
    </w:p>
    <w:p w14:paraId="580101E1" w14:textId="77777777" w:rsidR="00A63763" w:rsidRPr="00042B51" w:rsidRDefault="00A63763" w:rsidP="00A63763">
      <w:pPr>
        <w:pStyle w:val="Standard"/>
        <w:spacing w:line="360" w:lineRule="auto"/>
        <w:ind w:left="567" w:hanging="567"/>
        <w:rPr>
          <w:color w:val="222222"/>
          <w:sz w:val="22"/>
          <w:szCs w:val="22"/>
          <w:shd w:val="clear" w:color="auto" w:fill="FFFFFF"/>
          <w:lang w:val="en-US"/>
        </w:rPr>
      </w:pPr>
      <w:r w:rsidRPr="00042B51">
        <w:rPr>
          <w:color w:val="222222"/>
          <w:sz w:val="22"/>
          <w:szCs w:val="22"/>
          <w:shd w:val="clear" w:color="auto" w:fill="FFFFFF"/>
          <w:lang w:val="en-US"/>
        </w:rPr>
        <w:t>Chapman, G. B. (2000). Preferences for improving and declining sequences of health outcomes.</w:t>
      </w:r>
      <w:r w:rsidRPr="00042B51">
        <w:rPr>
          <w:rStyle w:val="apple-converted-space"/>
          <w:color w:val="222222"/>
          <w:sz w:val="22"/>
          <w:szCs w:val="22"/>
          <w:shd w:val="clear" w:color="auto" w:fill="FFFFFF"/>
          <w:lang w:val="en-US"/>
        </w:rPr>
        <w:t> </w:t>
      </w:r>
      <w:r w:rsidRPr="00042B51">
        <w:rPr>
          <w:i/>
          <w:iCs/>
          <w:color w:val="222222"/>
          <w:sz w:val="22"/>
          <w:szCs w:val="22"/>
          <w:shd w:val="clear" w:color="auto" w:fill="FFFFFF"/>
          <w:lang w:val="en-US"/>
        </w:rPr>
        <w:t>Journal of Behavioral Decision Making</w:t>
      </w:r>
      <w:r w:rsidRPr="00042B51">
        <w:rPr>
          <w:color w:val="222222"/>
          <w:sz w:val="22"/>
          <w:szCs w:val="22"/>
          <w:shd w:val="clear" w:color="auto" w:fill="FFFFFF"/>
          <w:lang w:val="en-US"/>
        </w:rPr>
        <w:t>,</w:t>
      </w:r>
      <w:r w:rsidRPr="00042B51">
        <w:rPr>
          <w:rStyle w:val="apple-converted-space"/>
          <w:color w:val="222222"/>
          <w:sz w:val="22"/>
          <w:szCs w:val="22"/>
          <w:shd w:val="clear" w:color="auto" w:fill="FFFFFF"/>
          <w:lang w:val="en-US"/>
        </w:rPr>
        <w:t> </w:t>
      </w:r>
      <w:r w:rsidRPr="00042B51">
        <w:rPr>
          <w:i/>
          <w:iCs/>
          <w:color w:val="222222"/>
          <w:sz w:val="22"/>
          <w:szCs w:val="22"/>
          <w:shd w:val="clear" w:color="auto" w:fill="FFFFFF"/>
          <w:lang w:val="en-US"/>
        </w:rPr>
        <w:t>13</w:t>
      </w:r>
      <w:r w:rsidRPr="00042B51">
        <w:rPr>
          <w:color w:val="222222"/>
          <w:sz w:val="22"/>
          <w:szCs w:val="22"/>
          <w:shd w:val="clear" w:color="auto" w:fill="FFFFFF"/>
          <w:lang w:val="en-US"/>
        </w:rPr>
        <w:t>(2), 203-218.</w:t>
      </w:r>
    </w:p>
    <w:p w14:paraId="39B1FD44" w14:textId="77777777" w:rsidR="008C4DBC" w:rsidRPr="00042B51" w:rsidRDefault="008C4DBC" w:rsidP="00A63763">
      <w:pPr>
        <w:pStyle w:val="Standard"/>
        <w:spacing w:line="360" w:lineRule="auto"/>
        <w:ind w:left="567" w:hanging="567"/>
        <w:rPr>
          <w:color w:val="222222"/>
          <w:sz w:val="22"/>
          <w:szCs w:val="22"/>
          <w:shd w:val="clear" w:color="auto" w:fill="FFFFFF"/>
          <w:lang w:val="en-US"/>
        </w:rPr>
      </w:pPr>
      <w:r w:rsidRPr="00042B51">
        <w:rPr>
          <w:color w:val="222222"/>
          <w:sz w:val="22"/>
          <w:szCs w:val="22"/>
          <w:shd w:val="clear" w:color="auto" w:fill="FFFFFF"/>
          <w:lang w:val="en-US"/>
        </w:rPr>
        <w:t>Chatterjee, S., Rai, D., &amp; Heath, T. B. (</w:t>
      </w:r>
      <w:r w:rsidR="00FC325B" w:rsidRPr="00042B51">
        <w:rPr>
          <w:color w:val="222222"/>
          <w:sz w:val="22"/>
          <w:szCs w:val="22"/>
          <w:shd w:val="clear" w:color="auto" w:fill="FFFFFF"/>
          <w:lang w:val="en-US"/>
        </w:rPr>
        <w:t>2016</w:t>
      </w:r>
      <w:r w:rsidRPr="00042B51">
        <w:rPr>
          <w:color w:val="222222"/>
          <w:sz w:val="22"/>
          <w:szCs w:val="22"/>
          <w:shd w:val="clear" w:color="auto" w:fill="FFFFFF"/>
          <w:lang w:val="en-US"/>
        </w:rPr>
        <w:t xml:space="preserve">). Tradeoff between time and money: The asymmetric consideration of opportunity costs. </w:t>
      </w:r>
      <w:r w:rsidRPr="00042B51">
        <w:rPr>
          <w:i/>
          <w:color w:val="222222"/>
          <w:sz w:val="22"/>
          <w:szCs w:val="22"/>
          <w:shd w:val="clear" w:color="auto" w:fill="FFFFFF"/>
          <w:lang w:val="en-US"/>
        </w:rPr>
        <w:t>Journal of Business Research</w:t>
      </w:r>
      <w:r w:rsidR="00FC325B" w:rsidRPr="00042B51">
        <w:rPr>
          <w:color w:val="222222"/>
          <w:sz w:val="22"/>
          <w:szCs w:val="22"/>
          <w:shd w:val="clear" w:color="auto" w:fill="FFFFFF"/>
          <w:lang w:val="en-US"/>
        </w:rPr>
        <w:t xml:space="preserve">, </w:t>
      </w:r>
      <w:r w:rsidR="00FC325B" w:rsidRPr="00042B51">
        <w:rPr>
          <w:i/>
          <w:color w:val="222222"/>
          <w:sz w:val="22"/>
          <w:szCs w:val="22"/>
          <w:shd w:val="clear" w:color="auto" w:fill="FFFFFF"/>
          <w:lang w:val="en-US"/>
        </w:rPr>
        <w:t>69</w:t>
      </w:r>
      <w:r w:rsidR="00F862BB" w:rsidRPr="00042B51">
        <w:rPr>
          <w:color w:val="222222"/>
          <w:sz w:val="22"/>
          <w:szCs w:val="22"/>
          <w:shd w:val="clear" w:color="auto" w:fill="FFFFFF"/>
          <w:lang w:val="en-US"/>
        </w:rPr>
        <w:t>(7)</w:t>
      </w:r>
      <w:r w:rsidR="00FC325B" w:rsidRPr="00042B51">
        <w:rPr>
          <w:color w:val="222222"/>
          <w:sz w:val="22"/>
          <w:szCs w:val="22"/>
          <w:shd w:val="clear" w:color="auto" w:fill="FFFFFF"/>
          <w:lang w:val="en-US"/>
        </w:rPr>
        <w:t>, 2560-2566.</w:t>
      </w:r>
    </w:p>
    <w:p w14:paraId="7C4DDC16"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Cubitt, R., Starmer, C., &amp; Sugden, R. (1998). On the validity of the random lottery incentive system. </w:t>
      </w:r>
      <w:r w:rsidRPr="00042B51">
        <w:rPr>
          <w:i/>
          <w:sz w:val="22"/>
          <w:szCs w:val="22"/>
          <w:lang w:val="en-US"/>
        </w:rPr>
        <w:t>Experimental Economics</w:t>
      </w:r>
      <w:r w:rsidRPr="00042B51">
        <w:rPr>
          <w:sz w:val="22"/>
          <w:szCs w:val="22"/>
          <w:lang w:val="en-US"/>
        </w:rPr>
        <w:t xml:space="preserve">, </w:t>
      </w:r>
      <w:r w:rsidRPr="00042B51">
        <w:rPr>
          <w:i/>
          <w:sz w:val="22"/>
          <w:szCs w:val="22"/>
          <w:lang w:val="en-US"/>
        </w:rPr>
        <w:t>1</w:t>
      </w:r>
      <w:r w:rsidRPr="00042B51">
        <w:rPr>
          <w:sz w:val="22"/>
          <w:szCs w:val="22"/>
          <w:lang w:val="en-US"/>
        </w:rPr>
        <w:t>, 115-131.</w:t>
      </w:r>
    </w:p>
    <w:p w14:paraId="520135A5" w14:textId="77777777" w:rsidR="00982354" w:rsidRPr="00042B51" w:rsidRDefault="00982354" w:rsidP="00982354">
      <w:pPr>
        <w:pStyle w:val="Standard"/>
        <w:spacing w:line="360" w:lineRule="auto"/>
        <w:ind w:left="567" w:hanging="567"/>
        <w:rPr>
          <w:color w:val="222222"/>
          <w:sz w:val="22"/>
          <w:szCs w:val="22"/>
          <w:shd w:val="clear" w:color="auto" w:fill="FFFFFF"/>
          <w:lang w:val="en-US"/>
        </w:rPr>
      </w:pPr>
      <w:r w:rsidRPr="00042B51">
        <w:rPr>
          <w:color w:val="222222"/>
          <w:sz w:val="22"/>
          <w:szCs w:val="22"/>
          <w:shd w:val="clear" w:color="auto" w:fill="FFFFFF"/>
          <w:lang w:val="en-US"/>
        </w:rPr>
        <w:t xml:space="preserve">Doyle, J. R. (2013). Survey of time preference, delay discounting models. </w:t>
      </w:r>
      <w:r w:rsidRPr="00042B51">
        <w:rPr>
          <w:i/>
          <w:iCs/>
          <w:color w:val="222222"/>
          <w:sz w:val="22"/>
          <w:szCs w:val="22"/>
          <w:shd w:val="clear" w:color="auto" w:fill="FFFFFF"/>
          <w:lang w:val="en-US"/>
        </w:rPr>
        <w:t>Judgment and Decision Making</w:t>
      </w:r>
      <w:r w:rsidRPr="00042B51">
        <w:rPr>
          <w:color w:val="222222"/>
          <w:sz w:val="22"/>
          <w:szCs w:val="22"/>
          <w:shd w:val="clear" w:color="auto" w:fill="FFFFFF"/>
          <w:lang w:val="en-US"/>
        </w:rPr>
        <w:t xml:space="preserve">, </w:t>
      </w:r>
      <w:r w:rsidRPr="00042B51">
        <w:rPr>
          <w:i/>
          <w:iCs/>
          <w:color w:val="222222"/>
          <w:sz w:val="22"/>
          <w:szCs w:val="22"/>
          <w:shd w:val="clear" w:color="auto" w:fill="FFFFFF"/>
          <w:lang w:val="en-US"/>
        </w:rPr>
        <w:t>8</w:t>
      </w:r>
      <w:r w:rsidRPr="00042B51">
        <w:rPr>
          <w:color w:val="222222"/>
          <w:sz w:val="22"/>
          <w:szCs w:val="22"/>
          <w:shd w:val="clear" w:color="auto" w:fill="FFFFFF"/>
          <w:lang w:val="en-US"/>
        </w:rPr>
        <w:t>(2), 116-135.</w:t>
      </w:r>
    </w:p>
    <w:p w14:paraId="1373EC50" w14:textId="77777777" w:rsidR="00A63763" w:rsidRPr="00042B51" w:rsidRDefault="00A63763" w:rsidP="00A63763">
      <w:pPr>
        <w:pStyle w:val="Standard"/>
        <w:spacing w:line="360" w:lineRule="auto"/>
        <w:ind w:left="567" w:hanging="567"/>
        <w:rPr>
          <w:color w:val="222222"/>
          <w:sz w:val="22"/>
          <w:szCs w:val="22"/>
          <w:shd w:val="clear" w:color="auto" w:fill="FFFFFF"/>
          <w:lang w:val="en-US"/>
        </w:rPr>
      </w:pPr>
      <w:r w:rsidRPr="00042B51">
        <w:rPr>
          <w:color w:val="222222"/>
          <w:sz w:val="22"/>
          <w:szCs w:val="22"/>
          <w:shd w:val="clear" w:color="auto" w:fill="FFFFFF"/>
          <w:lang w:val="en-US"/>
        </w:rPr>
        <w:lastRenderedPageBreak/>
        <w:t>Fischhoff, B. (1983). Predicting frames.</w:t>
      </w:r>
      <w:r w:rsidRPr="00042B51">
        <w:rPr>
          <w:rStyle w:val="apple-converted-space"/>
          <w:color w:val="222222"/>
          <w:sz w:val="22"/>
          <w:szCs w:val="22"/>
          <w:shd w:val="clear" w:color="auto" w:fill="FFFFFF"/>
          <w:lang w:val="en-US"/>
        </w:rPr>
        <w:t> </w:t>
      </w:r>
      <w:r w:rsidRPr="00042B51">
        <w:rPr>
          <w:i/>
          <w:iCs/>
          <w:color w:val="222222"/>
          <w:sz w:val="22"/>
          <w:szCs w:val="22"/>
          <w:shd w:val="clear" w:color="auto" w:fill="FFFFFF"/>
          <w:lang w:val="en-US"/>
        </w:rPr>
        <w:t>Journal of Experimental Psychology: Learning, Memory, and Cognition</w:t>
      </w:r>
      <w:r w:rsidRPr="00042B51">
        <w:rPr>
          <w:color w:val="222222"/>
          <w:sz w:val="22"/>
          <w:szCs w:val="22"/>
          <w:shd w:val="clear" w:color="auto" w:fill="FFFFFF"/>
          <w:lang w:val="en-US"/>
        </w:rPr>
        <w:t>,</w:t>
      </w:r>
      <w:r w:rsidRPr="00042B51">
        <w:rPr>
          <w:rStyle w:val="apple-converted-space"/>
          <w:color w:val="222222"/>
          <w:sz w:val="22"/>
          <w:szCs w:val="22"/>
          <w:shd w:val="clear" w:color="auto" w:fill="FFFFFF"/>
          <w:lang w:val="en-US"/>
        </w:rPr>
        <w:t> </w:t>
      </w:r>
      <w:r w:rsidRPr="00042B51">
        <w:rPr>
          <w:i/>
          <w:iCs/>
          <w:color w:val="222222"/>
          <w:sz w:val="22"/>
          <w:szCs w:val="22"/>
          <w:shd w:val="clear" w:color="auto" w:fill="FFFFFF"/>
          <w:lang w:val="en-US"/>
        </w:rPr>
        <w:t>9</w:t>
      </w:r>
      <w:r w:rsidRPr="00042B51">
        <w:rPr>
          <w:color w:val="222222"/>
          <w:sz w:val="22"/>
          <w:szCs w:val="22"/>
          <w:shd w:val="clear" w:color="auto" w:fill="FFFFFF"/>
          <w:lang w:val="en-US"/>
        </w:rPr>
        <w:t>, 103-116.</w:t>
      </w:r>
    </w:p>
    <w:p w14:paraId="613D65B8" w14:textId="77777777" w:rsidR="00A63763" w:rsidRPr="00042B51" w:rsidRDefault="00A63763" w:rsidP="00A63763">
      <w:pPr>
        <w:pStyle w:val="Standard"/>
        <w:spacing w:line="360" w:lineRule="auto"/>
        <w:ind w:left="567" w:hanging="567"/>
        <w:rPr>
          <w:color w:val="222222"/>
          <w:sz w:val="22"/>
          <w:szCs w:val="22"/>
          <w:shd w:val="clear" w:color="auto" w:fill="FFFFFF"/>
          <w:lang w:val="en-US"/>
        </w:rPr>
      </w:pPr>
      <w:r w:rsidRPr="00042B51">
        <w:rPr>
          <w:color w:val="222222"/>
          <w:sz w:val="22"/>
          <w:szCs w:val="22"/>
          <w:shd w:val="clear" w:color="auto" w:fill="FFFFFF"/>
          <w:lang w:val="en-US"/>
        </w:rPr>
        <w:t xml:space="preserve">Fisher, I. (1930). </w:t>
      </w:r>
      <w:r w:rsidRPr="00042B51">
        <w:rPr>
          <w:i/>
          <w:color w:val="222222"/>
          <w:sz w:val="22"/>
          <w:szCs w:val="22"/>
          <w:shd w:val="clear" w:color="auto" w:fill="FFFFFF"/>
          <w:lang w:val="en-US"/>
        </w:rPr>
        <w:t>The Theory of Interest</w:t>
      </w:r>
      <w:r w:rsidRPr="00042B51">
        <w:rPr>
          <w:color w:val="222222"/>
          <w:sz w:val="22"/>
          <w:szCs w:val="22"/>
          <w:shd w:val="clear" w:color="auto" w:fill="FFFFFF"/>
          <w:lang w:val="en-US"/>
        </w:rPr>
        <w:t>. New York: Macmillan.</w:t>
      </w:r>
    </w:p>
    <w:p w14:paraId="0B742794" w14:textId="77777777" w:rsidR="00037362" w:rsidRPr="00042B51" w:rsidRDefault="00037362" w:rsidP="00037362">
      <w:pPr>
        <w:pStyle w:val="Standard"/>
        <w:spacing w:line="360" w:lineRule="auto"/>
        <w:ind w:left="567" w:hanging="567"/>
        <w:rPr>
          <w:sz w:val="22"/>
          <w:szCs w:val="22"/>
          <w:lang w:val="en-US"/>
        </w:rPr>
      </w:pPr>
      <w:r w:rsidRPr="00042B51">
        <w:rPr>
          <w:sz w:val="22"/>
          <w:szCs w:val="22"/>
          <w:lang w:val="en-US"/>
        </w:rPr>
        <w:t>Franco-Watkins, A. M., Pashler, H., &amp; Rickard, T. C. (2006). Does working memory load lead to greater impulsivity? Commentary on Hinson, Jameson, and Whitney (2003).</w:t>
      </w:r>
      <w:r w:rsidR="00F318ED" w:rsidRPr="00042B51">
        <w:rPr>
          <w:sz w:val="22"/>
          <w:szCs w:val="22"/>
          <w:lang w:val="en-US"/>
        </w:rPr>
        <w:t xml:space="preserve"> </w:t>
      </w:r>
      <w:r w:rsidR="00F318ED" w:rsidRPr="00042B51">
        <w:rPr>
          <w:i/>
          <w:sz w:val="22"/>
          <w:szCs w:val="22"/>
          <w:lang w:val="en-US"/>
        </w:rPr>
        <w:t>Journal of Experimental Psychology: Learning, Memory, &amp; Cognition, 32</w:t>
      </w:r>
      <w:r w:rsidR="00F318ED" w:rsidRPr="00042B51">
        <w:rPr>
          <w:sz w:val="22"/>
          <w:szCs w:val="22"/>
          <w:lang w:val="en-US"/>
        </w:rPr>
        <w:t>, 443-447.</w:t>
      </w:r>
    </w:p>
    <w:p w14:paraId="021F032E" w14:textId="77777777" w:rsidR="00037362" w:rsidRPr="00042B51" w:rsidRDefault="00037362" w:rsidP="00037362">
      <w:pPr>
        <w:pStyle w:val="Standard"/>
        <w:spacing w:line="360" w:lineRule="auto"/>
        <w:ind w:left="567" w:hanging="567"/>
        <w:rPr>
          <w:sz w:val="22"/>
          <w:szCs w:val="22"/>
          <w:lang w:val="en-US"/>
        </w:rPr>
      </w:pPr>
      <w:r w:rsidRPr="00042B51">
        <w:rPr>
          <w:sz w:val="22"/>
          <w:szCs w:val="22"/>
          <w:lang w:val="en-US"/>
        </w:rPr>
        <w:t xml:space="preserve">Franco-Watkins, A. M., Rickard, T. C., and Pashler, H. (2010). Taxing executive processes does not necessarily increase impulsive decision making. </w:t>
      </w:r>
      <w:r w:rsidRPr="00042B51">
        <w:rPr>
          <w:i/>
          <w:sz w:val="22"/>
          <w:szCs w:val="22"/>
          <w:lang w:val="en-US"/>
        </w:rPr>
        <w:t>Experimental Psychology</w:t>
      </w:r>
      <w:r w:rsidRPr="00042B51">
        <w:rPr>
          <w:sz w:val="22"/>
          <w:szCs w:val="22"/>
          <w:lang w:val="en-US"/>
        </w:rPr>
        <w:t xml:space="preserve">, </w:t>
      </w:r>
      <w:r w:rsidRPr="00042B51">
        <w:rPr>
          <w:i/>
          <w:sz w:val="22"/>
          <w:szCs w:val="22"/>
          <w:lang w:val="en-US"/>
        </w:rPr>
        <w:t>57</w:t>
      </w:r>
      <w:r w:rsidRPr="00042B51">
        <w:rPr>
          <w:sz w:val="22"/>
          <w:szCs w:val="22"/>
          <w:lang w:val="en-US"/>
        </w:rPr>
        <w:t>, 193</w:t>
      </w:r>
      <w:r w:rsidR="006667DF" w:rsidRPr="00042B51">
        <w:rPr>
          <w:sz w:val="22"/>
          <w:szCs w:val="22"/>
          <w:lang w:val="en-US"/>
        </w:rPr>
        <w:t>-</w:t>
      </w:r>
      <w:r w:rsidRPr="00042B51">
        <w:rPr>
          <w:sz w:val="22"/>
          <w:szCs w:val="22"/>
          <w:lang w:val="en-US"/>
        </w:rPr>
        <w:t xml:space="preserve">201. </w:t>
      </w:r>
    </w:p>
    <w:p w14:paraId="7AC9A7D7"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Frederick, S., &amp; Loewenstein, G. (2008). Conflicting motives in evaluations of sequences. </w:t>
      </w:r>
      <w:r w:rsidRPr="00042B51">
        <w:rPr>
          <w:i/>
          <w:sz w:val="22"/>
          <w:szCs w:val="22"/>
          <w:lang w:val="en-US"/>
        </w:rPr>
        <w:t>Journal of Risk and Uncertainty</w:t>
      </w:r>
      <w:r w:rsidRPr="00042B51">
        <w:rPr>
          <w:sz w:val="22"/>
          <w:szCs w:val="22"/>
          <w:lang w:val="en-US"/>
        </w:rPr>
        <w:t>, 37, 221-235.</w:t>
      </w:r>
    </w:p>
    <w:p w14:paraId="2538E2CA"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Frederick, S., Loewenstein, G., &amp; O’Donoghue, T. (2002). Time discounting and time preference: a critical review. </w:t>
      </w:r>
      <w:r w:rsidRPr="00042B51">
        <w:rPr>
          <w:i/>
          <w:iCs/>
          <w:sz w:val="22"/>
          <w:szCs w:val="22"/>
          <w:lang w:val="en-US"/>
        </w:rPr>
        <w:t>Journal of Economic Literature, 40</w:t>
      </w:r>
      <w:r w:rsidRPr="00042B51">
        <w:rPr>
          <w:sz w:val="22"/>
          <w:szCs w:val="22"/>
          <w:lang w:val="en-US"/>
        </w:rPr>
        <w:t>, 351-401.</w:t>
      </w:r>
    </w:p>
    <w:p w14:paraId="1261175B"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Frederick, S., Novemsky, N., Wang, J., Dhar, R., &amp; Nowlis, S. (2009). Opportunity cost neglect. </w:t>
      </w:r>
      <w:r w:rsidRPr="00042B51">
        <w:rPr>
          <w:i/>
          <w:sz w:val="22"/>
          <w:szCs w:val="22"/>
          <w:lang w:val="en-US"/>
        </w:rPr>
        <w:t>Journal of Consumer Research</w:t>
      </w:r>
      <w:r w:rsidRPr="00042B51">
        <w:rPr>
          <w:sz w:val="22"/>
          <w:szCs w:val="22"/>
          <w:lang w:val="en-US"/>
        </w:rPr>
        <w:t xml:space="preserve">, </w:t>
      </w:r>
      <w:r w:rsidRPr="00042B51">
        <w:rPr>
          <w:i/>
          <w:sz w:val="22"/>
          <w:szCs w:val="22"/>
          <w:lang w:val="en-US"/>
        </w:rPr>
        <w:t>36</w:t>
      </w:r>
      <w:r w:rsidRPr="00042B51">
        <w:rPr>
          <w:sz w:val="22"/>
          <w:szCs w:val="22"/>
          <w:lang w:val="en-US"/>
        </w:rPr>
        <w:t>, 553-561.</w:t>
      </w:r>
    </w:p>
    <w:p w14:paraId="31C9CBD6" w14:textId="77777777" w:rsidR="00EC109F" w:rsidRPr="00042B51" w:rsidRDefault="00EC109F" w:rsidP="00EC109F">
      <w:pPr>
        <w:pStyle w:val="Standard"/>
        <w:spacing w:line="360" w:lineRule="auto"/>
        <w:ind w:left="567" w:hanging="567"/>
        <w:rPr>
          <w:sz w:val="22"/>
          <w:szCs w:val="22"/>
          <w:lang w:val="en-US"/>
        </w:rPr>
      </w:pPr>
      <w:r w:rsidRPr="00042B51">
        <w:rPr>
          <w:sz w:val="22"/>
          <w:szCs w:val="22"/>
          <w:lang w:val="en-US"/>
        </w:rPr>
        <w:t xml:space="preserve">Gigliotti, B. &amp; Sopher, B. (1997). Violations of present-value maximization in income choice. </w:t>
      </w:r>
      <w:r w:rsidRPr="00042B51">
        <w:rPr>
          <w:i/>
          <w:sz w:val="22"/>
          <w:szCs w:val="22"/>
          <w:lang w:val="en-US"/>
        </w:rPr>
        <w:t>Theory and Decision, 43,</w:t>
      </w:r>
      <w:r w:rsidRPr="00042B51">
        <w:rPr>
          <w:b/>
          <w:sz w:val="22"/>
          <w:szCs w:val="22"/>
          <w:lang w:val="en-US"/>
        </w:rPr>
        <w:t xml:space="preserve"> </w:t>
      </w:r>
      <w:r w:rsidRPr="00042B51">
        <w:rPr>
          <w:sz w:val="22"/>
          <w:szCs w:val="22"/>
          <w:lang w:val="en-US"/>
        </w:rPr>
        <w:t>45-69.</w:t>
      </w:r>
    </w:p>
    <w:p w14:paraId="259D990D"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Gigliotti, B. &amp; Sopher, B. (2004). Analysis of intertemporal choice: A new framework and experimental results. </w:t>
      </w:r>
      <w:r w:rsidRPr="00042B51">
        <w:rPr>
          <w:i/>
          <w:sz w:val="22"/>
          <w:szCs w:val="22"/>
          <w:lang w:val="en-US"/>
        </w:rPr>
        <w:t>Theory and Decision</w:t>
      </w:r>
      <w:r w:rsidRPr="00042B51">
        <w:rPr>
          <w:sz w:val="22"/>
          <w:szCs w:val="22"/>
          <w:lang w:val="en-US"/>
        </w:rPr>
        <w:t xml:space="preserve">, </w:t>
      </w:r>
      <w:r w:rsidRPr="00042B51">
        <w:rPr>
          <w:i/>
          <w:sz w:val="22"/>
          <w:szCs w:val="22"/>
          <w:lang w:val="en-US"/>
        </w:rPr>
        <w:t>55</w:t>
      </w:r>
      <w:r w:rsidRPr="00042B51">
        <w:rPr>
          <w:sz w:val="22"/>
          <w:szCs w:val="22"/>
          <w:lang w:val="en-US"/>
        </w:rPr>
        <w:t xml:space="preserve">, 209-233. </w:t>
      </w:r>
    </w:p>
    <w:p w14:paraId="2A054611"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Glimcher, P. W., Kable, J. W., &amp; Louie, K. (2007). Neuroeconomic studies of impulsivity: Now or just as soon as possible? </w:t>
      </w:r>
      <w:r w:rsidRPr="00042B51">
        <w:rPr>
          <w:i/>
          <w:sz w:val="22"/>
          <w:szCs w:val="22"/>
          <w:lang w:val="en-US"/>
        </w:rPr>
        <w:t>American Economic Review,</w:t>
      </w:r>
      <w:r w:rsidRPr="00042B51">
        <w:rPr>
          <w:sz w:val="22"/>
          <w:szCs w:val="22"/>
          <w:lang w:val="en-US"/>
        </w:rPr>
        <w:t xml:space="preserve"> </w:t>
      </w:r>
      <w:r w:rsidRPr="00042B51">
        <w:rPr>
          <w:i/>
          <w:sz w:val="22"/>
          <w:szCs w:val="22"/>
          <w:lang w:val="en-US"/>
        </w:rPr>
        <w:t>97</w:t>
      </w:r>
      <w:r w:rsidRPr="00042B51">
        <w:rPr>
          <w:sz w:val="22"/>
          <w:szCs w:val="22"/>
          <w:lang w:val="en-US"/>
        </w:rPr>
        <w:t>, 142-147.</w:t>
      </w:r>
    </w:p>
    <w:p w14:paraId="275DB273" w14:textId="77777777" w:rsidR="007C53D6" w:rsidRPr="00042B51" w:rsidRDefault="007C53D6" w:rsidP="00A63763">
      <w:pPr>
        <w:pStyle w:val="Standard"/>
        <w:spacing w:line="360" w:lineRule="auto"/>
        <w:ind w:left="567" w:hanging="567"/>
        <w:rPr>
          <w:sz w:val="22"/>
          <w:szCs w:val="22"/>
          <w:lang w:val="en-US"/>
        </w:rPr>
      </w:pPr>
      <w:r w:rsidRPr="00042B51">
        <w:rPr>
          <w:sz w:val="22"/>
          <w:szCs w:val="22"/>
          <w:lang w:val="en-US"/>
        </w:rPr>
        <w:t>Greenberg, A. E., &amp; Spiller, S. A. (</w:t>
      </w:r>
      <w:r w:rsidR="00567964" w:rsidRPr="00042B51">
        <w:rPr>
          <w:sz w:val="22"/>
          <w:szCs w:val="22"/>
          <w:lang w:val="en-US"/>
        </w:rPr>
        <w:t>2016</w:t>
      </w:r>
      <w:r w:rsidRPr="00042B51">
        <w:rPr>
          <w:sz w:val="22"/>
          <w:szCs w:val="22"/>
          <w:lang w:val="en-US"/>
        </w:rPr>
        <w:t xml:space="preserve">). Opportunity cost neglect attenuates the effect of choices on preferences. </w:t>
      </w:r>
      <w:r w:rsidRPr="00042B51">
        <w:rPr>
          <w:i/>
          <w:sz w:val="22"/>
          <w:szCs w:val="22"/>
          <w:lang w:val="en-US"/>
        </w:rPr>
        <w:t xml:space="preserve">Psychological </w:t>
      </w:r>
      <w:r w:rsidR="00CC4B78" w:rsidRPr="00042B51">
        <w:rPr>
          <w:i/>
          <w:sz w:val="22"/>
          <w:szCs w:val="22"/>
          <w:lang w:val="en-US"/>
        </w:rPr>
        <w:t>S</w:t>
      </w:r>
      <w:r w:rsidRPr="00042B51">
        <w:rPr>
          <w:i/>
          <w:sz w:val="22"/>
          <w:szCs w:val="22"/>
          <w:lang w:val="en-US"/>
        </w:rPr>
        <w:t>cience</w:t>
      </w:r>
      <w:r w:rsidR="00567964" w:rsidRPr="00042B51">
        <w:rPr>
          <w:sz w:val="22"/>
          <w:szCs w:val="22"/>
          <w:lang w:val="en-US"/>
        </w:rPr>
        <w:t xml:space="preserve">, </w:t>
      </w:r>
      <w:r w:rsidR="00567964" w:rsidRPr="00042B51">
        <w:rPr>
          <w:i/>
          <w:sz w:val="22"/>
          <w:szCs w:val="22"/>
          <w:lang w:val="en-US"/>
        </w:rPr>
        <w:t>27</w:t>
      </w:r>
      <w:r w:rsidR="00567964" w:rsidRPr="00042B51">
        <w:rPr>
          <w:sz w:val="22"/>
          <w:szCs w:val="22"/>
          <w:lang w:val="en-US"/>
        </w:rPr>
        <w:t>(1), 103-113</w:t>
      </w:r>
      <w:r w:rsidRPr="00042B51">
        <w:rPr>
          <w:i/>
          <w:sz w:val="22"/>
          <w:szCs w:val="22"/>
          <w:lang w:val="en-US"/>
        </w:rPr>
        <w:t>.</w:t>
      </w:r>
    </w:p>
    <w:p w14:paraId="5093A910" w14:textId="77777777" w:rsidR="00A63763" w:rsidRPr="00042B51" w:rsidRDefault="00A63763" w:rsidP="00A63763">
      <w:pPr>
        <w:pStyle w:val="Standard"/>
        <w:spacing w:line="360" w:lineRule="auto"/>
        <w:ind w:left="567" w:hanging="567"/>
        <w:rPr>
          <w:sz w:val="22"/>
          <w:szCs w:val="22"/>
          <w:lang w:val="en-US"/>
        </w:rPr>
      </w:pPr>
      <w:r w:rsidRPr="00042B51">
        <w:rPr>
          <w:color w:val="222222"/>
          <w:sz w:val="22"/>
          <w:szCs w:val="22"/>
          <w:shd w:val="clear" w:color="auto" w:fill="FFFFFF"/>
          <w:lang w:val="en-US"/>
        </w:rPr>
        <w:t>Guyse, J. L., Keller, L. R., &amp; Eppel, T. (2002). Valuing environmental outcomes: Preferences for constant or improving sequences.</w:t>
      </w:r>
      <w:r w:rsidRPr="00042B51">
        <w:rPr>
          <w:rStyle w:val="apple-converted-space"/>
          <w:color w:val="222222"/>
          <w:sz w:val="22"/>
          <w:szCs w:val="22"/>
          <w:shd w:val="clear" w:color="auto" w:fill="FFFFFF"/>
          <w:lang w:val="en-US"/>
        </w:rPr>
        <w:t> </w:t>
      </w:r>
      <w:r w:rsidRPr="00042B51">
        <w:rPr>
          <w:i/>
          <w:iCs/>
          <w:color w:val="222222"/>
          <w:sz w:val="22"/>
          <w:szCs w:val="22"/>
          <w:shd w:val="clear" w:color="auto" w:fill="FFFFFF"/>
          <w:lang w:val="en-US"/>
        </w:rPr>
        <w:t>Organizational Behavior and Human Decision Processes</w:t>
      </w:r>
      <w:r w:rsidRPr="00042B51">
        <w:rPr>
          <w:color w:val="222222"/>
          <w:sz w:val="22"/>
          <w:szCs w:val="22"/>
          <w:shd w:val="clear" w:color="auto" w:fill="FFFFFF"/>
          <w:lang w:val="en-US"/>
        </w:rPr>
        <w:t>,</w:t>
      </w:r>
      <w:r w:rsidRPr="00042B51">
        <w:rPr>
          <w:rStyle w:val="apple-converted-space"/>
          <w:color w:val="222222"/>
          <w:sz w:val="22"/>
          <w:szCs w:val="22"/>
          <w:shd w:val="clear" w:color="auto" w:fill="FFFFFF"/>
          <w:lang w:val="en-US"/>
        </w:rPr>
        <w:t> </w:t>
      </w:r>
      <w:r w:rsidRPr="00042B51">
        <w:rPr>
          <w:i/>
          <w:iCs/>
          <w:color w:val="222222"/>
          <w:sz w:val="22"/>
          <w:szCs w:val="22"/>
          <w:shd w:val="clear" w:color="auto" w:fill="FFFFFF"/>
          <w:lang w:val="en-US"/>
        </w:rPr>
        <w:t>87</w:t>
      </w:r>
      <w:r w:rsidRPr="00042B51">
        <w:rPr>
          <w:color w:val="222222"/>
          <w:sz w:val="22"/>
          <w:szCs w:val="22"/>
          <w:shd w:val="clear" w:color="auto" w:fill="FFFFFF"/>
          <w:lang w:val="en-US"/>
        </w:rPr>
        <w:t>, 253-277.</w:t>
      </w:r>
    </w:p>
    <w:p w14:paraId="4BC9A8FF"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Hardisty, D. J., Appelt, K. C., &amp; Weber, E. U. (2013). Good or bad, we want it now: Fixed-cost present bias for gains and losses explains magnitude asymmetries in intertemporal choice. </w:t>
      </w:r>
      <w:r w:rsidRPr="00042B51">
        <w:rPr>
          <w:i/>
          <w:sz w:val="22"/>
          <w:szCs w:val="22"/>
          <w:lang w:val="en-US"/>
        </w:rPr>
        <w:t>Journal of Behavioral Decision Making</w:t>
      </w:r>
      <w:r w:rsidRPr="00042B51">
        <w:rPr>
          <w:sz w:val="22"/>
          <w:szCs w:val="22"/>
          <w:lang w:val="en-US"/>
        </w:rPr>
        <w:t xml:space="preserve">, </w:t>
      </w:r>
      <w:r w:rsidRPr="00042B51">
        <w:rPr>
          <w:i/>
          <w:sz w:val="22"/>
          <w:szCs w:val="22"/>
          <w:lang w:val="en-US"/>
        </w:rPr>
        <w:t>26</w:t>
      </w:r>
      <w:r w:rsidRPr="00042B51">
        <w:rPr>
          <w:sz w:val="22"/>
          <w:szCs w:val="22"/>
          <w:lang w:val="en-US"/>
        </w:rPr>
        <w:t>, 348-361.</w:t>
      </w:r>
    </w:p>
    <w:p w14:paraId="126524D8"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Hardisty, D. J., Orlove, B., Krantz, D. H., Small, A., Milch, K., &amp; Osgood, D. E. (2012). About time: An integrative approach to effective environmental policy. </w:t>
      </w:r>
      <w:r w:rsidRPr="00042B51">
        <w:rPr>
          <w:i/>
          <w:sz w:val="22"/>
          <w:szCs w:val="22"/>
          <w:lang w:val="en-US"/>
        </w:rPr>
        <w:t>Global Environmental Change: Human and Policy Dimensions</w:t>
      </w:r>
      <w:r w:rsidRPr="00042B51">
        <w:rPr>
          <w:sz w:val="22"/>
          <w:szCs w:val="22"/>
          <w:lang w:val="en-US"/>
        </w:rPr>
        <w:t xml:space="preserve">, </w:t>
      </w:r>
      <w:r w:rsidRPr="00042B51">
        <w:rPr>
          <w:i/>
          <w:sz w:val="22"/>
          <w:szCs w:val="22"/>
          <w:lang w:val="en-US"/>
        </w:rPr>
        <w:t>22</w:t>
      </w:r>
      <w:r w:rsidRPr="00042B51">
        <w:rPr>
          <w:sz w:val="22"/>
          <w:szCs w:val="22"/>
          <w:lang w:val="en-US"/>
        </w:rPr>
        <w:t>, 684-694.</w:t>
      </w:r>
    </w:p>
    <w:p w14:paraId="4D431CA7" w14:textId="77777777" w:rsidR="005614A9" w:rsidRPr="00042B51" w:rsidRDefault="005614A9" w:rsidP="00A63763">
      <w:pPr>
        <w:pStyle w:val="Standard"/>
        <w:spacing w:line="360" w:lineRule="auto"/>
        <w:ind w:left="567" w:hanging="567"/>
        <w:rPr>
          <w:sz w:val="22"/>
          <w:szCs w:val="22"/>
          <w:lang w:val="en-US"/>
        </w:rPr>
      </w:pPr>
      <w:r w:rsidRPr="00042B51">
        <w:rPr>
          <w:sz w:val="22"/>
          <w:szCs w:val="22"/>
          <w:lang w:val="en-US"/>
        </w:rPr>
        <w:t>Hardisty, D. J. &amp; Weber, E. U. (2009). Discounting future green: Money v</w:t>
      </w:r>
      <w:r w:rsidR="00656F39" w:rsidRPr="00042B51">
        <w:rPr>
          <w:sz w:val="22"/>
          <w:szCs w:val="22"/>
          <w:lang w:val="en-US"/>
        </w:rPr>
        <w:t>ersu</w:t>
      </w:r>
      <w:r w:rsidRPr="00042B51">
        <w:rPr>
          <w:sz w:val="22"/>
          <w:szCs w:val="22"/>
          <w:lang w:val="en-US"/>
        </w:rPr>
        <w:t xml:space="preserve">s the environment. </w:t>
      </w:r>
      <w:r w:rsidRPr="00042B51">
        <w:rPr>
          <w:i/>
          <w:sz w:val="22"/>
          <w:szCs w:val="22"/>
          <w:lang w:val="en-US"/>
        </w:rPr>
        <w:t>Journal of Experimental Psychology: General</w:t>
      </w:r>
      <w:r w:rsidRPr="00042B51">
        <w:rPr>
          <w:sz w:val="22"/>
          <w:szCs w:val="22"/>
          <w:lang w:val="en-US"/>
        </w:rPr>
        <w:t xml:space="preserve">, </w:t>
      </w:r>
      <w:r w:rsidRPr="00042B51">
        <w:rPr>
          <w:i/>
          <w:sz w:val="22"/>
          <w:szCs w:val="22"/>
          <w:lang w:val="en-US"/>
        </w:rPr>
        <w:t>138</w:t>
      </w:r>
      <w:r w:rsidRPr="00042B51">
        <w:rPr>
          <w:sz w:val="22"/>
          <w:szCs w:val="22"/>
          <w:lang w:val="en-US"/>
        </w:rPr>
        <w:t xml:space="preserve">(3), 329-340. </w:t>
      </w:r>
    </w:p>
    <w:p w14:paraId="22AF16A0"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lastRenderedPageBreak/>
        <w:t>Ioannidis, J. P. A., Munaf</w:t>
      </w:r>
      <w:r w:rsidRPr="00042B51">
        <w:rPr>
          <w:rFonts w:cs="Lucida Grande"/>
          <w:color w:val="000000"/>
          <w:sz w:val="22"/>
          <w:szCs w:val="22"/>
          <w:lang w:val="en-US"/>
        </w:rPr>
        <w:t>ò</w:t>
      </w:r>
      <w:r w:rsidRPr="00042B51">
        <w:rPr>
          <w:sz w:val="22"/>
          <w:szCs w:val="22"/>
          <w:lang w:val="en-US"/>
        </w:rPr>
        <w:t xml:space="preserve">, M. R., Fusar-Poli, P., Nosek, B. A., &amp; David, S. P. (2014). Publication and other reporting biases in cognitive sciences: Detection, prevalence, and prevention. </w:t>
      </w:r>
      <w:r w:rsidRPr="00042B51">
        <w:rPr>
          <w:i/>
          <w:iCs/>
          <w:sz w:val="22"/>
          <w:szCs w:val="22"/>
          <w:lang w:val="en-US"/>
        </w:rPr>
        <w:t>Trends in Cognitive Sciences</w:t>
      </w:r>
      <w:r w:rsidRPr="00042B51">
        <w:rPr>
          <w:sz w:val="22"/>
          <w:szCs w:val="22"/>
          <w:lang w:val="en-US"/>
        </w:rPr>
        <w:t xml:space="preserve">, </w:t>
      </w:r>
      <w:r w:rsidRPr="00042B51">
        <w:rPr>
          <w:i/>
          <w:iCs/>
          <w:sz w:val="22"/>
          <w:szCs w:val="22"/>
          <w:lang w:val="en-US"/>
        </w:rPr>
        <w:t>18</w:t>
      </w:r>
      <w:r w:rsidRPr="00042B51">
        <w:rPr>
          <w:sz w:val="22"/>
          <w:szCs w:val="22"/>
          <w:lang w:val="en-US"/>
        </w:rPr>
        <w:t>(5), 235-241.</w:t>
      </w:r>
    </w:p>
    <w:p w14:paraId="3203B771"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John, L. K., Loewenstein, G., &amp; Prelec, D. (2012). Measuring the prevalence of questionable research practices with incentives for truth-telling. </w:t>
      </w:r>
      <w:r w:rsidRPr="00042B51">
        <w:rPr>
          <w:i/>
          <w:iCs/>
          <w:sz w:val="22"/>
          <w:szCs w:val="22"/>
          <w:lang w:val="en-US"/>
        </w:rPr>
        <w:t>Psychological Science</w:t>
      </w:r>
      <w:r w:rsidRPr="00042B51">
        <w:rPr>
          <w:sz w:val="22"/>
          <w:szCs w:val="22"/>
          <w:lang w:val="en-US"/>
        </w:rPr>
        <w:t xml:space="preserve">, </w:t>
      </w:r>
      <w:r w:rsidRPr="00042B51">
        <w:rPr>
          <w:i/>
          <w:iCs/>
          <w:sz w:val="22"/>
          <w:szCs w:val="22"/>
          <w:lang w:val="en-US"/>
        </w:rPr>
        <w:t>23</w:t>
      </w:r>
      <w:r w:rsidRPr="00042B51">
        <w:rPr>
          <w:sz w:val="22"/>
          <w:szCs w:val="22"/>
          <w:lang w:val="en-US"/>
        </w:rPr>
        <w:t>, 524–532.</w:t>
      </w:r>
    </w:p>
    <w:p w14:paraId="53A1302F"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Kable, J. W. &amp; Glimcher, P. W. (2010). An “as soon as possible” effect in human intertemporal decision making: Behavioral evidence and neural mechanisms. </w:t>
      </w:r>
      <w:r w:rsidRPr="00042B51">
        <w:rPr>
          <w:i/>
          <w:sz w:val="22"/>
          <w:szCs w:val="22"/>
          <w:lang w:val="en-US"/>
        </w:rPr>
        <w:t>Journal of Neurophysiology</w:t>
      </w:r>
      <w:r w:rsidRPr="00042B51">
        <w:rPr>
          <w:sz w:val="22"/>
          <w:szCs w:val="22"/>
          <w:lang w:val="en-US"/>
        </w:rPr>
        <w:t xml:space="preserve">, </w:t>
      </w:r>
      <w:r w:rsidRPr="00042B51">
        <w:rPr>
          <w:i/>
          <w:sz w:val="22"/>
          <w:szCs w:val="22"/>
          <w:lang w:val="en-US"/>
        </w:rPr>
        <w:t>103</w:t>
      </w:r>
      <w:r w:rsidRPr="00042B51">
        <w:rPr>
          <w:sz w:val="22"/>
          <w:szCs w:val="22"/>
          <w:lang w:val="en-US"/>
        </w:rPr>
        <w:t>, 2513-2531.</w:t>
      </w:r>
    </w:p>
    <w:p w14:paraId="69C25583" w14:textId="77777777" w:rsidR="00A069EE" w:rsidRPr="00042B51" w:rsidRDefault="00A069EE" w:rsidP="00A069EE">
      <w:pPr>
        <w:pStyle w:val="Standard"/>
        <w:spacing w:line="360" w:lineRule="auto"/>
        <w:ind w:left="567" w:hanging="567"/>
        <w:rPr>
          <w:sz w:val="22"/>
          <w:szCs w:val="22"/>
          <w:lang w:val="en-US"/>
        </w:rPr>
      </w:pPr>
      <w:r w:rsidRPr="00042B51">
        <w:rPr>
          <w:sz w:val="22"/>
          <w:szCs w:val="22"/>
          <w:lang w:val="en-US"/>
        </w:rPr>
        <w:t>Karlan, D., McConnell, M., Mullainathan, S., &amp; Zinman, J. (</w:t>
      </w:r>
      <w:r w:rsidR="00491C24" w:rsidRPr="00042B51">
        <w:rPr>
          <w:sz w:val="22"/>
          <w:szCs w:val="22"/>
          <w:lang w:val="en-US"/>
        </w:rPr>
        <w:t>In press</w:t>
      </w:r>
      <w:r w:rsidRPr="00042B51">
        <w:rPr>
          <w:sz w:val="22"/>
          <w:szCs w:val="22"/>
          <w:lang w:val="en-US"/>
        </w:rPr>
        <w:t xml:space="preserve">). Getting to the top of mind: How reminders increase saving. </w:t>
      </w:r>
      <w:r w:rsidRPr="00042B51">
        <w:rPr>
          <w:i/>
          <w:sz w:val="22"/>
          <w:szCs w:val="22"/>
          <w:lang w:val="en-US"/>
        </w:rPr>
        <w:t>Management Science</w:t>
      </w:r>
      <w:r w:rsidRPr="00042B51">
        <w:rPr>
          <w:sz w:val="22"/>
          <w:szCs w:val="22"/>
          <w:lang w:val="en-US"/>
        </w:rPr>
        <w:t>.</w:t>
      </w:r>
    </w:p>
    <w:p w14:paraId="5F5765A5"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Kirby, K. N., &amp; Marakovic, N. N. (1996). Delay-discounting probabilistic rewards: Rates decrease as amounts increase. </w:t>
      </w:r>
      <w:r w:rsidRPr="00042B51">
        <w:rPr>
          <w:i/>
          <w:sz w:val="22"/>
          <w:szCs w:val="22"/>
          <w:lang w:val="en-US"/>
        </w:rPr>
        <w:t>Psychonomic Bulletin &amp; Review</w:t>
      </w:r>
      <w:r w:rsidRPr="00042B51">
        <w:rPr>
          <w:sz w:val="22"/>
          <w:szCs w:val="22"/>
          <w:lang w:val="en-US"/>
        </w:rPr>
        <w:t xml:space="preserve">, </w:t>
      </w:r>
      <w:r w:rsidRPr="00042B51">
        <w:rPr>
          <w:i/>
          <w:sz w:val="22"/>
          <w:szCs w:val="22"/>
          <w:lang w:val="en-US"/>
        </w:rPr>
        <w:t>3</w:t>
      </w:r>
      <w:r w:rsidRPr="00042B51">
        <w:rPr>
          <w:sz w:val="22"/>
          <w:szCs w:val="22"/>
          <w:lang w:val="en-US"/>
        </w:rPr>
        <w:t>, 100-104.</w:t>
      </w:r>
    </w:p>
    <w:p w14:paraId="36E349BA" w14:textId="77777777" w:rsidR="00A63763" w:rsidRPr="00042B51" w:rsidRDefault="00A63763" w:rsidP="00A63763">
      <w:pPr>
        <w:pStyle w:val="Standard"/>
        <w:spacing w:line="360" w:lineRule="auto"/>
        <w:ind w:left="567" w:hanging="567"/>
        <w:rPr>
          <w:rFonts w:eastAsia="Times New Roman"/>
          <w:color w:val="000000"/>
          <w:kern w:val="0"/>
          <w:sz w:val="22"/>
          <w:szCs w:val="22"/>
          <w:lang w:val="en-US" w:eastAsia="en-GB" w:bidi="ar-SA"/>
        </w:rPr>
      </w:pPr>
      <w:r w:rsidRPr="00042B51">
        <w:rPr>
          <w:rFonts w:eastAsia="Times New Roman"/>
          <w:color w:val="000000"/>
          <w:kern w:val="0"/>
          <w:sz w:val="22"/>
          <w:szCs w:val="22"/>
          <w:lang w:val="en-US" w:eastAsia="en-GB" w:bidi="ar-SA"/>
        </w:rPr>
        <w:t xml:space="preserve">Kirby, K. N., Petry, N. M., &amp; Bickel, W. K. (1999). Heroin addicts have higher discount rates for delayed rewards than non-drug-using controls. </w:t>
      </w:r>
      <w:r w:rsidRPr="00042B51">
        <w:rPr>
          <w:rFonts w:eastAsia="Times New Roman"/>
          <w:i/>
          <w:color w:val="000000"/>
          <w:kern w:val="0"/>
          <w:sz w:val="22"/>
          <w:szCs w:val="22"/>
          <w:lang w:val="en-US" w:eastAsia="en-GB" w:bidi="ar-SA"/>
        </w:rPr>
        <w:t>Journal of Experimental Psychology: General</w:t>
      </w:r>
      <w:r w:rsidRPr="00042B51">
        <w:rPr>
          <w:rFonts w:eastAsia="Times New Roman"/>
          <w:color w:val="000000"/>
          <w:kern w:val="0"/>
          <w:sz w:val="22"/>
          <w:szCs w:val="22"/>
          <w:lang w:val="en-US" w:eastAsia="en-GB" w:bidi="ar-SA"/>
        </w:rPr>
        <w:t xml:space="preserve">, </w:t>
      </w:r>
      <w:r w:rsidRPr="00042B51">
        <w:rPr>
          <w:rFonts w:eastAsia="Times New Roman"/>
          <w:i/>
          <w:color w:val="000000"/>
          <w:kern w:val="0"/>
          <w:sz w:val="22"/>
          <w:szCs w:val="22"/>
          <w:lang w:val="en-US" w:eastAsia="en-GB" w:bidi="ar-SA"/>
        </w:rPr>
        <w:t>128</w:t>
      </w:r>
      <w:r w:rsidRPr="00042B51">
        <w:rPr>
          <w:rFonts w:eastAsia="Times New Roman"/>
          <w:color w:val="000000"/>
          <w:kern w:val="0"/>
          <w:sz w:val="22"/>
          <w:szCs w:val="22"/>
          <w:lang w:val="en-US" w:eastAsia="en-GB" w:bidi="ar-SA"/>
        </w:rPr>
        <w:t>(1), 78-87.</w:t>
      </w:r>
    </w:p>
    <w:p w14:paraId="489035CB"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Laibson, D. (1997). Golden eggs and hyperbolic discounting. </w:t>
      </w:r>
      <w:r w:rsidRPr="00042B51">
        <w:rPr>
          <w:i/>
          <w:sz w:val="22"/>
          <w:szCs w:val="22"/>
          <w:lang w:val="en-US"/>
        </w:rPr>
        <w:t>The Quarterly Journal of Economics</w:t>
      </w:r>
      <w:r w:rsidRPr="00042B51">
        <w:rPr>
          <w:sz w:val="22"/>
          <w:szCs w:val="22"/>
          <w:lang w:val="en-US"/>
        </w:rPr>
        <w:t xml:space="preserve">, </w:t>
      </w:r>
      <w:r w:rsidRPr="00042B51">
        <w:rPr>
          <w:i/>
          <w:sz w:val="22"/>
          <w:szCs w:val="22"/>
          <w:lang w:val="en-US"/>
        </w:rPr>
        <w:t>112</w:t>
      </w:r>
      <w:r w:rsidRPr="00042B51">
        <w:rPr>
          <w:sz w:val="22"/>
          <w:szCs w:val="22"/>
          <w:lang w:val="en-US"/>
        </w:rPr>
        <w:t>, 443-478.</w:t>
      </w:r>
    </w:p>
    <w:p w14:paraId="5F6C82B0"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Loewenstein, G. (1988). Frames of mind in intertemporal choice. </w:t>
      </w:r>
      <w:r w:rsidRPr="00042B51">
        <w:rPr>
          <w:i/>
          <w:sz w:val="22"/>
          <w:szCs w:val="22"/>
          <w:lang w:val="en-US"/>
        </w:rPr>
        <w:t>Management Science</w:t>
      </w:r>
      <w:r w:rsidRPr="00042B51">
        <w:rPr>
          <w:sz w:val="22"/>
          <w:szCs w:val="22"/>
          <w:lang w:val="en-US"/>
        </w:rPr>
        <w:t xml:space="preserve">, </w:t>
      </w:r>
      <w:r w:rsidRPr="00042B51">
        <w:rPr>
          <w:i/>
          <w:sz w:val="22"/>
          <w:szCs w:val="22"/>
          <w:lang w:val="en-US"/>
        </w:rPr>
        <w:t>34</w:t>
      </w:r>
      <w:r w:rsidRPr="00042B51">
        <w:rPr>
          <w:sz w:val="22"/>
          <w:szCs w:val="22"/>
          <w:lang w:val="en-US"/>
        </w:rPr>
        <w:t>, 200-214.</w:t>
      </w:r>
    </w:p>
    <w:p w14:paraId="60DE80E3" w14:textId="77777777" w:rsidR="00373CDF" w:rsidRPr="00042B51" w:rsidRDefault="00373CDF" w:rsidP="00373CDF">
      <w:pPr>
        <w:pStyle w:val="Standard"/>
        <w:spacing w:line="360" w:lineRule="auto"/>
        <w:ind w:left="567" w:hanging="567"/>
        <w:rPr>
          <w:sz w:val="22"/>
          <w:szCs w:val="22"/>
          <w:lang w:val="en-US"/>
        </w:rPr>
      </w:pPr>
      <w:r w:rsidRPr="00042B51">
        <w:rPr>
          <w:sz w:val="22"/>
          <w:szCs w:val="22"/>
          <w:lang w:val="en-US"/>
        </w:rPr>
        <w:t xml:space="preserve">Loewenstein, G., &amp; Prelec, D. (1991). Negative time preference. </w:t>
      </w:r>
      <w:r w:rsidRPr="00042B51">
        <w:rPr>
          <w:i/>
          <w:iCs/>
          <w:sz w:val="22"/>
          <w:szCs w:val="22"/>
          <w:lang w:val="en-US"/>
        </w:rPr>
        <w:t>American Economic Review</w:t>
      </w:r>
      <w:r w:rsidRPr="00042B51">
        <w:rPr>
          <w:sz w:val="22"/>
          <w:szCs w:val="22"/>
          <w:lang w:val="en-US"/>
        </w:rPr>
        <w:t xml:space="preserve">, </w:t>
      </w:r>
      <w:r w:rsidRPr="00042B51">
        <w:rPr>
          <w:i/>
          <w:sz w:val="22"/>
          <w:szCs w:val="22"/>
          <w:lang w:val="en-US"/>
        </w:rPr>
        <w:t>81</w:t>
      </w:r>
      <w:r w:rsidRPr="00042B51">
        <w:rPr>
          <w:sz w:val="22"/>
          <w:szCs w:val="22"/>
          <w:lang w:val="en-US"/>
        </w:rPr>
        <w:t>(2), 347-352.</w:t>
      </w:r>
    </w:p>
    <w:p w14:paraId="53037455"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Loewenstein, G., &amp; Prelec, D. (1993). Preferences for sequences of outcomes. </w:t>
      </w:r>
      <w:r w:rsidRPr="00042B51">
        <w:rPr>
          <w:i/>
          <w:sz w:val="22"/>
          <w:szCs w:val="22"/>
          <w:lang w:val="en-US"/>
        </w:rPr>
        <w:t>Psychological Review</w:t>
      </w:r>
      <w:r w:rsidRPr="00042B51">
        <w:rPr>
          <w:sz w:val="22"/>
          <w:szCs w:val="22"/>
          <w:lang w:val="en-US"/>
        </w:rPr>
        <w:t xml:space="preserve">, </w:t>
      </w:r>
      <w:r w:rsidRPr="00042B51">
        <w:rPr>
          <w:i/>
          <w:sz w:val="22"/>
          <w:szCs w:val="22"/>
          <w:lang w:val="en-US"/>
        </w:rPr>
        <w:t>100</w:t>
      </w:r>
      <w:r w:rsidRPr="00042B51">
        <w:rPr>
          <w:sz w:val="22"/>
          <w:szCs w:val="22"/>
          <w:lang w:val="en-US"/>
        </w:rPr>
        <w:t>, 91-108.</w:t>
      </w:r>
    </w:p>
    <w:p w14:paraId="4692C1FC" w14:textId="77777777" w:rsidR="00C606E1" w:rsidRPr="00042B51" w:rsidRDefault="00C606E1" w:rsidP="00B05A02">
      <w:pPr>
        <w:suppressAutoHyphens w:val="0"/>
        <w:spacing w:line="360" w:lineRule="auto"/>
        <w:ind w:left="567" w:hanging="567"/>
        <w:rPr>
          <w:rFonts w:ascii="Times" w:hAnsi="Times"/>
          <w:sz w:val="22"/>
          <w:szCs w:val="22"/>
          <w:lang w:val="en-US"/>
        </w:rPr>
      </w:pPr>
      <w:r w:rsidRPr="00042B51">
        <w:rPr>
          <w:rFonts w:ascii="Times" w:hAnsi="Times"/>
          <w:sz w:val="22"/>
          <w:szCs w:val="22"/>
          <w:lang w:val="en-US"/>
        </w:rPr>
        <w:t xml:space="preserve">Loewenstein, G., &amp; Sicherman, N. (1991). Do workers prefer increasing wage profiles? </w:t>
      </w:r>
      <w:r w:rsidRPr="00042B51">
        <w:rPr>
          <w:rFonts w:ascii="Times" w:hAnsi="Times"/>
          <w:i/>
          <w:iCs/>
          <w:sz w:val="22"/>
          <w:szCs w:val="22"/>
          <w:lang w:val="en-US"/>
        </w:rPr>
        <w:t>Journal of Labor Economics</w:t>
      </w:r>
      <w:r w:rsidRPr="00042B51">
        <w:rPr>
          <w:rFonts w:ascii="Times" w:hAnsi="Times"/>
          <w:sz w:val="22"/>
          <w:szCs w:val="22"/>
          <w:lang w:val="en-US"/>
        </w:rPr>
        <w:t xml:space="preserve">, </w:t>
      </w:r>
      <w:r w:rsidRPr="00042B51">
        <w:rPr>
          <w:rFonts w:ascii="Times" w:hAnsi="Times"/>
          <w:i/>
          <w:sz w:val="22"/>
          <w:szCs w:val="22"/>
          <w:lang w:val="en-US"/>
        </w:rPr>
        <w:t>9</w:t>
      </w:r>
      <w:r w:rsidRPr="00042B51">
        <w:rPr>
          <w:rFonts w:ascii="Times" w:hAnsi="Times"/>
          <w:sz w:val="22"/>
          <w:szCs w:val="22"/>
          <w:lang w:val="en-US"/>
        </w:rPr>
        <w:t>(1), 67-84.</w:t>
      </w:r>
    </w:p>
    <w:p w14:paraId="0728C9FA"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Luo, S., Ainslie, G., Giragosian, L. &amp; Monterosso, J. R. (2011). Striatal hyposensitivity to delayed rewards among cigarette smokers. </w:t>
      </w:r>
      <w:r w:rsidRPr="00042B51">
        <w:rPr>
          <w:i/>
          <w:sz w:val="22"/>
          <w:szCs w:val="22"/>
          <w:lang w:val="en-US"/>
        </w:rPr>
        <w:t>Drug and Alcohol Dependence</w:t>
      </w:r>
      <w:r w:rsidRPr="00042B51">
        <w:rPr>
          <w:sz w:val="22"/>
          <w:szCs w:val="22"/>
          <w:lang w:val="en-US"/>
        </w:rPr>
        <w:t xml:space="preserve">, </w:t>
      </w:r>
      <w:r w:rsidRPr="00042B51">
        <w:rPr>
          <w:i/>
          <w:sz w:val="22"/>
          <w:szCs w:val="22"/>
          <w:lang w:val="en-US"/>
        </w:rPr>
        <w:t>116</w:t>
      </w:r>
      <w:r w:rsidRPr="00042B51">
        <w:rPr>
          <w:sz w:val="22"/>
          <w:szCs w:val="22"/>
          <w:lang w:val="en-US"/>
        </w:rPr>
        <w:t xml:space="preserve">, 18-23. </w:t>
      </w:r>
    </w:p>
    <w:p w14:paraId="42D91EBD"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Magen, E., Dweck, C. S., &amp; Gross, J. J. (2008). The Hidden zero effect: Representing a single choice as an extended sequence reduces impulsive choice. </w:t>
      </w:r>
      <w:r w:rsidRPr="00042B51">
        <w:rPr>
          <w:i/>
          <w:sz w:val="22"/>
          <w:szCs w:val="22"/>
          <w:lang w:val="en-US"/>
        </w:rPr>
        <w:t>Psychological Science</w:t>
      </w:r>
      <w:r w:rsidRPr="00042B51">
        <w:rPr>
          <w:sz w:val="22"/>
          <w:szCs w:val="22"/>
          <w:lang w:val="en-US"/>
        </w:rPr>
        <w:t xml:space="preserve">, </w:t>
      </w:r>
      <w:r w:rsidRPr="00042B51">
        <w:rPr>
          <w:i/>
          <w:sz w:val="22"/>
          <w:szCs w:val="22"/>
          <w:lang w:val="en-US"/>
        </w:rPr>
        <w:t>19</w:t>
      </w:r>
      <w:r w:rsidRPr="00042B51">
        <w:rPr>
          <w:sz w:val="22"/>
          <w:szCs w:val="22"/>
          <w:lang w:val="en-US"/>
        </w:rPr>
        <w:t>, 648-649.</w:t>
      </w:r>
    </w:p>
    <w:p w14:paraId="1E7D04DD" w14:textId="77777777" w:rsidR="005F09B6" w:rsidRPr="00042B51" w:rsidRDefault="00C606E1" w:rsidP="00A63763">
      <w:pPr>
        <w:pStyle w:val="Standard"/>
        <w:spacing w:line="360" w:lineRule="auto"/>
        <w:ind w:left="567" w:hanging="567"/>
        <w:rPr>
          <w:sz w:val="22"/>
          <w:szCs w:val="22"/>
          <w:lang w:val="en-US"/>
        </w:rPr>
      </w:pPr>
      <w:r w:rsidRPr="00042B51">
        <w:rPr>
          <w:sz w:val="22"/>
          <w:szCs w:val="22"/>
          <w:lang w:val="en-US"/>
        </w:rPr>
        <w:t xml:space="preserve">Magen, E., Kim, B., Dweck, C. S., Gross, J. J., &amp; McClure, S. M. (2014). Behavioral and neural correlates of increased self-control in the absence of increased willpower. </w:t>
      </w:r>
      <w:r w:rsidRPr="00042B51">
        <w:rPr>
          <w:i/>
          <w:iCs/>
          <w:sz w:val="22"/>
          <w:szCs w:val="22"/>
          <w:lang w:val="en-US"/>
        </w:rPr>
        <w:t>Proceedings of the National Academy of Sciences</w:t>
      </w:r>
      <w:r w:rsidRPr="00042B51">
        <w:rPr>
          <w:sz w:val="22"/>
          <w:szCs w:val="22"/>
          <w:lang w:val="en-US"/>
        </w:rPr>
        <w:t xml:space="preserve">, </w:t>
      </w:r>
      <w:r w:rsidRPr="00042B51">
        <w:rPr>
          <w:i/>
          <w:iCs/>
          <w:sz w:val="22"/>
          <w:szCs w:val="22"/>
          <w:lang w:val="en-US"/>
        </w:rPr>
        <w:t>111</w:t>
      </w:r>
      <w:r w:rsidRPr="00042B51">
        <w:rPr>
          <w:sz w:val="22"/>
          <w:szCs w:val="22"/>
          <w:lang w:val="en-US"/>
        </w:rPr>
        <w:t>(27), 9786-9791.</w:t>
      </w:r>
    </w:p>
    <w:p w14:paraId="3D3061B6"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lastRenderedPageBreak/>
        <w:t xml:space="preserve">Manzini, P., Mariotti, M. &amp; Mittone, M. (2010). Choosing monetary sequences: Theory and experimental evidence. </w:t>
      </w:r>
      <w:r w:rsidRPr="00042B51">
        <w:rPr>
          <w:i/>
          <w:sz w:val="22"/>
          <w:szCs w:val="22"/>
          <w:lang w:val="en-US"/>
        </w:rPr>
        <w:t>Theory and Decision</w:t>
      </w:r>
      <w:r w:rsidRPr="00042B51">
        <w:rPr>
          <w:sz w:val="22"/>
          <w:szCs w:val="22"/>
          <w:lang w:val="en-US"/>
        </w:rPr>
        <w:t xml:space="preserve">, </w:t>
      </w:r>
      <w:r w:rsidRPr="00042B51">
        <w:rPr>
          <w:i/>
          <w:sz w:val="22"/>
          <w:szCs w:val="22"/>
          <w:lang w:val="en-US"/>
        </w:rPr>
        <w:t>69</w:t>
      </w:r>
      <w:r w:rsidRPr="00042B51">
        <w:rPr>
          <w:sz w:val="22"/>
          <w:szCs w:val="22"/>
          <w:lang w:val="en-US"/>
        </w:rPr>
        <w:t>, 327-335.</w:t>
      </w:r>
    </w:p>
    <w:p w14:paraId="04214B47" w14:textId="77777777" w:rsidR="00A63763" w:rsidRPr="00042B51" w:rsidRDefault="00D84D7C" w:rsidP="00A63763">
      <w:pPr>
        <w:pStyle w:val="Standard"/>
        <w:spacing w:line="360" w:lineRule="auto"/>
        <w:ind w:left="567" w:hanging="567"/>
        <w:rPr>
          <w:sz w:val="22"/>
          <w:szCs w:val="22"/>
          <w:lang w:val="en-US"/>
        </w:rPr>
      </w:pPr>
      <w:r w:rsidRPr="00042B51">
        <w:rPr>
          <w:sz w:val="22"/>
          <w:szCs w:val="22"/>
          <w:lang w:val="en-US"/>
        </w:rPr>
        <w:t>Masatlioglu</w:t>
      </w:r>
      <w:r w:rsidR="00A63763" w:rsidRPr="00042B51">
        <w:rPr>
          <w:sz w:val="22"/>
          <w:szCs w:val="22"/>
          <w:lang w:val="en-US"/>
        </w:rPr>
        <w:t xml:space="preserve">, Y., &amp; Ok, E. A. (2007). A theory of (relative) discounting. </w:t>
      </w:r>
      <w:r w:rsidR="00A63763" w:rsidRPr="00042B51">
        <w:rPr>
          <w:i/>
          <w:sz w:val="22"/>
          <w:szCs w:val="22"/>
          <w:lang w:val="en-US"/>
        </w:rPr>
        <w:t>Journal of Economic Theory</w:t>
      </w:r>
      <w:r w:rsidR="00A63763" w:rsidRPr="00042B51">
        <w:rPr>
          <w:sz w:val="22"/>
          <w:szCs w:val="22"/>
          <w:lang w:val="en-US"/>
        </w:rPr>
        <w:t xml:space="preserve">, </w:t>
      </w:r>
      <w:r w:rsidR="00A63763" w:rsidRPr="00042B51">
        <w:rPr>
          <w:i/>
          <w:sz w:val="22"/>
          <w:szCs w:val="22"/>
          <w:lang w:val="en-US"/>
        </w:rPr>
        <w:t>137</w:t>
      </w:r>
      <w:r w:rsidR="00A63763" w:rsidRPr="00042B51">
        <w:rPr>
          <w:sz w:val="22"/>
          <w:szCs w:val="22"/>
          <w:lang w:val="en-US"/>
        </w:rPr>
        <w:t>, 214-245.</w:t>
      </w:r>
    </w:p>
    <w:p w14:paraId="0C519333" w14:textId="77777777" w:rsidR="008C2291" w:rsidRPr="00042B51" w:rsidRDefault="008C2291" w:rsidP="00A63763">
      <w:pPr>
        <w:pStyle w:val="Standard"/>
        <w:spacing w:line="360" w:lineRule="auto"/>
        <w:ind w:left="567" w:hanging="567"/>
        <w:rPr>
          <w:sz w:val="22"/>
          <w:szCs w:val="22"/>
          <w:lang w:val="en-US"/>
        </w:rPr>
      </w:pPr>
      <w:r w:rsidRPr="00042B51">
        <w:rPr>
          <w:sz w:val="22"/>
          <w:szCs w:val="22"/>
          <w:lang w:val="en-US"/>
        </w:rPr>
        <w:t>Myerson, J., Baumann, A. A., &amp; Green, L. (2014). Discounting of delayed rewards:</w:t>
      </w:r>
      <w:r w:rsidR="00734DA9" w:rsidRPr="00042B51">
        <w:rPr>
          <w:sz w:val="22"/>
          <w:szCs w:val="22"/>
          <w:lang w:val="en-US"/>
        </w:rPr>
        <w:t xml:space="preserve"> </w:t>
      </w:r>
      <w:r w:rsidRPr="00042B51">
        <w:rPr>
          <w:sz w:val="22"/>
          <w:szCs w:val="22"/>
          <w:lang w:val="en-US"/>
        </w:rPr>
        <w:t xml:space="preserve">(A)theoretical interpretation of the Kirby questionnaire. </w:t>
      </w:r>
      <w:r w:rsidRPr="00042B51">
        <w:rPr>
          <w:i/>
          <w:sz w:val="22"/>
          <w:szCs w:val="22"/>
          <w:lang w:val="en-US"/>
        </w:rPr>
        <w:t xml:space="preserve">Behavioural </w:t>
      </w:r>
      <w:r w:rsidR="00734DA9" w:rsidRPr="00042B51">
        <w:rPr>
          <w:i/>
          <w:sz w:val="22"/>
          <w:szCs w:val="22"/>
          <w:lang w:val="en-US"/>
        </w:rPr>
        <w:t>P</w:t>
      </w:r>
      <w:r w:rsidRPr="00042B51">
        <w:rPr>
          <w:i/>
          <w:sz w:val="22"/>
          <w:szCs w:val="22"/>
          <w:lang w:val="en-US"/>
        </w:rPr>
        <w:t>rocesses</w:t>
      </w:r>
      <w:r w:rsidRPr="00042B51">
        <w:rPr>
          <w:sz w:val="22"/>
          <w:szCs w:val="22"/>
          <w:lang w:val="en-US"/>
        </w:rPr>
        <w:t xml:space="preserve">, </w:t>
      </w:r>
      <w:r w:rsidRPr="00042B51">
        <w:rPr>
          <w:i/>
          <w:sz w:val="22"/>
          <w:szCs w:val="22"/>
          <w:lang w:val="en-US"/>
        </w:rPr>
        <w:t>107</w:t>
      </w:r>
      <w:r w:rsidRPr="00042B51">
        <w:rPr>
          <w:sz w:val="22"/>
          <w:szCs w:val="22"/>
          <w:lang w:val="en-US"/>
        </w:rPr>
        <w:t>, 99-105.</w:t>
      </w:r>
    </w:p>
    <w:p w14:paraId="3088CC0B"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Nenkov, G. Y., Inman, J. J., &amp; Hulland, J. (2008). Considering the future: The conceptualization and measurement of elaboration on potential outcomes. </w:t>
      </w:r>
      <w:r w:rsidRPr="00042B51">
        <w:rPr>
          <w:i/>
          <w:sz w:val="22"/>
          <w:szCs w:val="22"/>
          <w:lang w:val="en-US"/>
        </w:rPr>
        <w:t>Journal of Consumer Research</w:t>
      </w:r>
      <w:r w:rsidRPr="00042B51">
        <w:rPr>
          <w:sz w:val="22"/>
          <w:szCs w:val="22"/>
          <w:lang w:val="en-US"/>
        </w:rPr>
        <w:t xml:space="preserve">, </w:t>
      </w:r>
      <w:r w:rsidRPr="00042B51">
        <w:rPr>
          <w:i/>
          <w:sz w:val="22"/>
          <w:szCs w:val="22"/>
          <w:lang w:val="en-US"/>
        </w:rPr>
        <w:t>35</w:t>
      </w:r>
      <w:r w:rsidRPr="00042B51">
        <w:rPr>
          <w:sz w:val="22"/>
          <w:szCs w:val="22"/>
          <w:lang w:val="en-US"/>
        </w:rPr>
        <w:t>, 126-141.</w:t>
      </w:r>
    </w:p>
    <w:p w14:paraId="0B088489"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Noguchi, T., Stewart, N., Olivola, C. Y., Moat, H. S., &amp; Preis, T. (2014). Characterizing the time-perspective of nations with search engine query data. </w:t>
      </w:r>
      <w:r w:rsidRPr="00042B51">
        <w:rPr>
          <w:i/>
          <w:sz w:val="22"/>
          <w:szCs w:val="22"/>
          <w:lang w:val="en-US"/>
        </w:rPr>
        <w:t>PLoS-ONE</w:t>
      </w:r>
      <w:r w:rsidRPr="00042B51">
        <w:rPr>
          <w:sz w:val="22"/>
          <w:szCs w:val="22"/>
          <w:lang w:val="en-US"/>
        </w:rPr>
        <w:t xml:space="preserve">, </w:t>
      </w:r>
      <w:r w:rsidRPr="00042B51">
        <w:rPr>
          <w:i/>
          <w:sz w:val="22"/>
          <w:szCs w:val="22"/>
          <w:lang w:val="en-US"/>
        </w:rPr>
        <w:t>9</w:t>
      </w:r>
      <w:r w:rsidRPr="00042B51">
        <w:rPr>
          <w:sz w:val="22"/>
          <w:szCs w:val="22"/>
          <w:lang w:val="en-US"/>
        </w:rPr>
        <w:t>(4), e95209.</w:t>
      </w:r>
    </w:p>
    <w:p w14:paraId="60D13AA2" w14:textId="12933F1F" w:rsidR="00A63763" w:rsidRPr="00042B51" w:rsidRDefault="00A63763" w:rsidP="00A63763">
      <w:pPr>
        <w:pStyle w:val="Standard"/>
        <w:spacing w:line="360" w:lineRule="auto"/>
        <w:ind w:left="567" w:hanging="567"/>
        <w:rPr>
          <w:sz w:val="22"/>
          <w:szCs w:val="22"/>
          <w:lang w:val="en-US"/>
        </w:rPr>
      </w:pPr>
      <w:r w:rsidRPr="00042B51">
        <w:rPr>
          <w:sz w:val="22"/>
          <w:szCs w:val="22"/>
          <w:lang w:val="en-US"/>
        </w:rPr>
        <w:t>Olivola, C. Y., &amp; Wang, S. W. (</w:t>
      </w:r>
      <w:r w:rsidRPr="00042B51">
        <w:rPr>
          <w:sz w:val="22"/>
          <w:szCs w:val="22"/>
          <w:highlight w:val="green"/>
          <w:lang w:val="en-US"/>
        </w:rPr>
        <w:t>in press</w:t>
      </w:r>
      <w:r w:rsidRPr="00042B51">
        <w:rPr>
          <w:sz w:val="22"/>
          <w:szCs w:val="22"/>
          <w:lang w:val="en-US"/>
        </w:rPr>
        <w:t xml:space="preserve">). </w:t>
      </w:r>
      <w:r w:rsidRPr="00042B51">
        <w:rPr>
          <w:bCs/>
          <w:sz w:val="22"/>
          <w:szCs w:val="22"/>
          <w:lang w:val="en-US"/>
        </w:rPr>
        <w:t xml:space="preserve">Patience auctions: The impact of time vs. money bidding on elicited discount rates. </w:t>
      </w:r>
      <w:r w:rsidRPr="00042B51">
        <w:rPr>
          <w:bCs/>
          <w:i/>
          <w:sz w:val="22"/>
          <w:szCs w:val="22"/>
          <w:lang w:val="en-US"/>
        </w:rPr>
        <w:t>Experimental Economics</w:t>
      </w:r>
      <w:r w:rsidRPr="00042B51">
        <w:rPr>
          <w:bCs/>
          <w:sz w:val="22"/>
          <w:szCs w:val="22"/>
          <w:lang w:val="en-US"/>
        </w:rPr>
        <w:t>.</w:t>
      </w:r>
    </w:p>
    <w:p w14:paraId="55C341E6"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Preis, T., Moat, H. S., Stanley, H. E., &amp; Bishop, S. R. (2012). Quantifying the advantage of looking forward. </w:t>
      </w:r>
      <w:r w:rsidRPr="00042B51">
        <w:rPr>
          <w:i/>
          <w:sz w:val="22"/>
          <w:szCs w:val="22"/>
          <w:lang w:val="en-US"/>
        </w:rPr>
        <w:t>Scientific Reports</w:t>
      </w:r>
      <w:r w:rsidRPr="00042B51">
        <w:rPr>
          <w:sz w:val="22"/>
          <w:szCs w:val="22"/>
          <w:lang w:val="en-US"/>
        </w:rPr>
        <w:t xml:space="preserve">, </w:t>
      </w:r>
      <w:r w:rsidRPr="00042B51">
        <w:rPr>
          <w:i/>
          <w:sz w:val="22"/>
          <w:szCs w:val="22"/>
          <w:lang w:val="en-US"/>
        </w:rPr>
        <w:t>2</w:t>
      </w:r>
      <w:r w:rsidRPr="00042B51">
        <w:rPr>
          <w:sz w:val="22"/>
          <w:szCs w:val="22"/>
          <w:lang w:val="en-US"/>
        </w:rPr>
        <w:t>, 350.</w:t>
      </w:r>
    </w:p>
    <w:p w14:paraId="3EC407B8"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Pronin, E., </w:t>
      </w:r>
      <w:r w:rsidRPr="00042B51">
        <w:rPr>
          <w:bCs/>
          <w:sz w:val="22"/>
          <w:szCs w:val="22"/>
          <w:lang w:val="en-US"/>
        </w:rPr>
        <w:t>Olivola, C. Y.</w:t>
      </w:r>
      <w:r w:rsidRPr="00042B51">
        <w:rPr>
          <w:sz w:val="22"/>
          <w:szCs w:val="22"/>
          <w:lang w:val="en-US"/>
        </w:rPr>
        <w:t xml:space="preserve">, &amp; Kennedy, K. A. (2008). Doing unto future selves as you would do unto others: Psychological distance and decision making. </w:t>
      </w:r>
      <w:r w:rsidRPr="00042B51">
        <w:rPr>
          <w:i/>
          <w:sz w:val="22"/>
          <w:szCs w:val="22"/>
          <w:lang w:val="en-US"/>
        </w:rPr>
        <w:t>Personality and Social Psychology Bulletin</w:t>
      </w:r>
      <w:r w:rsidRPr="00042B51">
        <w:rPr>
          <w:sz w:val="22"/>
          <w:szCs w:val="22"/>
          <w:lang w:val="en-US"/>
        </w:rPr>
        <w:t xml:space="preserve">, </w:t>
      </w:r>
      <w:r w:rsidRPr="00042B51">
        <w:rPr>
          <w:i/>
          <w:sz w:val="22"/>
          <w:szCs w:val="22"/>
          <w:lang w:val="en-US"/>
        </w:rPr>
        <w:t>34</w:t>
      </w:r>
      <w:r w:rsidRPr="00042B51">
        <w:rPr>
          <w:sz w:val="22"/>
          <w:szCs w:val="22"/>
          <w:lang w:val="en-US"/>
        </w:rPr>
        <w:t>, 224-236.</w:t>
      </w:r>
    </w:p>
    <w:p w14:paraId="0168FEA8" w14:textId="77777777" w:rsidR="00E749A6" w:rsidRPr="00042B51" w:rsidRDefault="00E749A6" w:rsidP="00E749A6">
      <w:pPr>
        <w:pStyle w:val="Standard"/>
        <w:spacing w:line="360" w:lineRule="auto"/>
        <w:ind w:left="567" w:hanging="567"/>
        <w:rPr>
          <w:sz w:val="22"/>
          <w:szCs w:val="22"/>
          <w:lang w:val="en-US"/>
        </w:rPr>
      </w:pPr>
      <w:r w:rsidRPr="00042B51">
        <w:rPr>
          <w:sz w:val="22"/>
          <w:szCs w:val="22"/>
          <w:lang w:val="en-US"/>
        </w:rPr>
        <w:t xml:space="preserve">Radu, P. T., Yi, R., Bickel, W. K., Gross, J. J., &amp; McClure, S. M. (2011). A mechanism for reducing delay discounting by altering temporal attention. </w:t>
      </w:r>
      <w:r w:rsidRPr="00042B51">
        <w:rPr>
          <w:i/>
          <w:iCs/>
          <w:sz w:val="22"/>
          <w:szCs w:val="22"/>
          <w:lang w:val="en-US"/>
        </w:rPr>
        <w:t>Journal of the Experimental Analysis of Behavior</w:t>
      </w:r>
      <w:r w:rsidRPr="00042B51">
        <w:rPr>
          <w:sz w:val="22"/>
          <w:szCs w:val="22"/>
          <w:lang w:val="en-US"/>
        </w:rPr>
        <w:t xml:space="preserve">, </w:t>
      </w:r>
      <w:r w:rsidRPr="00042B51">
        <w:rPr>
          <w:i/>
          <w:iCs/>
          <w:sz w:val="22"/>
          <w:szCs w:val="22"/>
          <w:lang w:val="en-US"/>
        </w:rPr>
        <w:t>96</w:t>
      </w:r>
      <w:r w:rsidRPr="00042B51">
        <w:rPr>
          <w:sz w:val="22"/>
          <w:szCs w:val="22"/>
          <w:lang w:val="en-US"/>
        </w:rPr>
        <w:t>(3), 363-385.</w:t>
      </w:r>
    </w:p>
    <w:p w14:paraId="33FE1A38"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Read, D. (2001). Is time-discounting hyperbolic or subadditive? </w:t>
      </w:r>
      <w:r w:rsidRPr="00042B51">
        <w:rPr>
          <w:i/>
          <w:sz w:val="22"/>
          <w:szCs w:val="22"/>
          <w:lang w:val="en-US"/>
        </w:rPr>
        <w:t>Journal of Risk and Uncertainty</w:t>
      </w:r>
      <w:r w:rsidRPr="00042B51">
        <w:rPr>
          <w:sz w:val="22"/>
          <w:szCs w:val="22"/>
          <w:lang w:val="en-US"/>
        </w:rPr>
        <w:t xml:space="preserve">, </w:t>
      </w:r>
      <w:r w:rsidRPr="00042B51">
        <w:rPr>
          <w:i/>
          <w:sz w:val="22"/>
          <w:szCs w:val="22"/>
          <w:lang w:val="en-US"/>
        </w:rPr>
        <w:t>23</w:t>
      </w:r>
      <w:r w:rsidRPr="00042B51">
        <w:rPr>
          <w:sz w:val="22"/>
          <w:szCs w:val="22"/>
          <w:lang w:val="en-US"/>
        </w:rPr>
        <w:t>, 5-32.</w:t>
      </w:r>
    </w:p>
    <w:p w14:paraId="3640B01C"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Read, D. (2004). Intertemporal choice. In D. J. Koehler &amp; N. Harvey (Eds.), </w:t>
      </w:r>
      <w:r w:rsidRPr="00042B51">
        <w:rPr>
          <w:i/>
          <w:iCs/>
          <w:sz w:val="22"/>
          <w:szCs w:val="22"/>
          <w:lang w:val="en-US"/>
        </w:rPr>
        <w:t xml:space="preserve">Blackwell Handbook of Judgment and Decision Making </w:t>
      </w:r>
      <w:r w:rsidRPr="00042B51">
        <w:rPr>
          <w:sz w:val="22"/>
          <w:szCs w:val="22"/>
          <w:lang w:val="en-US"/>
        </w:rPr>
        <w:t>(pp. 424-443). Oxford, UK: Blackwell.</w:t>
      </w:r>
    </w:p>
    <w:p w14:paraId="6AB0F860"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Read, D., &amp; Powell, M. (2002). Reasons for sequence preferences. </w:t>
      </w:r>
      <w:r w:rsidRPr="00042B51">
        <w:rPr>
          <w:i/>
          <w:iCs/>
          <w:sz w:val="22"/>
          <w:szCs w:val="22"/>
          <w:lang w:val="en-US"/>
        </w:rPr>
        <w:t>Journal of Behavioral Decision Making</w:t>
      </w:r>
      <w:r w:rsidRPr="00042B51">
        <w:rPr>
          <w:iCs/>
          <w:sz w:val="22"/>
          <w:szCs w:val="22"/>
          <w:lang w:val="en-US"/>
        </w:rPr>
        <w:t>,</w:t>
      </w:r>
      <w:r w:rsidRPr="00042B51">
        <w:rPr>
          <w:i/>
          <w:iCs/>
          <w:sz w:val="22"/>
          <w:szCs w:val="22"/>
          <w:lang w:val="en-US"/>
        </w:rPr>
        <w:t xml:space="preserve"> 15</w:t>
      </w:r>
      <w:r w:rsidRPr="00042B51">
        <w:rPr>
          <w:iCs/>
          <w:sz w:val="22"/>
          <w:szCs w:val="22"/>
          <w:lang w:val="en-US"/>
        </w:rPr>
        <w:t>, 433-460</w:t>
      </w:r>
      <w:r w:rsidRPr="00042B51">
        <w:rPr>
          <w:i/>
          <w:iCs/>
          <w:sz w:val="22"/>
          <w:szCs w:val="22"/>
          <w:lang w:val="en-US"/>
        </w:rPr>
        <w:t xml:space="preserve">. </w:t>
      </w:r>
    </w:p>
    <w:p w14:paraId="22356713"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Read, D., Frederick, S., &amp; Airoldi, M. (2012). Four days later in Cincinnati: Longitudinal tests of hyperbolic discounting. </w:t>
      </w:r>
      <w:r w:rsidRPr="00042B51">
        <w:rPr>
          <w:i/>
          <w:sz w:val="22"/>
          <w:szCs w:val="22"/>
          <w:lang w:val="en-US"/>
        </w:rPr>
        <w:t>Acta Psychologica</w:t>
      </w:r>
      <w:r w:rsidRPr="00042B51">
        <w:rPr>
          <w:sz w:val="22"/>
          <w:szCs w:val="22"/>
          <w:lang w:val="en-US"/>
        </w:rPr>
        <w:t xml:space="preserve">, </w:t>
      </w:r>
      <w:r w:rsidRPr="00042B51">
        <w:rPr>
          <w:i/>
          <w:sz w:val="22"/>
          <w:szCs w:val="22"/>
          <w:lang w:val="en-US"/>
        </w:rPr>
        <w:t>140</w:t>
      </w:r>
      <w:r w:rsidRPr="00042B51">
        <w:rPr>
          <w:sz w:val="22"/>
          <w:szCs w:val="22"/>
          <w:lang w:val="en-US"/>
        </w:rPr>
        <w:t>(2), 177-185.</w:t>
      </w:r>
    </w:p>
    <w:p w14:paraId="75C00277"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Read, D., Frederick, S., &amp; Scholten, M. (2013). DRIFT: An analysis of outcome framing in intertemporal choice.</w:t>
      </w:r>
      <w:r w:rsidRPr="00042B51">
        <w:rPr>
          <w:i/>
          <w:sz w:val="22"/>
          <w:szCs w:val="22"/>
          <w:lang w:val="en-US"/>
        </w:rPr>
        <w:t xml:space="preserve"> Journal of Experimental Psychology: Learning, Memory, and Cognition</w:t>
      </w:r>
      <w:r w:rsidRPr="00042B51">
        <w:rPr>
          <w:sz w:val="22"/>
          <w:szCs w:val="22"/>
          <w:lang w:val="en-US"/>
        </w:rPr>
        <w:t xml:space="preserve">, </w:t>
      </w:r>
      <w:r w:rsidRPr="00042B51">
        <w:rPr>
          <w:i/>
          <w:sz w:val="22"/>
          <w:szCs w:val="22"/>
          <w:lang w:val="en-US"/>
        </w:rPr>
        <w:t>39</w:t>
      </w:r>
      <w:r w:rsidRPr="00042B51">
        <w:rPr>
          <w:sz w:val="22"/>
          <w:szCs w:val="22"/>
          <w:lang w:val="en-US"/>
        </w:rPr>
        <w:t>, 573-589.</w:t>
      </w:r>
    </w:p>
    <w:p w14:paraId="622B82C5"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lastRenderedPageBreak/>
        <w:t xml:space="preserve">Read, D., &amp; Scholten, M. (2012). Tradeoffs between sequences: Weighing accumulated outcomes against outcome-adjusted delays. </w:t>
      </w:r>
      <w:r w:rsidRPr="00042B51">
        <w:rPr>
          <w:i/>
          <w:sz w:val="22"/>
          <w:szCs w:val="22"/>
          <w:lang w:val="en-US"/>
        </w:rPr>
        <w:t>Journal of Experimental Psychology: Learning, Memory, and Cognition</w:t>
      </w:r>
      <w:r w:rsidRPr="00042B51">
        <w:rPr>
          <w:sz w:val="22"/>
          <w:szCs w:val="22"/>
          <w:lang w:val="en-US"/>
        </w:rPr>
        <w:t>,</w:t>
      </w:r>
      <w:r w:rsidRPr="00042B51">
        <w:rPr>
          <w:i/>
          <w:sz w:val="22"/>
          <w:szCs w:val="22"/>
          <w:lang w:val="en-US"/>
        </w:rPr>
        <w:t xml:space="preserve"> 38</w:t>
      </w:r>
      <w:r w:rsidRPr="00042B51">
        <w:rPr>
          <w:sz w:val="22"/>
          <w:szCs w:val="22"/>
          <w:lang w:val="en-US"/>
        </w:rPr>
        <w:t>, 1675-1689.</w:t>
      </w:r>
    </w:p>
    <w:p w14:paraId="3A449D01"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Reimers, S. (2009). A paycheck half-empty or half-full? Framing, fairness and progressive taxation. </w:t>
      </w:r>
      <w:r w:rsidRPr="00042B51">
        <w:rPr>
          <w:i/>
          <w:sz w:val="22"/>
          <w:szCs w:val="22"/>
          <w:lang w:val="en-US"/>
        </w:rPr>
        <w:t>Judgment and Decision Making</w:t>
      </w:r>
      <w:r w:rsidRPr="00042B51">
        <w:rPr>
          <w:sz w:val="22"/>
          <w:szCs w:val="22"/>
          <w:lang w:val="en-US"/>
        </w:rPr>
        <w:t xml:space="preserve">, </w:t>
      </w:r>
      <w:r w:rsidRPr="00042B51">
        <w:rPr>
          <w:i/>
          <w:sz w:val="22"/>
          <w:szCs w:val="22"/>
          <w:lang w:val="en-US"/>
        </w:rPr>
        <w:t>4</w:t>
      </w:r>
      <w:r w:rsidRPr="00042B51">
        <w:rPr>
          <w:sz w:val="22"/>
          <w:szCs w:val="22"/>
          <w:lang w:val="en-US"/>
        </w:rPr>
        <w:t>, 461-466.</w:t>
      </w:r>
    </w:p>
    <w:p w14:paraId="7547F63E" w14:textId="77777777" w:rsidR="00AA157F" w:rsidRPr="00042B51" w:rsidRDefault="00AA157F" w:rsidP="00AA157F">
      <w:pPr>
        <w:pStyle w:val="Standard"/>
        <w:spacing w:line="360" w:lineRule="auto"/>
        <w:ind w:left="567" w:hanging="567"/>
        <w:rPr>
          <w:sz w:val="22"/>
          <w:szCs w:val="22"/>
          <w:lang w:val="en-US"/>
        </w:rPr>
      </w:pPr>
      <w:r w:rsidRPr="00042B51">
        <w:rPr>
          <w:sz w:val="22"/>
          <w:szCs w:val="22"/>
          <w:lang w:val="en-US"/>
        </w:rPr>
        <w:t xml:space="preserve">Reimers, S., Maylor, E. A., Stewart, N., &amp; Chater, N. (2009). Associations between a one-shot delay discounting measure and age, income, education and real-world impulsive behavior. </w:t>
      </w:r>
      <w:r w:rsidRPr="00042B51">
        <w:rPr>
          <w:i/>
          <w:sz w:val="22"/>
          <w:szCs w:val="22"/>
          <w:lang w:val="en-US"/>
        </w:rPr>
        <w:t>Personality and Individual Differences</w:t>
      </w:r>
      <w:r w:rsidRPr="00042B51">
        <w:rPr>
          <w:sz w:val="22"/>
          <w:szCs w:val="22"/>
          <w:lang w:val="en-US"/>
        </w:rPr>
        <w:t xml:space="preserve">, </w:t>
      </w:r>
      <w:r w:rsidRPr="00042B51">
        <w:rPr>
          <w:i/>
          <w:sz w:val="22"/>
          <w:szCs w:val="22"/>
          <w:lang w:val="en-US"/>
        </w:rPr>
        <w:t>47</w:t>
      </w:r>
      <w:r w:rsidRPr="00042B51">
        <w:rPr>
          <w:sz w:val="22"/>
          <w:szCs w:val="22"/>
          <w:lang w:val="en-US"/>
        </w:rPr>
        <w:t xml:space="preserve">, 973-978. </w:t>
      </w:r>
    </w:p>
    <w:p w14:paraId="64BEA248" w14:textId="77777777" w:rsidR="009D1D58" w:rsidRPr="00042B51" w:rsidRDefault="009D1D58" w:rsidP="00A63763">
      <w:pPr>
        <w:pStyle w:val="Standard"/>
        <w:spacing w:line="360" w:lineRule="auto"/>
        <w:ind w:left="567" w:hanging="567"/>
        <w:rPr>
          <w:sz w:val="22"/>
          <w:szCs w:val="22"/>
          <w:lang w:val="en-US"/>
        </w:rPr>
      </w:pPr>
      <w:r w:rsidRPr="00042B51">
        <w:rPr>
          <w:sz w:val="22"/>
          <w:szCs w:val="22"/>
          <w:lang w:val="en-US"/>
        </w:rPr>
        <w:t xml:space="preserve">Rubinstein, A. (2013). Response time and decision making: An experimental study. </w:t>
      </w:r>
      <w:r w:rsidRPr="00042B51">
        <w:rPr>
          <w:i/>
          <w:sz w:val="22"/>
          <w:szCs w:val="22"/>
          <w:lang w:val="en-US"/>
        </w:rPr>
        <w:t>Judgment and Decision Making</w:t>
      </w:r>
      <w:r w:rsidRPr="00042B51">
        <w:rPr>
          <w:sz w:val="22"/>
          <w:szCs w:val="22"/>
          <w:lang w:val="en-US"/>
        </w:rPr>
        <w:t>, 8(5), 540-551.</w:t>
      </w:r>
    </w:p>
    <w:p w14:paraId="00648471"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Sayman, S., &amp; Öncüler, A. (2009). An investigation of time inconsistency. </w:t>
      </w:r>
      <w:r w:rsidRPr="00042B51">
        <w:rPr>
          <w:i/>
          <w:sz w:val="22"/>
          <w:szCs w:val="22"/>
          <w:lang w:val="en-US"/>
        </w:rPr>
        <w:t>Management Science</w:t>
      </w:r>
      <w:r w:rsidRPr="00042B51">
        <w:rPr>
          <w:sz w:val="22"/>
          <w:szCs w:val="22"/>
          <w:lang w:val="en-US"/>
        </w:rPr>
        <w:t>, 55(3), 470-482.</w:t>
      </w:r>
    </w:p>
    <w:p w14:paraId="2B39A630"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Scholten, M., &amp; Read, D. (2006). Discounting by intervals: A generalized model of intertemporal choice. </w:t>
      </w:r>
      <w:r w:rsidRPr="00042B51">
        <w:rPr>
          <w:i/>
          <w:sz w:val="22"/>
          <w:szCs w:val="22"/>
          <w:lang w:val="en-US"/>
        </w:rPr>
        <w:t>Management Science</w:t>
      </w:r>
      <w:r w:rsidRPr="00042B51">
        <w:rPr>
          <w:sz w:val="22"/>
          <w:szCs w:val="22"/>
          <w:lang w:val="en-US"/>
        </w:rPr>
        <w:t xml:space="preserve">, </w:t>
      </w:r>
      <w:r w:rsidRPr="00042B51">
        <w:rPr>
          <w:i/>
          <w:sz w:val="22"/>
          <w:szCs w:val="22"/>
          <w:lang w:val="en-US"/>
        </w:rPr>
        <w:t>52</w:t>
      </w:r>
      <w:r w:rsidRPr="00042B51">
        <w:rPr>
          <w:sz w:val="22"/>
          <w:szCs w:val="22"/>
          <w:lang w:val="en-US"/>
        </w:rPr>
        <w:t>, 1426-1438.</w:t>
      </w:r>
    </w:p>
    <w:p w14:paraId="5DA94FB0" w14:textId="77777777" w:rsidR="00A63763" w:rsidRPr="00042B51" w:rsidRDefault="00A63763" w:rsidP="00A63763">
      <w:pPr>
        <w:suppressLineNumbers/>
        <w:autoSpaceDE w:val="0"/>
        <w:adjustRightInd w:val="0"/>
        <w:spacing w:line="360" w:lineRule="auto"/>
        <w:ind w:left="567" w:hanging="567"/>
        <w:rPr>
          <w:rFonts w:ascii="Times" w:hAnsi="Times"/>
          <w:spacing w:val="-3"/>
          <w:sz w:val="22"/>
          <w:szCs w:val="22"/>
          <w:lang w:val="en-US"/>
        </w:rPr>
      </w:pPr>
      <w:r w:rsidRPr="00042B51">
        <w:rPr>
          <w:rFonts w:ascii="Times" w:hAnsi="Times"/>
          <w:spacing w:val="-3"/>
          <w:sz w:val="22"/>
          <w:szCs w:val="22"/>
          <w:lang w:val="en-US"/>
        </w:rPr>
        <w:t xml:space="preserve">Scholten, M., &amp; Read, D. (2010). The psychology of intertemporal tradeoffs. </w:t>
      </w:r>
      <w:r w:rsidRPr="00042B51">
        <w:rPr>
          <w:rFonts w:ascii="Times" w:hAnsi="Times"/>
          <w:i/>
          <w:iCs/>
          <w:spacing w:val="-3"/>
          <w:sz w:val="22"/>
          <w:szCs w:val="22"/>
          <w:lang w:val="en-US"/>
        </w:rPr>
        <w:t xml:space="preserve">Psychological Review, 117, </w:t>
      </w:r>
      <w:r w:rsidRPr="00042B51">
        <w:rPr>
          <w:rFonts w:ascii="Times" w:hAnsi="Times"/>
          <w:spacing w:val="-3"/>
          <w:sz w:val="22"/>
          <w:szCs w:val="22"/>
          <w:lang w:val="en-US"/>
        </w:rPr>
        <w:t>925-944.</w:t>
      </w:r>
    </w:p>
    <w:p w14:paraId="4362E968" w14:textId="77777777" w:rsidR="00A63763" w:rsidRPr="00042B51" w:rsidRDefault="00A63763" w:rsidP="00A63763">
      <w:pPr>
        <w:suppressLineNumbers/>
        <w:autoSpaceDE w:val="0"/>
        <w:adjustRightInd w:val="0"/>
        <w:spacing w:line="360" w:lineRule="auto"/>
        <w:ind w:left="567" w:hanging="567"/>
        <w:rPr>
          <w:rFonts w:ascii="Times" w:hAnsi="Times"/>
          <w:spacing w:val="-3"/>
          <w:sz w:val="22"/>
          <w:szCs w:val="22"/>
          <w:lang w:val="en-US"/>
        </w:rPr>
      </w:pPr>
      <w:r w:rsidRPr="00042B51">
        <w:rPr>
          <w:rFonts w:ascii="Times" w:hAnsi="Times"/>
          <w:spacing w:val="-3"/>
          <w:sz w:val="22"/>
          <w:szCs w:val="22"/>
          <w:lang w:val="en-US"/>
        </w:rPr>
        <w:t xml:space="preserve">Scholten, M., Read, D., &amp; Sanborn, A. (2014). Weighing outcomes by time or against time? Evaluation rules in intertemporal choice. </w:t>
      </w:r>
      <w:r w:rsidRPr="00042B51">
        <w:rPr>
          <w:rFonts w:ascii="Times" w:hAnsi="Times"/>
          <w:i/>
          <w:spacing w:val="-3"/>
          <w:sz w:val="22"/>
          <w:szCs w:val="22"/>
          <w:lang w:val="en-US"/>
        </w:rPr>
        <w:t>Cognitive Science</w:t>
      </w:r>
      <w:r w:rsidRPr="00042B51">
        <w:rPr>
          <w:rFonts w:ascii="Times" w:hAnsi="Times"/>
          <w:spacing w:val="-3"/>
          <w:sz w:val="22"/>
          <w:szCs w:val="22"/>
          <w:lang w:val="en-US"/>
        </w:rPr>
        <w:t xml:space="preserve">, </w:t>
      </w:r>
      <w:r w:rsidRPr="00042B51">
        <w:rPr>
          <w:rFonts w:ascii="Times" w:hAnsi="Times"/>
          <w:i/>
          <w:spacing w:val="-3"/>
          <w:sz w:val="22"/>
          <w:szCs w:val="22"/>
          <w:lang w:val="en-US"/>
        </w:rPr>
        <w:t>38</w:t>
      </w:r>
      <w:r w:rsidRPr="00042B51">
        <w:rPr>
          <w:rFonts w:ascii="Times" w:hAnsi="Times"/>
          <w:spacing w:val="-3"/>
          <w:sz w:val="22"/>
          <w:szCs w:val="22"/>
          <w:lang w:val="en-US"/>
        </w:rPr>
        <w:t>, 399-438.</w:t>
      </w:r>
    </w:p>
    <w:p w14:paraId="44A105C9" w14:textId="77777777" w:rsidR="00A63763" w:rsidRPr="00042B51" w:rsidRDefault="00A63763" w:rsidP="00A63763">
      <w:pPr>
        <w:suppressLineNumbers/>
        <w:autoSpaceDE w:val="0"/>
        <w:adjustRightInd w:val="0"/>
        <w:spacing w:line="360" w:lineRule="auto"/>
        <w:ind w:left="567" w:hanging="567"/>
        <w:rPr>
          <w:rFonts w:ascii="Times" w:hAnsi="Times"/>
          <w:spacing w:val="-3"/>
          <w:sz w:val="22"/>
          <w:szCs w:val="22"/>
          <w:lang w:val="en-US"/>
        </w:rPr>
      </w:pPr>
      <w:r w:rsidRPr="00042B51">
        <w:rPr>
          <w:rFonts w:ascii="Times" w:hAnsi="Times"/>
          <w:spacing w:val="-3"/>
          <w:sz w:val="22"/>
          <w:szCs w:val="22"/>
          <w:lang w:val="en-US"/>
        </w:rPr>
        <w:t xml:space="preserve">Shafir, E., &amp; Thaler, R. H. (2006). Invest now, drink later, spend never: On the mental accounting of delayed consumption. </w:t>
      </w:r>
      <w:r w:rsidRPr="00042B51">
        <w:rPr>
          <w:rFonts w:ascii="Times" w:hAnsi="Times"/>
          <w:i/>
          <w:spacing w:val="-3"/>
          <w:sz w:val="22"/>
          <w:szCs w:val="22"/>
          <w:lang w:val="en-US"/>
        </w:rPr>
        <w:t>Journal of Economic Psychology</w:t>
      </w:r>
      <w:r w:rsidRPr="00042B51">
        <w:rPr>
          <w:rFonts w:ascii="Times" w:hAnsi="Times"/>
          <w:spacing w:val="-3"/>
          <w:sz w:val="22"/>
          <w:szCs w:val="22"/>
          <w:lang w:val="en-US"/>
        </w:rPr>
        <w:t xml:space="preserve">, </w:t>
      </w:r>
      <w:r w:rsidRPr="00042B51">
        <w:rPr>
          <w:rFonts w:ascii="Times" w:hAnsi="Times"/>
          <w:i/>
          <w:spacing w:val="-3"/>
          <w:sz w:val="22"/>
          <w:szCs w:val="22"/>
          <w:lang w:val="en-US"/>
        </w:rPr>
        <w:t>27</w:t>
      </w:r>
      <w:r w:rsidRPr="00042B51">
        <w:rPr>
          <w:rFonts w:ascii="Times" w:hAnsi="Times"/>
          <w:spacing w:val="-3"/>
          <w:sz w:val="22"/>
          <w:szCs w:val="22"/>
          <w:lang w:val="en-US"/>
        </w:rPr>
        <w:t>(5), 694-712.</w:t>
      </w:r>
    </w:p>
    <w:p w14:paraId="7067C30A" w14:textId="77777777" w:rsidR="00A63763" w:rsidRPr="00042B51" w:rsidRDefault="00A63763" w:rsidP="00A63763">
      <w:pPr>
        <w:suppressLineNumbers/>
        <w:autoSpaceDE w:val="0"/>
        <w:adjustRightInd w:val="0"/>
        <w:spacing w:line="360" w:lineRule="auto"/>
        <w:ind w:left="567" w:hanging="567"/>
        <w:rPr>
          <w:rFonts w:ascii="Times" w:hAnsi="Times"/>
          <w:spacing w:val="-3"/>
          <w:sz w:val="22"/>
          <w:szCs w:val="22"/>
          <w:lang w:val="en-US"/>
        </w:rPr>
      </w:pPr>
      <w:r w:rsidRPr="00042B51">
        <w:rPr>
          <w:rFonts w:ascii="Times" w:hAnsi="Times"/>
          <w:spacing w:val="-3"/>
          <w:sz w:val="22"/>
          <w:szCs w:val="22"/>
          <w:lang w:val="en-US"/>
        </w:rPr>
        <w:t xml:space="preserve">Soman, D., Ainslie, G., Frederick, S., Li, X., Lynch, J., Moreau, P., ... &amp; Zauberman, G. (2005). The psychology of intertemporal discounting: Why are distant events valued differently from proximal ones? </w:t>
      </w:r>
      <w:r w:rsidRPr="00042B51">
        <w:rPr>
          <w:rFonts w:ascii="Times" w:hAnsi="Times"/>
          <w:i/>
          <w:iCs/>
          <w:spacing w:val="-3"/>
          <w:sz w:val="22"/>
          <w:szCs w:val="22"/>
          <w:lang w:val="en-US"/>
        </w:rPr>
        <w:t>Marketing Letters</w:t>
      </w:r>
      <w:r w:rsidRPr="00042B51">
        <w:rPr>
          <w:rFonts w:ascii="Times" w:hAnsi="Times"/>
          <w:spacing w:val="-3"/>
          <w:sz w:val="22"/>
          <w:szCs w:val="22"/>
          <w:lang w:val="en-US"/>
        </w:rPr>
        <w:t xml:space="preserve">, </w:t>
      </w:r>
      <w:r w:rsidRPr="00042B51">
        <w:rPr>
          <w:rFonts w:ascii="Times" w:hAnsi="Times"/>
          <w:i/>
          <w:iCs/>
          <w:spacing w:val="-3"/>
          <w:sz w:val="22"/>
          <w:szCs w:val="22"/>
          <w:lang w:val="en-US"/>
        </w:rPr>
        <w:t xml:space="preserve">16 </w:t>
      </w:r>
      <w:r w:rsidRPr="00042B51">
        <w:rPr>
          <w:rFonts w:ascii="Times" w:hAnsi="Times"/>
          <w:spacing w:val="-3"/>
          <w:sz w:val="22"/>
          <w:szCs w:val="22"/>
          <w:lang w:val="en-US"/>
        </w:rPr>
        <w:t>(3-4), 347-360.</w:t>
      </w:r>
    </w:p>
    <w:p w14:paraId="57B23A5C"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Spiller, S. A. (2011). Opportunity cost consideration. </w:t>
      </w:r>
      <w:r w:rsidRPr="00042B51">
        <w:rPr>
          <w:i/>
          <w:sz w:val="22"/>
          <w:szCs w:val="22"/>
          <w:lang w:val="en-US"/>
        </w:rPr>
        <w:t>Journal of Consumer Research</w:t>
      </w:r>
      <w:r w:rsidRPr="00042B51">
        <w:rPr>
          <w:sz w:val="22"/>
          <w:szCs w:val="22"/>
          <w:lang w:val="en-US"/>
        </w:rPr>
        <w:t xml:space="preserve">, </w:t>
      </w:r>
      <w:r w:rsidRPr="00042B51">
        <w:rPr>
          <w:i/>
          <w:sz w:val="22"/>
          <w:szCs w:val="22"/>
          <w:lang w:val="en-US"/>
        </w:rPr>
        <w:t>38</w:t>
      </w:r>
      <w:r w:rsidRPr="00042B51">
        <w:rPr>
          <w:sz w:val="22"/>
          <w:szCs w:val="22"/>
          <w:lang w:val="en-US"/>
        </w:rPr>
        <w:t>, 595-610.</w:t>
      </w:r>
    </w:p>
    <w:p w14:paraId="6B75D2A1"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Strathman, A., Gleicher, F., Boninger, D. S., &amp; Edwards, C. S. (1994). The consideration of future consequences: Weighing immediate and distant outcomes of behavior. </w:t>
      </w:r>
      <w:r w:rsidRPr="00042B51">
        <w:rPr>
          <w:i/>
          <w:sz w:val="22"/>
          <w:szCs w:val="22"/>
          <w:lang w:val="en-US"/>
        </w:rPr>
        <w:t>Journal of Personality and Social Psychology</w:t>
      </w:r>
      <w:r w:rsidRPr="00042B51">
        <w:rPr>
          <w:sz w:val="22"/>
          <w:szCs w:val="22"/>
          <w:lang w:val="en-US"/>
        </w:rPr>
        <w:t xml:space="preserve">, </w:t>
      </w:r>
      <w:r w:rsidRPr="00042B51">
        <w:rPr>
          <w:i/>
          <w:sz w:val="22"/>
          <w:szCs w:val="22"/>
          <w:lang w:val="en-US"/>
        </w:rPr>
        <w:t>66</w:t>
      </w:r>
      <w:r w:rsidRPr="00042B51">
        <w:rPr>
          <w:sz w:val="22"/>
          <w:szCs w:val="22"/>
          <w:lang w:val="en-US"/>
        </w:rPr>
        <w:t>, 742-752.</w:t>
      </w:r>
    </w:p>
    <w:p w14:paraId="221E6A51"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Thaler, R. H. (1981). Some empirical evidence on dynamic inconsistency. </w:t>
      </w:r>
      <w:r w:rsidRPr="00042B51">
        <w:rPr>
          <w:i/>
          <w:sz w:val="22"/>
          <w:szCs w:val="22"/>
          <w:lang w:val="en-US"/>
        </w:rPr>
        <w:t>Economic Letters</w:t>
      </w:r>
      <w:r w:rsidRPr="00042B51">
        <w:rPr>
          <w:sz w:val="22"/>
          <w:szCs w:val="22"/>
          <w:lang w:val="en-US"/>
        </w:rPr>
        <w:t xml:space="preserve">, </w:t>
      </w:r>
      <w:r w:rsidRPr="00042B51">
        <w:rPr>
          <w:i/>
          <w:sz w:val="22"/>
          <w:szCs w:val="22"/>
          <w:lang w:val="en-US"/>
        </w:rPr>
        <w:t>8</w:t>
      </w:r>
      <w:r w:rsidRPr="00042B51">
        <w:rPr>
          <w:sz w:val="22"/>
          <w:szCs w:val="22"/>
          <w:lang w:val="en-US"/>
        </w:rPr>
        <w:t>, 201-207.</w:t>
      </w:r>
    </w:p>
    <w:p w14:paraId="03E17AC6" w14:textId="77777777" w:rsidR="00A63763" w:rsidRPr="00042B51" w:rsidRDefault="00A63763" w:rsidP="00A63763">
      <w:pPr>
        <w:widowControl/>
        <w:suppressAutoHyphens w:val="0"/>
        <w:autoSpaceDN/>
        <w:spacing w:line="360" w:lineRule="auto"/>
        <w:ind w:left="720" w:hanging="720"/>
        <w:textAlignment w:val="auto"/>
        <w:rPr>
          <w:rFonts w:ascii="Times" w:hAnsi="Times"/>
          <w:sz w:val="22"/>
          <w:szCs w:val="22"/>
          <w:lang w:val="en-US"/>
        </w:rPr>
      </w:pPr>
      <w:r w:rsidRPr="00042B51">
        <w:rPr>
          <w:rFonts w:ascii="Times" w:eastAsia="Times New Roman" w:hAnsi="Times" w:cs="Times New Roman"/>
          <w:kern w:val="0"/>
          <w:sz w:val="22"/>
          <w:szCs w:val="22"/>
          <w:lang w:val="en-US" w:eastAsia="en-US" w:bidi="ar-SA"/>
        </w:rPr>
        <w:t xml:space="preserve">Thaler, R. H., &amp; Benartzi, S. (2004). Save More Tomorrow™: Using behavioral economics to increase employee saving. </w:t>
      </w:r>
      <w:r w:rsidRPr="00042B51">
        <w:rPr>
          <w:rFonts w:ascii="Times" w:eastAsia="Times New Roman" w:hAnsi="Times" w:cs="Times New Roman"/>
          <w:i/>
          <w:iCs/>
          <w:kern w:val="0"/>
          <w:sz w:val="22"/>
          <w:szCs w:val="22"/>
          <w:lang w:val="en-US" w:eastAsia="en-US" w:bidi="ar-SA"/>
        </w:rPr>
        <w:t>Journal of Political Economy</w:t>
      </w:r>
      <w:r w:rsidRPr="00042B51">
        <w:rPr>
          <w:rFonts w:ascii="Times" w:eastAsia="Times New Roman" w:hAnsi="Times" w:cs="Times New Roman"/>
          <w:kern w:val="0"/>
          <w:sz w:val="22"/>
          <w:szCs w:val="22"/>
          <w:lang w:val="en-US" w:eastAsia="en-US" w:bidi="ar-SA"/>
        </w:rPr>
        <w:t xml:space="preserve">, </w:t>
      </w:r>
      <w:r w:rsidRPr="00042B51">
        <w:rPr>
          <w:rFonts w:ascii="Times" w:eastAsia="Times New Roman" w:hAnsi="Times" w:cs="Times New Roman"/>
          <w:i/>
          <w:iCs/>
          <w:kern w:val="0"/>
          <w:sz w:val="22"/>
          <w:szCs w:val="22"/>
          <w:lang w:val="en-US" w:eastAsia="en-US" w:bidi="ar-SA"/>
        </w:rPr>
        <w:t>112</w:t>
      </w:r>
      <w:r w:rsidRPr="00042B51">
        <w:rPr>
          <w:rFonts w:ascii="Times" w:eastAsia="Times New Roman" w:hAnsi="Times" w:cs="Times New Roman"/>
          <w:kern w:val="0"/>
          <w:sz w:val="22"/>
          <w:szCs w:val="22"/>
          <w:lang w:val="en-US" w:eastAsia="en-US" w:bidi="ar-SA"/>
        </w:rPr>
        <w:t>(S1), S164-S187.</w:t>
      </w:r>
    </w:p>
    <w:p w14:paraId="7C2FAD22"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lastRenderedPageBreak/>
        <w:t xml:space="preserve">Torres, A., Catena, A., Megías, A., Maldonado, A., Cándido, A., Verdejo-García, A., &amp; Perales, J. C. (2013). Emotional and non-emotional pathways to impulsive behavior and addiction. </w:t>
      </w:r>
      <w:r w:rsidRPr="00042B51">
        <w:rPr>
          <w:i/>
          <w:sz w:val="22"/>
          <w:szCs w:val="22"/>
          <w:lang w:val="en-US"/>
        </w:rPr>
        <w:t>Frontiers in Human Neuroscience</w:t>
      </w:r>
      <w:r w:rsidRPr="00042B51">
        <w:rPr>
          <w:sz w:val="22"/>
          <w:szCs w:val="22"/>
          <w:lang w:val="en-US"/>
        </w:rPr>
        <w:t xml:space="preserve">, </w:t>
      </w:r>
      <w:r w:rsidRPr="00042B51">
        <w:rPr>
          <w:i/>
          <w:sz w:val="22"/>
          <w:szCs w:val="22"/>
          <w:lang w:val="en-US"/>
        </w:rPr>
        <w:t>7</w:t>
      </w:r>
      <w:r w:rsidRPr="00042B51">
        <w:rPr>
          <w:sz w:val="22"/>
          <w:szCs w:val="22"/>
          <w:lang w:val="en-US"/>
        </w:rPr>
        <w:t>, 43.</w:t>
      </w:r>
    </w:p>
    <w:p w14:paraId="4C11DBD3"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Trope, Y., &amp; Liberman, N. (2010). Construal-level theory of psychological distance. </w:t>
      </w:r>
      <w:r w:rsidRPr="00042B51">
        <w:rPr>
          <w:i/>
          <w:sz w:val="22"/>
          <w:szCs w:val="22"/>
          <w:lang w:val="en-US"/>
        </w:rPr>
        <w:t>Psychological Review,</w:t>
      </w:r>
      <w:r w:rsidRPr="00042B51">
        <w:rPr>
          <w:sz w:val="22"/>
          <w:szCs w:val="22"/>
          <w:lang w:val="en-US"/>
        </w:rPr>
        <w:t xml:space="preserve"> </w:t>
      </w:r>
      <w:r w:rsidRPr="00042B51">
        <w:rPr>
          <w:i/>
          <w:sz w:val="22"/>
          <w:szCs w:val="22"/>
          <w:lang w:val="en-US"/>
        </w:rPr>
        <w:t>117</w:t>
      </w:r>
      <w:r w:rsidRPr="00042B51">
        <w:rPr>
          <w:sz w:val="22"/>
          <w:szCs w:val="22"/>
          <w:lang w:val="en-US"/>
        </w:rPr>
        <w:t>, 440-463.</w:t>
      </w:r>
    </w:p>
    <w:p w14:paraId="642B0BD6" w14:textId="77777777" w:rsidR="009212F8" w:rsidRPr="00042B51" w:rsidRDefault="009212F8" w:rsidP="009212F8">
      <w:pPr>
        <w:pStyle w:val="Standard"/>
        <w:spacing w:line="360" w:lineRule="auto"/>
        <w:ind w:left="567" w:hanging="567"/>
        <w:rPr>
          <w:sz w:val="22"/>
          <w:szCs w:val="22"/>
          <w:lang w:val="en-US"/>
        </w:rPr>
      </w:pPr>
      <w:r w:rsidRPr="00042B51">
        <w:rPr>
          <w:sz w:val="22"/>
          <w:szCs w:val="22"/>
          <w:lang w:val="en-US"/>
        </w:rPr>
        <w:t xml:space="preserve">Troutman, C. M., &amp; Shanteau, J. (1976). Do consumers evaluate products by adding or averaging attribute information? </w:t>
      </w:r>
      <w:r w:rsidRPr="00042B51">
        <w:rPr>
          <w:i/>
          <w:iCs/>
          <w:sz w:val="22"/>
          <w:szCs w:val="22"/>
          <w:lang w:val="en-US"/>
        </w:rPr>
        <w:t>Journal of Consumer Research</w:t>
      </w:r>
      <w:r w:rsidRPr="00042B51">
        <w:rPr>
          <w:sz w:val="22"/>
          <w:szCs w:val="22"/>
          <w:lang w:val="en-US"/>
        </w:rPr>
        <w:t xml:space="preserve">, </w:t>
      </w:r>
      <w:r w:rsidRPr="00042B51">
        <w:rPr>
          <w:i/>
          <w:iCs/>
          <w:sz w:val="22"/>
          <w:szCs w:val="22"/>
          <w:lang w:val="en-US"/>
        </w:rPr>
        <w:t>3</w:t>
      </w:r>
      <w:r w:rsidRPr="00042B51">
        <w:rPr>
          <w:sz w:val="22"/>
          <w:szCs w:val="22"/>
          <w:lang w:val="en-US"/>
        </w:rPr>
        <w:t>(2), 101-106.</w:t>
      </w:r>
    </w:p>
    <w:p w14:paraId="6271F6F1" w14:textId="77777777" w:rsidR="00A63763" w:rsidRPr="00042B51" w:rsidRDefault="00A63763" w:rsidP="00A63763">
      <w:pPr>
        <w:pStyle w:val="Standard"/>
        <w:spacing w:line="360" w:lineRule="auto"/>
        <w:ind w:left="567" w:hanging="567"/>
        <w:rPr>
          <w:sz w:val="22"/>
          <w:szCs w:val="22"/>
          <w:lang w:val="en-US"/>
        </w:rPr>
      </w:pPr>
      <w:r w:rsidRPr="00042B51">
        <w:rPr>
          <w:sz w:val="22"/>
          <w:szCs w:val="22"/>
          <w:lang w:val="en-US"/>
        </w:rPr>
        <w:t xml:space="preserve">Urminsky, O., &amp; Zauberman, G. (2014). The psychology of intertemporal preferences. in G. Keren and G. Wu (Eds.), </w:t>
      </w:r>
      <w:r w:rsidRPr="00042B51">
        <w:rPr>
          <w:i/>
          <w:iCs/>
          <w:sz w:val="22"/>
          <w:szCs w:val="22"/>
          <w:lang w:val="en-US"/>
        </w:rPr>
        <w:t>The Wiley Blackwell Handbook of Judgment and Decision Making</w:t>
      </w:r>
      <w:r w:rsidRPr="00042B51">
        <w:rPr>
          <w:sz w:val="22"/>
          <w:szCs w:val="22"/>
          <w:lang w:val="en-US"/>
        </w:rPr>
        <w:t xml:space="preserve">, Chichester, West Sussex: John Wiley and Sons. </w:t>
      </w:r>
    </w:p>
    <w:p w14:paraId="491B7276" w14:textId="77777777" w:rsidR="005D3A52" w:rsidRPr="008D17A2" w:rsidRDefault="00A63763" w:rsidP="00E444F2">
      <w:pPr>
        <w:suppressLineNumbers/>
        <w:spacing w:line="360" w:lineRule="auto"/>
        <w:ind w:left="567" w:hanging="567"/>
        <w:rPr>
          <w:rFonts w:ascii="Times" w:hAnsi="Times"/>
          <w:sz w:val="22"/>
          <w:szCs w:val="22"/>
          <w:lang w:val="en-US"/>
        </w:rPr>
      </w:pPr>
      <w:r w:rsidRPr="00042B51">
        <w:rPr>
          <w:rFonts w:ascii="Times" w:hAnsi="Times"/>
          <w:sz w:val="22"/>
          <w:szCs w:val="22"/>
          <w:lang w:val="en-US"/>
        </w:rPr>
        <w:t xml:space="preserve">Wu, C.-Y., &amp; He, G.-B. (2012). The effects of time perspective and salience of possible monetary losses on intertemporal choice. </w:t>
      </w:r>
      <w:r w:rsidRPr="00042B51">
        <w:rPr>
          <w:rFonts w:ascii="Times" w:hAnsi="Times"/>
          <w:i/>
          <w:sz w:val="22"/>
          <w:szCs w:val="22"/>
          <w:lang w:val="en-US"/>
        </w:rPr>
        <w:t>Social Behavior and Personality, 40,</w:t>
      </w:r>
      <w:r w:rsidRPr="00042B51">
        <w:rPr>
          <w:rFonts w:ascii="Times" w:hAnsi="Times"/>
          <w:sz w:val="22"/>
          <w:szCs w:val="22"/>
          <w:lang w:val="en-US"/>
        </w:rPr>
        <w:t xml:space="preserve"> 1645-1654.</w:t>
      </w:r>
    </w:p>
    <w:p w14:paraId="3D02FCD2" w14:textId="77777777" w:rsidR="005D3A52" w:rsidRPr="008D17A2" w:rsidRDefault="005D3A52">
      <w:pPr>
        <w:suppressAutoHyphens w:val="0"/>
        <w:rPr>
          <w:rFonts w:ascii="Times" w:hAnsi="Times"/>
          <w:sz w:val="22"/>
          <w:szCs w:val="22"/>
          <w:lang w:val="en-US"/>
        </w:rPr>
      </w:pPr>
      <w:r w:rsidRPr="008D17A2">
        <w:rPr>
          <w:rFonts w:ascii="Times" w:hAnsi="Times"/>
          <w:sz w:val="22"/>
          <w:szCs w:val="22"/>
          <w:lang w:val="en-US"/>
        </w:rPr>
        <w:br w:type="page"/>
      </w:r>
    </w:p>
    <w:p w14:paraId="36A9E9F8" w14:textId="77777777" w:rsidR="00A64371" w:rsidRDefault="00100FE4" w:rsidP="00100FE4">
      <w:pPr>
        <w:suppressAutoHyphens w:val="0"/>
        <w:rPr>
          <w:rFonts w:ascii="Times" w:hAnsi="Times"/>
          <w:sz w:val="22"/>
          <w:szCs w:val="22"/>
          <w:lang w:val="en-US"/>
        </w:rPr>
      </w:pPr>
      <w:r w:rsidRPr="008D17A2">
        <w:rPr>
          <w:rFonts w:ascii="Times" w:hAnsi="Times"/>
          <w:b/>
          <w:sz w:val="22"/>
          <w:szCs w:val="22"/>
          <w:lang w:val="en-US"/>
        </w:rPr>
        <w:lastRenderedPageBreak/>
        <w:t>Table 1</w:t>
      </w:r>
    </w:p>
    <w:p w14:paraId="2F81953A" w14:textId="77777777" w:rsidR="00A64371" w:rsidRDefault="00A64371" w:rsidP="00100FE4">
      <w:pPr>
        <w:suppressAutoHyphens w:val="0"/>
        <w:rPr>
          <w:rFonts w:ascii="Times" w:hAnsi="Times"/>
          <w:sz w:val="22"/>
          <w:szCs w:val="22"/>
          <w:lang w:val="en-US"/>
        </w:rPr>
      </w:pPr>
    </w:p>
    <w:p w14:paraId="1946AC83" w14:textId="77777777" w:rsidR="00100FE4" w:rsidRPr="008D17A2" w:rsidRDefault="001B1271" w:rsidP="00100FE4">
      <w:pPr>
        <w:suppressAutoHyphens w:val="0"/>
        <w:rPr>
          <w:rFonts w:ascii="Times" w:hAnsi="Times"/>
          <w:b/>
          <w:sz w:val="22"/>
          <w:szCs w:val="22"/>
          <w:lang w:val="en-US"/>
        </w:rPr>
      </w:pPr>
      <w:r>
        <w:rPr>
          <w:rFonts w:ascii="Times" w:hAnsi="Times"/>
          <w:sz w:val="22"/>
          <w:szCs w:val="22"/>
          <w:lang w:val="en-US"/>
        </w:rPr>
        <w:t>Key t</w:t>
      </w:r>
      <w:r w:rsidR="00FC325B" w:rsidRPr="00491C24">
        <w:rPr>
          <w:rFonts w:ascii="Times" w:hAnsi="Times"/>
          <w:sz w:val="22"/>
          <w:szCs w:val="22"/>
          <w:lang w:val="en-US"/>
        </w:rPr>
        <w:t>erms and abbreviations</w:t>
      </w:r>
      <w:r w:rsidR="00A64371">
        <w:rPr>
          <w:rFonts w:ascii="Times" w:hAnsi="Times"/>
          <w:sz w:val="22"/>
          <w:szCs w:val="22"/>
          <w:lang w:val="en-US"/>
        </w:rPr>
        <w:t xml:space="preserve"> </w:t>
      </w:r>
      <w:r w:rsidR="00FC325B" w:rsidRPr="00491C24">
        <w:rPr>
          <w:rFonts w:ascii="Times" w:hAnsi="Times"/>
          <w:sz w:val="22"/>
          <w:szCs w:val="22"/>
          <w:lang w:val="en-US"/>
        </w:rPr>
        <w:t>along with their definitions</w:t>
      </w:r>
    </w:p>
    <w:p w14:paraId="4754DA48" w14:textId="77777777" w:rsidR="00100FE4" w:rsidRPr="008D17A2" w:rsidRDefault="00100FE4" w:rsidP="00100FE4">
      <w:pPr>
        <w:rPr>
          <w:rFonts w:ascii="Times" w:hAnsi="Times"/>
          <w:sz w:val="22"/>
          <w:szCs w:val="22"/>
          <w:lang w:val="en-US"/>
        </w:rPr>
      </w:pPr>
    </w:p>
    <w:tbl>
      <w:tblPr>
        <w:tblStyle w:val="TableGrid"/>
        <w:tblW w:w="0" w:type="auto"/>
        <w:tblLook w:val="04A0" w:firstRow="1" w:lastRow="0" w:firstColumn="1" w:lastColumn="0" w:noHBand="0" w:noVBand="1"/>
      </w:tblPr>
      <w:tblGrid>
        <w:gridCol w:w="2538"/>
        <w:gridCol w:w="6318"/>
      </w:tblGrid>
      <w:tr w:rsidR="00100FE4" w:rsidRPr="008D17A2" w14:paraId="30D821E0" w14:textId="77777777" w:rsidTr="00180073">
        <w:tc>
          <w:tcPr>
            <w:tcW w:w="2538" w:type="dxa"/>
          </w:tcPr>
          <w:p w14:paraId="1D46DAF1" w14:textId="77777777" w:rsidR="00100FE4" w:rsidRPr="008D17A2" w:rsidRDefault="00100FE4" w:rsidP="00180073">
            <w:pPr>
              <w:jc w:val="center"/>
              <w:rPr>
                <w:rFonts w:ascii="Times" w:hAnsi="Times"/>
                <w:b/>
                <w:sz w:val="22"/>
                <w:szCs w:val="22"/>
              </w:rPr>
            </w:pPr>
            <w:r w:rsidRPr="008D17A2">
              <w:rPr>
                <w:rFonts w:ascii="Times" w:hAnsi="Times"/>
                <w:b/>
                <w:sz w:val="22"/>
                <w:szCs w:val="22"/>
              </w:rPr>
              <w:t>Term</w:t>
            </w:r>
          </w:p>
        </w:tc>
        <w:tc>
          <w:tcPr>
            <w:tcW w:w="6318" w:type="dxa"/>
          </w:tcPr>
          <w:p w14:paraId="424A20C6" w14:textId="77777777" w:rsidR="00100FE4" w:rsidRPr="008D17A2" w:rsidRDefault="00100FE4" w:rsidP="00180073">
            <w:pPr>
              <w:jc w:val="center"/>
              <w:rPr>
                <w:rFonts w:ascii="Times" w:hAnsi="Times"/>
                <w:b/>
                <w:sz w:val="22"/>
                <w:szCs w:val="22"/>
              </w:rPr>
            </w:pPr>
            <w:r w:rsidRPr="008D17A2">
              <w:rPr>
                <w:rFonts w:ascii="Times" w:hAnsi="Times"/>
                <w:b/>
                <w:sz w:val="22"/>
                <w:szCs w:val="22"/>
              </w:rPr>
              <w:t>Definition</w:t>
            </w:r>
          </w:p>
        </w:tc>
      </w:tr>
      <w:tr w:rsidR="00100FE4" w:rsidRPr="008D17A2" w14:paraId="59C695FA" w14:textId="77777777" w:rsidTr="00180073">
        <w:tc>
          <w:tcPr>
            <w:tcW w:w="2538" w:type="dxa"/>
            <w:vAlign w:val="center"/>
          </w:tcPr>
          <w:p w14:paraId="6E984EF6" w14:textId="77777777" w:rsidR="00100FE4" w:rsidRPr="008D17A2" w:rsidRDefault="00100FE4" w:rsidP="00180073">
            <w:pPr>
              <w:jc w:val="center"/>
              <w:rPr>
                <w:rFonts w:ascii="Times" w:eastAsiaTheme="majorEastAsia" w:hAnsi="Times" w:cstheme="majorBidi"/>
                <w:i/>
                <w:iCs/>
                <w:color w:val="404040" w:themeColor="text1" w:themeTint="BF"/>
                <w:sz w:val="22"/>
                <w:szCs w:val="22"/>
              </w:rPr>
            </w:pPr>
            <w:r w:rsidRPr="008D17A2">
              <w:rPr>
                <w:rFonts w:ascii="Times" w:hAnsi="Times"/>
                <w:i/>
                <w:sz w:val="22"/>
                <w:szCs w:val="22"/>
              </w:rPr>
              <w:t>SS</w:t>
            </w:r>
          </w:p>
        </w:tc>
        <w:tc>
          <w:tcPr>
            <w:tcW w:w="6318" w:type="dxa"/>
          </w:tcPr>
          <w:p w14:paraId="641A233C" w14:textId="77777777" w:rsidR="00100FE4" w:rsidRPr="008D17A2" w:rsidRDefault="00100FE4" w:rsidP="00180073">
            <w:pPr>
              <w:rPr>
                <w:rFonts w:ascii="Times" w:hAnsi="Times"/>
                <w:sz w:val="22"/>
                <w:szCs w:val="22"/>
              </w:rPr>
            </w:pPr>
            <w:r w:rsidRPr="008D17A2">
              <w:rPr>
                <w:rFonts w:ascii="Times" w:hAnsi="Times" w:cs="Calibri"/>
                <w:sz w:val="22"/>
                <w:szCs w:val="22"/>
              </w:rPr>
              <w:t xml:space="preserve">The </w:t>
            </w:r>
            <w:r w:rsidRPr="008D17A2">
              <w:rPr>
                <w:rFonts w:ascii="Times" w:hAnsi="Times" w:cs="Calibri"/>
                <w:b/>
                <w:i/>
                <w:iCs/>
                <w:sz w:val="22"/>
                <w:szCs w:val="22"/>
                <w:u w:val="single"/>
              </w:rPr>
              <w:t>S</w:t>
            </w:r>
            <w:r w:rsidRPr="008D17A2">
              <w:rPr>
                <w:rFonts w:ascii="Times" w:hAnsi="Times" w:cs="Calibri"/>
                <w:sz w:val="22"/>
                <w:szCs w:val="22"/>
              </w:rPr>
              <w:t xml:space="preserve">maller </w:t>
            </w:r>
            <w:r w:rsidRPr="008D17A2">
              <w:rPr>
                <w:rFonts w:ascii="Times" w:hAnsi="Times" w:cs="Calibri"/>
                <w:b/>
                <w:i/>
                <w:iCs/>
                <w:sz w:val="22"/>
                <w:szCs w:val="22"/>
                <w:u w:val="single"/>
              </w:rPr>
              <w:t>S</w:t>
            </w:r>
            <w:r w:rsidRPr="008D17A2">
              <w:rPr>
                <w:rFonts w:ascii="Times" w:hAnsi="Times" w:cs="Calibri"/>
                <w:sz w:val="22"/>
                <w:szCs w:val="22"/>
              </w:rPr>
              <w:t>ooner option in intertemporal choice. This option produces a smaller outcome, but does so sooner. E.g., “Receive $100 today.”</w:t>
            </w:r>
          </w:p>
        </w:tc>
      </w:tr>
      <w:tr w:rsidR="00100FE4" w:rsidRPr="008D17A2" w14:paraId="2E0D10A8" w14:textId="77777777" w:rsidTr="00180073">
        <w:tc>
          <w:tcPr>
            <w:tcW w:w="2538" w:type="dxa"/>
            <w:vAlign w:val="center"/>
          </w:tcPr>
          <w:p w14:paraId="32748837" w14:textId="77777777" w:rsidR="00100FE4" w:rsidRPr="008D17A2" w:rsidRDefault="00100FE4" w:rsidP="00180073">
            <w:pPr>
              <w:jc w:val="center"/>
              <w:rPr>
                <w:rFonts w:ascii="Times" w:eastAsiaTheme="majorEastAsia" w:hAnsi="Times" w:cstheme="majorBidi"/>
                <w:i/>
                <w:iCs/>
                <w:color w:val="404040" w:themeColor="text1" w:themeTint="BF"/>
                <w:sz w:val="22"/>
                <w:szCs w:val="22"/>
              </w:rPr>
            </w:pPr>
            <w:r w:rsidRPr="008D17A2">
              <w:rPr>
                <w:rFonts w:ascii="Times" w:hAnsi="Times"/>
                <w:i/>
                <w:sz w:val="22"/>
                <w:szCs w:val="22"/>
              </w:rPr>
              <w:t>LL</w:t>
            </w:r>
          </w:p>
        </w:tc>
        <w:tc>
          <w:tcPr>
            <w:tcW w:w="6318" w:type="dxa"/>
          </w:tcPr>
          <w:p w14:paraId="3B9A6B24" w14:textId="77777777" w:rsidR="00100FE4" w:rsidRPr="008D17A2" w:rsidRDefault="00100FE4" w:rsidP="00180073">
            <w:pPr>
              <w:rPr>
                <w:rFonts w:ascii="Times" w:hAnsi="Times"/>
                <w:sz w:val="22"/>
                <w:szCs w:val="22"/>
              </w:rPr>
            </w:pPr>
            <w:r w:rsidRPr="008D17A2">
              <w:rPr>
                <w:rFonts w:ascii="Times" w:hAnsi="Times" w:cs="Calibri"/>
                <w:sz w:val="22"/>
                <w:szCs w:val="22"/>
              </w:rPr>
              <w:t xml:space="preserve">The </w:t>
            </w:r>
            <w:r w:rsidRPr="008D17A2">
              <w:rPr>
                <w:rFonts w:ascii="Times" w:hAnsi="Times" w:cs="Calibri"/>
                <w:b/>
                <w:i/>
                <w:iCs/>
                <w:sz w:val="22"/>
                <w:szCs w:val="22"/>
                <w:u w:val="single"/>
              </w:rPr>
              <w:t>L</w:t>
            </w:r>
            <w:r w:rsidRPr="008D17A2">
              <w:rPr>
                <w:rFonts w:ascii="Times" w:hAnsi="Times" w:cs="Calibri"/>
                <w:sz w:val="22"/>
                <w:szCs w:val="22"/>
              </w:rPr>
              <w:t xml:space="preserve">arger </w:t>
            </w:r>
            <w:r w:rsidRPr="008D17A2">
              <w:rPr>
                <w:rFonts w:ascii="Times" w:hAnsi="Times" w:cs="Calibri"/>
                <w:b/>
                <w:i/>
                <w:iCs/>
                <w:sz w:val="22"/>
                <w:szCs w:val="22"/>
                <w:u w:val="single"/>
              </w:rPr>
              <w:t>L</w:t>
            </w:r>
            <w:r w:rsidRPr="008D17A2">
              <w:rPr>
                <w:rFonts w:ascii="Times" w:hAnsi="Times" w:cs="Calibri"/>
                <w:sz w:val="22"/>
                <w:szCs w:val="22"/>
              </w:rPr>
              <w:t>ater option. This option produces a larger outcome, but does so later. E.g., “Receive $150 in one year.”</w:t>
            </w:r>
          </w:p>
        </w:tc>
      </w:tr>
      <w:tr w:rsidR="00100FE4" w:rsidRPr="008D17A2" w14:paraId="60BBF54C" w14:textId="77777777" w:rsidTr="00180073">
        <w:tc>
          <w:tcPr>
            <w:tcW w:w="2538" w:type="dxa"/>
            <w:vAlign w:val="center"/>
          </w:tcPr>
          <w:p w14:paraId="4644C8EF" w14:textId="77777777" w:rsidR="00100FE4" w:rsidRPr="008D17A2" w:rsidRDefault="00100FE4" w:rsidP="00180073">
            <w:pPr>
              <w:jc w:val="center"/>
              <w:rPr>
                <w:rFonts w:ascii="Times" w:hAnsi="Times"/>
                <w:i/>
                <w:sz w:val="22"/>
                <w:szCs w:val="22"/>
              </w:rPr>
            </w:pPr>
            <w:r w:rsidRPr="008D17A2">
              <w:rPr>
                <w:rFonts w:ascii="Times" w:hAnsi="Times" w:cs="Calibri"/>
                <w:i/>
                <w:iCs/>
                <w:sz w:val="22"/>
                <w:szCs w:val="22"/>
              </w:rPr>
              <w:t>SS</w:t>
            </w:r>
            <w:r w:rsidRPr="008D17A2">
              <w:rPr>
                <w:rFonts w:ascii="Times" w:hAnsi="Times" w:cs="Calibri"/>
                <w:sz w:val="22"/>
                <w:szCs w:val="22"/>
              </w:rPr>
              <w:t xml:space="preserve"> opportunity cost</w:t>
            </w:r>
          </w:p>
        </w:tc>
        <w:tc>
          <w:tcPr>
            <w:tcW w:w="6318" w:type="dxa"/>
          </w:tcPr>
          <w:p w14:paraId="57DD52BD" w14:textId="77777777" w:rsidR="00100FE4" w:rsidRPr="008D17A2" w:rsidRDefault="00100FE4" w:rsidP="00180073">
            <w:pPr>
              <w:rPr>
                <w:rFonts w:ascii="Times" w:hAnsi="Times" w:cs="Calibri"/>
                <w:sz w:val="22"/>
                <w:szCs w:val="22"/>
              </w:rPr>
            </w:pPr>
            <w:r w:rsidRPr="008D17A2">
              <w:rPr>
                <w:rFonts w:ascii="Times" w:hAnsi="Times" w:cs="Calibri"/>
                <w:sz w:val="22"/>
                <w:szCs w:val="22"/>
              </w:rPr>
              <w:t xml:space="preserve">The opportunity cost of choosing the </w:t>
            </w:r>
            <w:r w:rsidRPr="008D17A2">
              <w:rPr>
                <w:rFonts w:ascii="Times" w:hAnsi="Times" w:cs="Calibri"/>
                <w:i/>
                <w:sz w:val="22"/>
                <w:szCs w:val="22"/>
              </w:rPr>
              <w:t>SS</w:t>
            </w:r>
            <w:r w:rsidRPr="008D17A2">
              <w:rPr>
                <w:rFonts w:ascii="Times" w:hAnsi="Times" w:cs="Calibri"/>
                <w:sz w:val="22"/>
                <w:szCs w:val="22"/>
              </w:rPr>
              <w:t xml:space="preserve"> option. This is the </w:t>
            </w:r>
            <w:r w:rsidRPr="008D17A2">
              <w:rPr>
                <w:rFonts w:ascii="Times" w:hAnsi="Times" w:cs="Calibri"/>
                <w:i/>
                <w:iCs/>
                <w:sz w:val="22"/>
                <w:szCs w:val="22"/>
              </w:rPr>
              <w:t>LL</w:t>
            </w:r>
            <w:r w:rsidRPr="008D17A2">
              <w:rPr>
                <w:rFonts w:ascii="Times" w:hAnsi="Times" w:cs="Calibri"/>
                <w:sz w:val="22"/>
                <w:szCs w:val="22"/>
              </w:rPr>
              <w:t xml:space="preserve"> outcome that decision makers would forgo (at the time when the </w:t>
            </w:r>
            <w:r w:rsidRPr="008D17A2">
              <w:rPr>
                <w:rFonts w:ascii="Times" w:hAnsi="Times" w:cs="Calibri"/>
                <w:i/>
                <w:iCs/>
                <w:sz w:val="22"/>
                <w:szCs w:val="22"/>
              </w:rPr>
              <w:t>LL</w:t>
            </w:r>
            <w:r w:rsidRPr="008D17A2">
              <w:rPr>
                <w:rFonts w:ascii="Times" w:hAnsi="Times" w:cs="Calibri"/>
                <w:sz w:val="22"/>
                <w:szCs w:val="22"/>
              </w:rPr>
              <w:t xml:space="preserve"> outcome would occur) if they chose the </w:t>
            </w:r>
            <w:r w:rsidRPr="008D17A2">
              <w:rPr>
                <w:rFonts w:ascii="Times" w:hAnsi="Times" w:cs="Calibri"/>
                <w:i/>
                <w:sz w:val="22"/>
                <w:szCs w:val="22"/>
              </w:rPr>
              <w:t>SS</w:t>
            </w:r>
            <w:r w:rsidRPr="008D17A2">
              <w:rPr>
                <w:rFonts w:ascii="Times" w:hAnsi="Times" w:cs="Calibri"/>
                <w:sz w:val="22"/>
                <w:szCs w:val="22"/>
              </w:rPr>
              <w:t xml:space="preserve"> option.</w:t>
            </w:r>
          </w:p>
        </w:tc>
      </w:tr>
      <w:tr w:rsidR="00100FE4" w:rsidRPr="008D17A2" w14:paraId="092808DC" w14:textId="77777777" w:rsidTr="00180073">
        <w:tc>
          <w:tcPr>
            <w:tcW w:w="2538" w:type="dxa"/>
            <w:vAlign w:val="center"/>
          </w:tcPr>
          <w:p w14:paraId="25BE603E" w14:textId="77777777" w:rsidR="00100FE4" w:rsidRPr="008D17A2" w:rsidRDefault="00100FE4" w:rsidP="00180073">
            <w:pPr>
              <w:jc w:val="center"/>
              <w:rPr>
                <w:rFonts w:ascii="Times" w:hAnsi="Times"/>
                <w:i/>
                <w:sz w:val="22"/>
                <w:szCs w:val="22"/>
              </w:rPr>
            </w:pPr>
            <w:r w:rsidRPr="008D17A2">
              <w:rPr>
                <w:rFonts w:ascii="Times" w:hAnsi="Times" w:cs="Calibri"/>
                <w:i/>
                <w:iCs/>
                <w:sz w:val="22"/>
                <w:szCs w:val="22"/>
              </w:rPr>
              <w:t>LL</w:t>
            </w:r>
            <w:r w:rsidRPr="008D17A2">
              <w:rPr>
                <w:rFonts w:ascii="Times" w:hAnsi="Times" w:cs="Calibri"/>
                <w:sz w:val="22"/>
                <w:szCs w:val="22"/>
              </w:rPr>
              <w:t xml:space="preserve"> opportunity cost</w:t>
            </w:r>
          </w:p>
        </w:tc>
        <w:tc>
          <w:tcPr>
            <w:tcW w:w="6318" w:type="dxa"/>
          </w:tcPr>
          <w:p w14:paraId="137EF920" w14:textId="77777777" w:rsidR="00100FE4" w:rsidRPr="008D17A2" w:rsidRDefault="00100FE4" w:rsidP="00180073">
            <w:pPr>
              <w:rPr>
                <w:rFonts w:ascii="Times" w:hAnsi="Times" w:cs="Calibri"/>
                <w:sz w:val="22"/>
                <w:szCs w:val="22"/>
              </w:rPr>
            </w:pPr>
            <w:r w:rsidRPr="008D17A2">
              <w:rPr>
                <w:rFonts w:ascii="Times" w:hAnsi="Times" w:cs="Calibri"/>
                <w:sz w:val="22"/>
                <w:szCs w:val="22"/>
              </w:rPr>
              <w:t xml:space="preserve">The opportunity cost of choosing the </w:t>
            </w:r>
            <w:r w:rsidRPr="008D17A2">
              <w:rPr>
                <w:rFonts w:ascii="Times" w:hAnsi="Times" w:cs="Calibri"/>
                <w:i/>
                <w:sz w:val="22"/>
                <w:szCs w:val="22"/>
              </w:rPr>
              <w:t>LL</w:t>
            </w:r>
            <w:r w:rsidRPr="008D17A2">
              <w:rPr>
                <w:rFonts w:ascii="Times" w:hAnsi="Times" w:cs="Calibri"/>
                <w:sz w:val="22"/>
                <w:szCs w:val="22"/>
              </w:rPr>
              <w:t xml:space="preserve"> option. This is the </w:t>
            </w:r>
            <w:r w:rsidRPr="008D17A2">
              <w:rPr>
                <w:rFonts w:ascii="Times" w:hAnsi="Times" w:cs="Calibri"/>
                <w:i/>
                <w:iCs/>
                <w:sz w:val="22"/>
                <w:szCs w:val="22"/>
              </w:rPr>
              <w:t>SS</w:t>
            </w:r>
            <w:r w:rsidRPr="008D17A2">
              <w:rPr>
                <w:rFonts w:ascii="Times" w:hAnsi="Times" w:cs="Calibri"/>
                <w:sz w:val="22"/>
                <w:szCs w:val="22"/>
              </w:rPr>
              <w:t xml:space="preserve"> outcome that decision makers would forgo (at the time when the </w:t>
            </w:r>
            <w:r w:rsidRPr="008D17A2">
              <w:rPr>
                <w:rFonts w:ascii="Times" w:hAnsi="Times" w:cs="Calibri"/>
                <w:i/>
                <w:iCs/>
                <w:sz w:val="22"/>
                <w:szCs w:val="22"/>
              </w:rPr>
              <w:t>SS</w:t>
            </w:r>
            <w:r w:rsidRPr="008D17A2">
              <w:rPr>
                <w:rFonts w:ascii="Times" w:hAnsi="Times" w:cs="Calibri"/>
                <w:sz w:val="22"/>
                <w:szCs w:val="22"/>
              </w:rPr>
              <w:t xml:space="preserve"> outcome would occur) if they chose the </w:t>
            </w:r>
            <w:r w:rsidRPr="008D17A2">
              <w:rPr>
                <w:rFonts w:ascii="Times" w:hAnsi="Times" w:cs="Calibri"/>
                <w:i/>
                <w:sz w:val="22"/>
                <w:szCs w:val="22"/>
              </w:rPr>
              <w:t>LL</w:t>
            </w:r>
            <w:r w:rsidRPr="008D17A2">
              <w:rPr>
                <w:rFonts w:ascii="Times" w:hAnsi="Times" w:cs="Calibri"/>
                <w:sz w:val="22"/>
                <w:szCs w:val="22"/>
              </w:rPr>
              <w:t xml:space="preserve"> option.</w:t>
            </w:r>
          </w:p>
        </w:tc>
      </w:tr>
      <w:tr w:rsidR="00100FE4" w:rsidRPr="008D17A2" w14:paraId="35AA1846" w14:textId="77777777" w:rsidTr="00180073">
        <w:tc>
          <w:tcPr>
            <w:tcW w:w="2538" w:type="dxa"/>
            <w:vAlign w:val="center"/>
          </w:tcPr>
          <w:p w14:paraId="5FE8974B" w14:textId="77777777" w:rsidR="00100FE4" w:rsidRPr="008D17A2" w:rsidRDefault="00100FE4" w:rsidP="00180073">
            <w:pPr>
              <w:jc w:val="center"/>
              <w:rPr>
                <w:rFonts w:ascii="Times" w:eastAsiaTheme="majorEastAsia" w:hAnsi="Times" w:cstheme="majorBidi"/>
                <w:i/>
                <w:iCs/>
                <w:color w:val="404040" w:themeColor="text1" w:themeTint="BF"/>
                <w:sz w:val="22"/>
                <w:szCs w:val="22"/>
              </w:rPr>
            </w:pPr>
            <w:r w:rsidRPr="008D17A2">
              <w:rPr>
                <w:rFonts w:ascii="Times" w:hAnsi="Times" w:cs="Calibri"/>
                <w:i/>
                <w:iCs/>
                <w:sz w:val="22"/>
                <w:szCs w:val="22"/>
              </w:rPr>
              <w:t>SS</w:t>
            </w:r>
            <w:r w:rsidRPr="008D17A2">
              <w:rPr>
                <w:rFonts w:ascii="Times" w:hAnsi="Times" w:cs="Calibri"/>
                <w:sz w:val="22"/>
                <w:szCs w:val="22"/>
              </w:rPr>
              <w:t xml:space="preserve"> zero/</w:t>
            </w:r>
            <w:r w:rsidRPr="008D17A2">
              <w:rPr>
                <w:rFonts w:ascii="Times" w:hAnsi="Times" w:cs="Calibri"/>
                <w:i/>
                <w:iCs/>
                <w:sz w:val="22"/>
                <w:szCs w:val="22"/>
              </w:rPr>
              <w:t>SS</w:t>
            </w:r>
            <w:r w:rsidRPr="008D17A2">
              <w:rPr>
                <w:rFonts w:ascii="Times" w:hAnsi="Times" w:cs="Calibri"/>
                <w:sz w:val="22"/>
                <w:szCs w:val="22"/>
              </w:rPr>
              <w:t xml:space="preserve"> nothing frame</w:t>
            </w:r>
          </w:p>
        </w:tc>
        <w:tc>
          <w:tcPr>
            <w:tcW w:w="6318" w:type="dxa"/>
          </w:tcPr>
          <w:p w14:paraId="7900FB00" w14:textId="77777777" w:rsidR="00100FE4" w:rsidRPr="008D17A2" w:rsidRDefault="00100FE4" w:rsidP="001B1271">
            <w:pPr>
              <w:rPr>
                <w:rFonts w:ascii="Times" w:hAnsi="Times"/>
                <w:sz w:val="22"/>
                <w:szCs w:val="22"/>
              </w:rPr>
            </w:pPr>
            <w:r w:rsidRPr="008D17A2">
              <w:rPr>
                <w:rFonts w:ascii="Times" w:hAnsi="Times" w:cs="Calibri"/>
                <w:sz w:val="22"/>
                <w:szCs w:val="22"/>
              </w:rPr>
              <w:t xml:space="preserve">Frame in which the </w:t>
            </w:r>
            <w:r w:rsidRPr="008D17A2">
              <w:rPr>
                <w:rFonts w:ascii="Times" w:hAnsi="Times" w:cs="Calibri"/>
                <w:i/>
                <w:iCs/>
                <w:sz w:val="22"/>
                <w:szCs w:val="22"/>
              </w:rPr>
              <w:t>SS</w:t>
            </w:r>
            <w:r w:rsidRPr="008D17A2">
              <w:rPr>
                <w:rFonts w:ascii="Times" w:hAnsi="Times" w:cs="Calibri"/>
                <w:sz w:val="22"/>
                <w:szCs w:val="22"/>
              </w:rPr>
              <w:t xml:space="preserve"> option is described as offering zero (or nothing) at the time when the </w:t>
            </w:r>
            <w:r w:rsidRPr="008D17A2">
              <w:rPr>
                <w:rFonts w:ascii="Times" w:hAnsi="Times" w:cs="Calibri"/>
                <w:i/>
                <w:iCs/>
                <w:sz w:val="22"/>
                <w:szCs w:val="22"/>
              </w:rPr>
              <w:t>LL</w:t>
            </w:r>
            <w:r w:rsidRPr="008D17A2">
              <w:rPr>
                <w:rFonts w:ascii="Times" w:hAnsi="Times" w:cs="Calibri"/>
                <w:sz w:val="22"/>
                <w:szCs w:val="22"/>
              </w:rPr>
              <w:t xml:space="preserve"> outcome would occur. E.g., “Receive $100 today </w:t>
            </w:r>
            <w:r w:rsidRPr="008D17A2">
              <w:rPr>
                <w:rFonts w:ascii="Times" w:hAnsi="Times" w:cs="Calibri"/>
                <w:i/>
                <w:sz w:val="22"/>
                <w:szCs w:val="22"/>
              </w:rPr>
              <w:t>and</w:t>
            </w:r>
            <w:r w:rsidRPr="008D17A2">
              <w:rPr>
                <w:rFonts w:ascii="Times" w:hAnsi="Times" w:cs="Calibri"/>
                <w:sz w:val="22"/>
                <w:szCs w:val="22"/>
              </w:rPr>
              <w:t xml:space="preserve"> </w:t>
            </w:r>
            <w:r w:rsidRPr="008D17A2">
              <w:rPr>
                <w:rFonts w:ascii="Times" w:hAnsi="Times" w:cs="Calibri"/>
                <w:i/>
                <w:iCs/>
                <w:sz w:val="22"/>
                <w:szCs w:val="22"/>
              </w:rPr>
              <w:t>$0 in one year</w:t>
            </w:r>
            <w:r w:rsidRPr="008D17A2">
              <w:rPr>
                <w:rFonts w:ascii="Times" w:hAnsi="Times" w:cs="Calibri"/>
                <w:sz w:val="22"/>
                <w:szCs w:val="22"/>
              </w:rPr>
              <w:t xml:space="preserve">,” or “Receive $100 today </w:t>
            </w:r>
            <w:r w:rsidRPr="008D17A2">
              <w:rPr>
                <w:rFonts w:ascii="Times" w:hAnsi="Times" w:cs="Calibri"/>
                <w:i/>
                <w:iCs/>
                <w:sz w:val="22"/>
                <w:szCs w:val="22"/>
              </w:rPr>
              <w:t>and nothing in one year</w:t>
            </w:r>
            <w:r w:rsidRPr="008D17A2">
              <w:rPr>
                <w:rFonts w:ascii="Times" w:hAnsi="Times" w:cs="Calibri"/>
                <w:sz w:val="22"/>
                <w:szCs w:val="22"/>
              </w:rPr>
              <w:t xml:space="preserve">.” In other words, this frame </w:t>
            </w:r>
            <w:r w:rsidR="001B1271">
              <w:rPr>
                <w:rFonts w:ascii="Times" w:hAnsi="Times" w:cs="Calibri"/>
                <w:sz w:val="22"/>
                <w:szCs w:val="22"/>
              </w:rPr>
              <w:t>only</w:t>
            </w:r>
            <w:r w:rsidR="001B1271" w:rsidRPr="008D17A2">
              <w:rPr>
                <w:rFonts w:ascii="Times" w:hAnsi="Times" w:cs="Calibri"/>
                <w:sz w:val="22"/>
                <w:szCs w:val="22"/>
              </w:rPr>
              <w:t xml:space="preserve"> </w:t>
            </w:r>
            <w:r w:rsidRPr="008D17A2">
              <w:rPr>
                <w:rFonts w:ascii="Times" w:hAnsi="Times" w:cs="Calibri"/>
                <w:sz w:val="22"/>
                <w:szCs w:val="22"/>
              </w:rPr>
              <w:t xml:space="preserve">highlights the </w:t>
            </w:r>
            <w:r w:rsidRPr="008D17A2">
              <w:rPr>
                <w:rFonts w:ascii="Times" w:hAnsi="Times" w:cs="Calibri"/>
                <w:i/>
                <w:iCs/>
                <w:sz w:val="22"/>
                <w:szCs w:val="22"/>
              </w:rPr>
              <w:t>SS</w:t>
            </w:r>
            <w:r w:rsidRPr="008D17A2">
              <w:rPr>
                <w:rFonts w:ascii="Times" w:hAnsi="Times" w:cs="Calibri"/>
                <w:sz w:val="22"/>
                <w:szCs w:val="22"/>
              </w:rPr>
              <w:t xml:space="preserve"> opportunity cost.</w:t>
            </w:r>
          </w:p>
        </w:tc>
      </w:tr>
      <w:tr w:rsidR="00100FE4" w:rsidRPr="008D17A2" w14:paraId="2C4B5376" w14:textId="77777777" w:rsidTr="00180073">
        <w:tc>
          <w:tcPr>
            <w:tcW w:w="2538" w:type="dxa"/>
            <w:vAlign w:val="center"/>
          </w:tcPr>
          <w:p w14:paraId="59721736" w14:textId="77777777" w:rsidR="00100FE4" w:rsidRPr="008D17A2" w:rsidRDefault="00100FE4" w:rsidP="00180073">
            <w:pPr>
              <w:jc w:val="center"/>
              <w:rPr>
                <w:rFonts w:ascii="Times" w:eastAsiaTheme="majorEastAsia" w:hAnsi="Times" w:cstheme="majorBidi"/>
                <w:i/>
                <w:iCs/>
                <w:color w:val="404040" w:themeColor="text1" w:themeTint="BF"/>
                <w:sz w:val="22"/>
                <w:szCs w:val="22"/>
              </w:rPr>
            </w:pPr>
            <w:r w:rsidRPr="008D17A2">
              <w:rPr>
                <w:rFonts w:ascii="Times" w:hAnsi="Times" w:cs="Calibri"/>
                <w:i/>
                <w:iCs/>
                <w:sz w:val="22"/>
                <w:szCs w:val="22"/>
              </w:rPr>
              <w:t>LL</w:t>
            </w:r>
            <w:r w:rsidRPr="008D17A2">
              <w:rPr>
                <w:rFonts w:ascii="Times" w:hAnsi="Times" w:cs="Calibri"/>
                <w:sz w:val="22"/>
                <w:szCs w:val="22"/>
              </w:rPr>
              <w:t xml:space="preserve"> zero/</w:t>
            </w:r>
            <w:r w:rsidRPr="008D17A2">
              <w:rPr>
                <w:rFonts w:ascii="Times" w:hAnsi="Times" w:cs="Calibri"/>
                <w:i/>
                <w:iCs/>
                <w:sz w:val="22"/>
                <w:szCs w:val="22"/>
              </w:rPr>
              <w:t>LL</w:t>
            </w:r>
            <w:r w:rsidRPr="008D17A2">
              <w:rPr>
                <w:rFonts w:ascii="Times" w:hAnsi="Times" w:cs="Calibri"/>
                <w:sz w:val="22"/>
                <w:szCs w:val="22"/>
              </w:rPr>
              <w:t xml:space="preserve"> nothing frame</w:t>
            </w:r>
          </w:p>
        </w:tc>
        <w:tc>
          <w:tcPr>
            <w:tcW w:w="6318" w:type="dxa"/>
          </w:tcPr>
          <w:p w14:paraId="08F14E09" w14:textId="77777777" w:rsidR="00100FE4" w:rsidRPr="008D17A2" w:rsidRDefault="00100FE4" w:rsidP="001B1271">
            <w:pPr>
              <w:rPr>
                <w:rFonts w:ascii="Times" w:hAnsi="Times"/>
                <w:sz w:val="22"/>
                <w:szCs w:val="22"/>
              </w:rPr>
            </w:pPr>
            <w:r w:rsidRPr="008D17A2">
              <w:rPr>
                <w:rFonts w:ascii="Times" w:hAnsi="Times" w:cs="Calibri"/>
                <w:sz w:val="22"/>
                <w:szCs w:val="22"/>
              </w:rPr>
              <w:t xml:space="preserve">Frame in which the </w:t>
            </w:r>
            <w:r w:rsidRPr="008D17A2">
              <w:rPr>
                <w:rFonts w:ascii="Times" w:hAnsi="Times" w:cs="Calibri"/>
                <w:i/>
                <w:iCs/>
                <w:sz w:val="22"/>
                <w:szCs w:val="22"/>
              </w:rPr>
              <w:t>LL</w:t>
            </w:r>
            <w:r w:rsidRPr="008D17A2">
              <w:rPr>
                <w:rFonts w:ascii="Times" w:hAnsi="Times" w:cs="Calibri"/>
                <w:sz w:val="22"/>
                <w:szCs w:val="22"/>
              </w:rPr>
              <w:t xml:space="preserve"> option is described as offering zero (or nothing) at the time when the </w:t>
            </w:r>
            <w:r w:rsidRPr="008D17A2">
              <w:rPr>
                <w:rFonts w:ascii="Times" w:hAnsi="Times" w:cs="Calibri"/>
                <w:i/>
                <w:iCs/>
                <w:sz w:val="22"/>
                <w:szCs w:val="22"/>
              </w:rPr>
              <w:t>SS</w:t>
            </w:r>
            <w:r w:rsidRPr="008D17A2">
              <w:rPr>
                <w:rFonts w:ascii="Times" w:hAnsi="Times" w:cs="Calibri"/>
                <w:sz w:val="22"/>
                <w:szCs w:val="22"/>
              </w:rPr>
              <w:t xml:space="preserve"> outcome would occur. E.g., “Receive </w:t>
            </w:r>
            <w:r w:rsidRPr="008D17A2">
              <w:rPr>
                <w:rFonts w:ascii="Times" w:hAnsi="Times" w:cs="Calibri"/>
                <w:i/>
                <w:iCs/>
                <w:sz w:val="22"/>
                <w:szCs w:val="22"/>
              </w:rPr>
              <w:t>$0 today</w:t>
            </w:r>
            <w:r w:rsidRPr="008D17A2">
              <w:rPr>
                <w:rFonts w:ascii="Times" w:hAnsi="Times" w:cs="Calibri"/>
                <w:sz w:val="22"/>
                <w:szCs w:val="22"/>
              </w:rPr>
              <w:t xml:space="preserve"> </w:t>
            </w:r>
            <w:r w:rsidRPr="008D17A2">
              <w:rPr>
                <w:rFonts w:ascii="Times" w:hAnsi="Times" w:cs="Calibri"/>
                <w:i/>
                <w:sz w:val="22"/>
                <w:szCs w:val="22"/>
              </w:rPr>
              <w:t>and</w:t>
            </w:r>
            <w:r w:rsidRPr="008D17A2">
              <w:rPr>
                <w:rFonts w:ascii="Times" w:hAnsi="Times" w:cs="Calibri"/>
                <w:sz w:val="22"/>
                <w:szCs w:val="22"/>
              </w:rPr>
              <w:t xml:space="preserve"> $150 in one year,” or “Receive </w:t>
            </w:r>
            <w:r w:rsidRPr="008D17A2">
              <w:rPr>
                <w:rFonts w:ascii="Times" w:hAnsi="Times" w:cs="Calibri"/>
                <w:i/>
                <w:iCs/>
                <w:sz w:val="22"/>
                <w:szCs w:val="22"/>
              </w:rPr>
              <w:t xml:space="preserve">nothing today </w:t>
            </w:r>
            <w:r w:rsidRPr="008D17A2">
              <w:rPr>
                <w:rFonts w:ascii="Times" w:hAnsi="Times" w:cs="Calibri"/>
                <w:i/>
                <w:sz w:val="22"/>
                <w:szCs w:val="22"/>
              </w:rPr>
              <w:t>and</w:t>
            </w:r>
            <w:r w:rsidRPr="008D17A2">
              <w:rPr>
                <w:rFonts w:ascii="Times" w:hAnsi="Times" w:cs="Calibri"/>
                <w:sz w:val="22"/>
                <w:szCs w:val="22"/>
              </w:rPr>
              <w:t xml:space="preserve"> $150 in one year.” In other words, this frame </w:t>
            </w:r>
            <w:r w:rsidR="001B1271">
              <w:rPr>
                <w:rFonts w:ascii="Times" w:hAnsi="Times" w:cs="Calibri"/>
                <w:sz w:val="22"/>
                <w:szCs w:val="22"/>
              </w:rPr>
              <w:t>only</w:t>
            </w:r>
            <w:r w:rsidR="001B1271" w:rsidRPr="008D17A2">
              <w:rPr>
                <w:rFonts w:ascii="Times" w:hAnsi="Times" w:cs="Calibri"/>
                <w:sz w:val="22"/>
                <w:szCs w:val="22"/>
              </w:rPr>
              <w:t xml:space="preserve"> </w:t>
            </w:r>
            <w:r w:rsidRPr="008D17A2">
              <w:rPr>
                <w:rFonts w:ascii="Times" w:hAnsi="Times" w:cs="Calibri"/>
                <w:sz w:val="22"/>
                <w:szCs w:val="22"/>
              </w:rPr>
              <w:t xml:space="preserve">highlights the </w:t>
            </w:r>
            <w:r w:rsidRPr="008D17A2">
              <w:rPr>
                <w:rFonts w:ascii="Times" w:hAnsi="Times" w:cs="Calibri"/>
                <w:i/>
                <w:iCs/>
                <w:sz w:val="22"/>
                <w:szCs w:val="22"/>
              </w:rPr>
              <w:t>LL</w:t>
            </w:r>
            <w:r w:rsidRPr="008D17A2">
              <w:rPr>
                <w:rFonts w:ascii="Times" w:hAnsi="Times" w:cs="Calibri"/>
                <w:sz w:val="22"/>
                <w:szCs w:val="22"/>
              </w:rPr>
              <w:t xml:space="preserve"> opportunity cost.</w:t>
            </w:r>
          </w:p>
        </w:tc>
      </w:tr>
      <w:tr w:rsidR="00100FE4" w:rsidRPr="008D17A2" w14:paraId="4F6877F7" w14:textId="77777777" w:rsidTr="00180073">
        <w:tc>
          <w:tcPr>
            <w:tcW w:w="2538" w:type="dxa"/>
            <w:vAlign w:val="center"/>
          </w:tcPr>
          <w:p w14:paraId="60CDA570" w14:textId="77777777" w:rsidR="00100FE4" w:rsidRPr="008D17A2" w:rsidRDefault="00100FE4" w:rsidP="00180073">
            <w:pPr>
              <w:jc w:val="center"/>
              <w:rPr>
                <w:rFonts w:ascii="Times" w:hAnsi="Times" w:cs="Calibri"/>
                <w:i/>
                <w:iCs/>
                <w:sz w:val="22"/>
                <w:szCs w:val="22"/>
              </w:rPr>
            </w:pPr>
            <w:r w:rsidRPr="008D17A2">
              <w:rPr>
                <w:rFonts w:ascii="Times" w:hAnsi="Times" w:cs="Calibri"/>
                <w:iCs/>
                <w:sz w:val="22"/>
                <w:szCs w:val="22"/>
              </w:rPr>
              <w:t>Explicit</w:t>
            </w:r>
            <w:r w:rsidRPr="008D17A2">
              <w:rPr>
                <w:rFonts w:ascii="Times" w:hAnsi="Times" w:cs="Calibri"/>
                <w:sz w:val="22"/>
                <w:szCs w:val="22"/>
              </w:rPr>
              <w:t xml:space="preserve"> zero/</w:t>
            </w:r>
            <w:r w:rsidRPr="008D17A2">
              <w:rPr>
                <w:rFonts w:ascii="Times" w:hAnsi="Times" w:cs="Calibri"/>
                <w:iCs/>
                <w:sz w:val="22"/>
                <w:szCs w:val="22"/>
              </w:rPr>
              <w:t>Explicit</w:t>
            </w:r>
            <w:r w:rsidRPr="008D17A2">
              <w:rPr>
                <w:rFonts w:ascii="Times" w:hAnsi="Times" w:cs="Calibri"/>
                <w:sz w:val="22"/>
                <w:szCs w:val="22"/>
              </w:rPr>
              <w:t xml:space="preserve"> nothing frame</w:t>
            </w:r>
          </w:p>
        </w:tc>
        <w:tc>
          <w:tcPr>
            <w:tcW w:w="6318" w:type="dxa"/>
          </w:tcPr>
          <w:p w14:paraId="4C50B625" w14:textId="77777777" w:rsidR="00100FE4" w:rsidRPr="008D17A2" w:rsidRDefault="00100FE4" w:rsidP="001B1271">
            <w:pPr>
              <w:rPr>
                <w:rFonts w:ascii="Times" w:hAnsi="Times" w:cs="Calibri"/>
                <w:sz w:val="22"/>
                <w:szCs w:val="22"/>
              </w:rPr>
            </w:pPr>
            <w:r w:rsidRPr="008D17A2">
              <w:rPr>
                <w:rFonts w:ascii="Times" w:hAnsi="Times" w:cs="Calibri"/>
                <w:sz w:val="22"/>
                <w:szCs w:val="22"/>
              </w:rPr>
              <w:t xml:space="preserve">Frame in which the </w:t>
            </w:r>
            <w:r w:rsidRPr="008D17A2">
              <w:rPr>
                <w:rFonts w:ascii="Times" w:hAnsi="Times" w:cs="Calibri"/>
                <w:i/>
                <w:iCs/>
                <w:sz w:val="22"/>
                <w:szCs w:val="22"/>
              </w:rPr>
              <w:t>SS</w:t>
            </w:r>
            <w:r w:rsidRPr="008D17A2">
              <w:rPr>
                <w:rFonts w:ascii="Times" w:hAnsi="Times" w:cs="Calibri"/>
                <w:sz w:val="22"/>
                <w:szCs w:val="22"/>
              </w:rPr>
              <w:t xml:space="preserve"> option is described as offering zero (or nothing) at the time when the </w:t>
            </w:r>
            <w:r w:rsidRPr="008D17A2">
              <w:rPr>
                <w:rFonts w:ascii="Times" w:hAnsi="Times" w:cs="Calibri"/>
                <w:i/>
                <w:iCs/>
                <w:sz w:val="22"/>
                <w:szCs w:val="22"/>
              </w:rPr>
              <w:t>LL</w:t>
            </w:r>
            <w:r w:rsidRPr="008D17A2">
              <w:rPr>
                <w:rFonts w:ascii="Times" w:hAnsi="Times" w:cs="Calibri"/>
                <w:sz w:val="22"/>
                <w:szCs w:val="22"/>
              </w:rPr>
              <w:t xml:space="preserve"> outcome would occur </w:t>
            </w:r>
            <w:r w:rsidR="001B1271">
              <w:rPr>
                <w:rFonts w:ascii="Times" w:hAnsi="Times" w:cs="Calibri"/>
                <w:sz w:val="22"/>
                <w:szCs w:val="22"/>
              </w:rPr>
              <w:t>and</w:t>
            </w:r>
            <w:r w:rsidR="001B1271" w:rsidRPr="008D17A2">
              <w:rPr>
                <w:rFonts w:ascii="Times" w:hAnsi="Times" w:cs="Calibri"/>
                <w:sz w:val="22"/>
                <w:szCs w:val="22"/>
              </w:rPr>
              <w:t xml:space="preserve"> </w:t>
            </w:r>
            <w:r w:rsidRPr="008D17A2">
              <w:rPr>
                <w:rFonts w:ascii="Times" w:hAnsi="Times" w:cs="Calibri"/>
                <w:sz w:val="22"/>
                <w:szCs w:val="22"/>
              </w:rPr>
              <w:t xml:space="preserve">the </w:t>
            </w:r>
            <w:r w:rsidRPr="008D17A2">
              <w:rPr>
                <w:rFonts w:ascii="Times" w:hAnsi="Times" w:cs="Calibri"/>
                <w:i/>
                <w:iCs/>
                <w:sz w:val="22"/>
                <w:szCs w:val="22"/>
              </w:rPr>
              <w:t>LL</w:t>
            </w:r>
            <w:r w:rsidRPr="008D17A2">
              <w:rPr>
                <w:rFonts w:ascii="Times" w:hAnsi="Times" w:cs="Calibri"/>
                <w:sz w:val="22"/>
                <w:szCs w:val="22"/>
              </w:rPr>
              <w:t xml:space="preserve"> option is described as offering zero (or nothing) at the time when the </w:t>
            </w:r>
            <w:r w:rsidRPr="008D17A2">
              <w:rPr>
                <w:rFonts w:ascii="Times" w:hAnsi="Times" w:cs="Calibri"/>
                <w:i/>
                <w:iCs/>
                <w:sz w:val="22"/>
                <w:szCs w:val="22"/>
              </w:rPr>
              <w:t>SS</w:t>
            </w:r>
            <w:r w:rsidRPr="008D17A2">
              <w:rPr>
                <w:rFonts w:ascii="Times" w:hAnsi="Times" w:cs="Calibri"/>
                <w:sz w:val="22"/>
                <w:szCs w:val="22"/>
              </w:rPr>
              <w:t xml:space="preserve"> outcome would occur. In other words, this frame highlights </w:t>
            </w:r>
            <w:r w:rsidR="001B1271">
              <w:rPr>
                <w:rFonts w:ascii="Times" w:hAnsi="Times" w:cs="Calibri"/>
                <w:sz w:val="22"/>
                <w:szCs w:val="22"/>
              </w:rPr>
              <w:t>both</w:t>
            </w:r>
            <w:r w:rsidR="001B1271" w:rsidRPr="008D17A2">
              <w:rPr>
                <w:rFonts w:ascii="Times" w:hAnsi="Times" w:cs="Calibri"/>
                <w:sz w:val="22"/>
                <w:szCs w:val="22"/>
              </w:rPr>
              <w:t xml:space="preserve"> </w:t>
            </w:r>
            <w:r w:rsidRPr="008D17A2">
              <w:rPr>
                <w:rFonts w:ascii="Times" w:hAnsi="Times" w:cs="Calibri"/>
                <w:sz w:val="22"/>
                <w:szCs w:val="22"/>
              </w:rPr>
              <w:t xml:space="preserve">the </w:t>
            </w:r>
            <w:r w:rsidRPr="008D17A2">
              <w:rPr>
                <w:rFonts w:ascii="Times" w:hAnsi="Times" w:cs="Calibri"/>
                <w:i/>
                <w:iCs/>
                <w:sz w:val="22"/>
                <w:szCs w:val="22"/>
              </w:rPr>
              <w:t>SS</w:t>
            </w:r>
            <w:r w:rsidRPr="008D17A2">
              <w:rPr>
                <w:rFonts w:ascii="Times" w:hAnsi="Times" w:cs="Calibri"/>
                <w:sz w:val="22"/>
                <w:szCs w:val="22"/>
              </w:rPr>
              <w:t xml:space="preserve"> opportunity cost </w:t>
            </w:r>
            <w:r w:rsidR="001B1271">
              <w:rPr>
                <w:rFonts w:ascii="Times" w:hAnsi="Times" w:cs="Calibri"/>
                <w:sz w:val="22"/>
                <w:szCs w:val="22"/>
              </w:rPr>
              <w:t>and</w:t>
            </w:r>
            <w:r w:rsidR="001B1271" w:rsidRPr="008D17A2">
              <w:rPr>
                <w:rFonts w:ascii="Times" w:hAnsi="Times" w:cs="Calibri"/>
                <w:sz w:val="22"/>
                <w:szCs w:val="22"/>
              </w:rPr>
              <w:t xml:space="preserve"> </w:t>
            </w:r>
            <w:r w:rsidRPr="008D17A2">
              <w:rPr>
                <w:rFonts w:ascii="Times" w:hAnsi="Times" w:cs="Calibri"/>
                <w:sz w:val="22"/>
                <w:szCs w:val="22"/>
              </w:rPr>
              <w:t xml:space="preserve">the </w:t>
            </w:r>
            <w:r w:rsidRPr="008D17A2">
              <w:rPr>
                <w:rFonts w:ascii="Times" w:hAnsi="Times" w:cs="Calibri"/>
                <w:i/>
                <w:iCs/>
                <w:sz w:val="22"/>
                <w:szCs w:val="22"/>
              </w:rPr>
              <w:t>LL</w:t>
            </w:r>
            <w:r w:rsidRPr="008D17A2">
              <w:rPr>
                <w:rFonts w:ascii="Times" w:hAnsi="Times" w:cs="Calibri"/>
                <w:sz w:val="22"/>
                <w:szCs w:val="22"/>
              </w:rPr>
              <w:t xml:space="preserve"> opportunity cost.</w:t>
            </w:r>
          </w:p>
        </w:tc>
      </w:tr>
      <w:tr w:rsidR="00100FE4" w:rsidRPr="008D17A2" w14:paraId="2C1CBD8A" w14:textId="77777777" w:rsidTr="00180073">
        <w:tc>
          <w:tcPr>
            <w:tcW w:w="2538" w:type="dxa"/>
            <w:vAlign w:val="center"/>
          </w:tcPr>
          <w:p w14:paraId="75CF265A" w14:textId="77777777" w:rsidR="00100FE4" w:rsidRPr="008D17A2" w:rsidRDefault="00100FE4" w:rsidP="00180073">
            <w:pPr>
              <w:jc w:val="center"/>
              <w:rPr>
                <w:rFonts w:ascii="Times" w:hAnsi="Times" w:cs="Calibri"/>
                <w:i/>
                <w:iCs/>
                <w:sz w:val="22"/>
                <w:szCs w:val="22"/>
              </w:rPr>
            </w:pPr>
            <w:r w:rsidRPr="008D17A2">
              <w:rPr>
                <w:rFonts w:ascii="Times" w:hAnsi="Times" w:cs="Calibri"/>
                <w:iCs/>
                <w:sz w:val="22"/>
                <w:szCs w:val="22"/>
              </w:rPr>
              <w:t>Hidden</w:t>
            </w:r>
            <w:r w:rsidRPr="008D17A2">
              <w:rPr>
                <w:rFonts w:ascii="Times" w:hAnsi="Times" w:cs="Calibri"/>
                <w:sz w:val="22"/>
                <w:szCs w:val="22"/>
              </w:rPr>
              <w:t xml:space="preserve"> zero/Hidden nothing frame</w:t>
            </w:r>
          </w:p>
        </w:tc>
        <w:tc>
          <w:tcPr>
            <w:tcW w:w="6318" w:type="dxa"/>
          </w:tcPr>
          <w:p w14:paraId="26FF52EB" w14:textId="77777777" w:rsidR="00100FE4" w:rsidRPr="008D17A2" w:rsidRDefault="00100FE4" w:rsidP="001B1271">
            <w:pPr>
              <w:rPr>
                <w:rFonts w:ascii="Times" w:hAnsi="Times" w:cs="Calibri"/>
                <w:sz w:val="22"/>
                <w:szCs w:val="22"/>
              </w:rPr>
            </w:pPr>
            <w:r w:rsidRPr="008D17A2">
              <w:rPr>
                <w:rFonts w:ascii="Times" w:hAnsi="Times" w:cs="Calibri"/>
                <w:sz w:val="22"/>
                <w:szCs w:val="22"/>
              </w:rPr>
              <w:t xml:space="preserve">This is the standard frame that is typically used in intertemporal choice problems. This frame does not explicitly mention the zero (or nothing) outcomes associated with each option. In other words, this frame highlights </w:t>
            </w:r>
            <w:r w:rsidR="001B1271">
              <w:rPr>
                <w:rFonts w:ascii="Times" w:hAnsi="Times" w:cs="Calibri"/>
                <w:sz w:val="22"/>
                <w:szCs w:val="22"/>
              </w:rPr>
              <w:t>neither</w:t>
            </w:r>
            <w:r w:rsidR="001B1271" w:rsidRPr="008D17A2">
              <w:rPr>
                <w:rFonts w:ascii="Times" w:hAnsi="Times" w:cs="Calibri"/>
                <w:sz w:val="22"/>
                <w:szCs w:val="22"/>
              </w:rPr>
              <w:t xml:space="preserve"> </w:t>
            </w:r>
            <w:r w:rsidRPr="008D17A2">
              <w:rPr>
                <w:rFonts w:ascii="Times" w:hAnsi="Times" w:cs="Calibri"/>
                <w:sz w:val="22"/>
                <w:szCs w:val="22"/>
              </w:rPr>
              <w:t xml:space="preserve">the </w:t>
            </w:r>
            <w:r w:rsidRPr="008D17A2">
              <w:rPr>
                <w:rFonts w:ascii="Times" w:hAnsi="Times" w:cs="Calibri"/>
                <w:i/>
                <w:iCs/>
                <w:sz w:val="22"/>
                <w:szCs w:val="22"/>
              </w:rPr>
              <w:t>SS</w:t>
            </w:r>
            <w:r w:rsidRPr="008D17A2">
              <w:rPr>
                <w:rFonts w:ascii="Times" w:hAnsi="Times" w:cs="Calibri"/>
                <w:sz w:val="22"/>
                <w:szCs w:val="22"/>
              </w:rPr>
              <w:t xml:space="preserve"> opportunity cost </w:t>
            </w:r>
            <w:r w:rsidR="001B1271">
              <w:rPr>
                <w:rFonts w:ascii="Times" w:hAnsi="Times" w:cs="Calibri"/>
                <w:sz w:val="22"/>
                <w:szCs w:val="22"/>
              </w:rPr>
              <w:t>nor</w:t>
            </w:r>
            <w:r w:rsidR="001B1271" w:rsidRPr="008D17A2">
              <w:rPr>
                <w:rFonts w:ascii="Times" w:hAnsi="Times" w:cs="Calibri"/>
                <w:sz w:val="22"/>
                <w:szCs w:val="22"/>
              </w:rPr>
              <w:t xml:space="preserve"> </w:t>
            </w:r>
            <w:r w:rsidRPr="008D17A2">
              <w:rPr>
                <w:rFonts w:ascii="Times" w:hAnsi="Times" w:cs="Calibri"/>
                <w:sz w:val="22"/>
                <w:szCs w:val="22"/>
              </w:rPr>
              <w:t xml:space="preserve">the </w:t>
            </w:r>
            <w:r w:rsidRPr="008D17A2">
              <w:rPr>
                <w:rFonts w:ascii="Times" w:hAnsi="Times" w:cs="Calibri"/>
                <w:i/>
                <w:iCs/>
                <w:sz w:val="22"/>
                <w:szCs w:val="22"/>
              </w:rPr>
              <w:t>LL</w:t>
            </w:r>
            <w:r w:rsidRPr="008D17A2">
              <w:rPr>
                <w:rFonts w:ascii="Times" w:hAnsi="Times" w:cs="Calibri"/>
                <w:sz w:val="22"/>
                <w:szCs w:val="22"/>
              </w:rPr>
              <w:t xml:space="preserve"> opportunity cost.</w:t>
            </w:r>
          </w:p>
        </w:tc>
      </w:tr>
      <w:tr w:rsidR="00100FE4" w:rsidRPr="008D17A2" w14:paraId="5975A35C" w14:textId="77777777" w:rsidTr="00180073">
        <w:tc>
          <w:tcPr>
            <w:tcW w:w="2538" w:type="dxa"/>
            <w:vAlign w:val="center"/>
          </w:tcPr>
          <w:p w14:paraId="65A02B80" w14:textId="77777777" w:rsidR="00100FE4" w:rsidRPr="008D17A2" w:rsidRDefault="00100FE4" w:rsidP="00180073">
            <w:pPr>
              <w:jc w:val="center"/>
              <w:rPr>
                <w:rFonts w:ascii="Times" w:eastAsiaTheme="majorEastAsia" w:hAnsi="Times" w:cstheme="majorBidi"/>
                <w:i/>
                <w:iCs/>
                <w:color w:val="404040" w:themeColor="text1" w:themeTint="BF"/>
                <w:sz w:val="22"/>
                <w:szCs w:val="22"/>
              </w:rPr>
            </w:pPr>
            <w:r w:rsidRPr="008D17A2">
              <w:rPr>
                <w:rFonts w:ascii="Times" w:hAnsi="Times" w:cs="Calibri"/>
                <w:sz w:val="22"/>
                <w:szCs w:val="22"/>
              </w:rPr>
              <w:t>ASOC effect</w:t>
            </w:r>
          </w:p>
        </w:tc>
        <w:tc>
          <w:tcPr>
            <w:tcW w:w="6318" w:type="dxa"/>
          </w:tcPr>
          <w:p w14:paraId="4CB1BB92" w14:textId="77777777" w:rsidR="00100FE4" w:rsidRPr="008D17A2" w:rsidRDefault="00100FE4" w:rsidP="00180073">
            <w:pPr>
              <w:rPr>
                <w:rFonts w:ascii="Times" w:hAnsi="Times"/>
                <w:sz w:val="22"/>
                <w:szCs w:val="22"/>
              </w:rPr>
            </w:pPr>
            <w:r w:rsidRPr="008D17A2">
              <w:rPr>
                <w:rFonts w:ascii="Times" w:hAnsi="Times" w:cs="Calibri"/>
                <w:iCs/>
                <w:sz w:val="22"/>
                <w:szCs w:val="22"/>
              </w:rPr>
              <w:t xml:space="preserve">The </w:t>
            </w:r>
            <w:r w:rsidRPr="008D17A2">
              <w:rPr>
                <w:rFonts w:ascii="Times" w:hAnsi="Times" w:cs="Calibri"/>
                <w:b/>
                <w:iCs/>
                <w:sz w:val="22"/>
                <w:szCs w:val="22"/>
                <w:u w:val="single"/>
              </w:rPr>
              <w:t>A</w:t>
            </w:r>
            <w:r w:rsidRPr="008D17A2">
              <w:rPr>
                <w:rFonts w:ascii="Times" w:hAnsi="Times" w:cs="Calibri"/>
                <w:iCs/>
                <w:sz w:val="22"/>
                <w:szCs w:val="22"/>
              </w:rPr>
              <w:t>s</w:t>
            </w:r>
            <w:r w:rsidRPr="008D17A2">
              <w:rPr>
                <w:rFonts w:ascii="Times" w:hAnsi="Times" w:cs="Calibri"/>
                <w:sz w:val="22"/>
                <w:szCs w:val="22"/>
              </w:rPr>
              <w:t xml:space="preserve">ymmetric </w:t>
            </w:r>
            <w:r w:rsidRPr="008D17A2">
              <w:rPr>
                <w:rFonts w:ascii="Times" w:hAnsi="Times" w:cs="Calibri"/>
                <w:b/>
                <w:sz w:val="22"/>
                <w:szCs w:val="22"/>
                <w:u w:val="single"/>
              </w:rPr>
              <w:t>S</w:t>
            </w:r>
            <w:r w:rsidRPr="008D17A2">
              <w:rPr>
                <w:rFonts w:ascii="Times" w:hAnsi="Times" w:cs="Calibri"/>
                <w:sz w:val="22"/>
                <w:szCs w:val="22"/>
              </w:rPr>
              <w:t xml:space="preserve">ubjective </w:t>
            </w:r>
            <w:r w:rsidRPr="008D17A2">
              <w:rPr>
                <w:rFonts w:ascii="Times" w:hAnsi="Times" w:cs="Calibri"/>
                <w:b/>
                <w:iCs/>
                <w:sz w:val="22"/>
                <w:szCs w:val="22"/>
                <w:u w:val="single"/>
              </w:rPr>
              <w:t>O</w:t>
            </w:r>
            <w:r w:rsidRPr="008D17A2">
              <w:rPr>
                <w:rFonts w:ascii="Times" w:hAnsi="Times" w:cs="Calibri"/>
                <w:sz w:val="22"/>
                <w:szCs w:val="22"/>
              </w:rPr>
              <w:t xml:space="preserve">pportunity </w:t>
            </w:r>
            <w:r w:rsidRPr="008D17A2">
              <w:rPr>
                <w:rFonts w:ascii="Times" w:hAnsi="Times" w:cs="Calibri"/>
                <w:b/>
                <w:iCs/>
                <w:sz w:val="22"/>
                <w:szCs w:val="22"/>
                <w:u w:val="single"/>
              </w:rPr>
              <w:t>C</w:t>
            </w:r>
            <w:r w:rsidRPr="008D17A2">
              <w:rPr>
                <w:rFonts w:ascii="Times" w:hAnsi="Times" w:cs="Calibri"/>
                <w:sz w:val="22"/>
                <w:szCs w:val="22"/>
              </w:rPr>
              <w:t xml:space="preserve">ost effect is the main implication of the asymmetric subjective opportunity cost hypothesis. The empirical result is that frames in which the </w:t>
            </w:r>
            <w:r w:rsidRPr="008D17A2">
              <w:rPr>
                <w:rFonts w:ascii="Times" w:hAnsi="Times" w:cs="Calibri"/>
                <w:i/>
                <w:sz w:val="22"/>
                <w:szCs w:val="22"/>
              </w:rPr>
              <w:t>SS</w:t>
            </w:r>
            <w:r w:rsidRPr="008D17A2">
              <w:rPr>
                <w:rFonts w:ascii="Times" w:hAnsi="Times" w:cs="Calibri"/>
                <w:sz w:val="22"/>
                <w:szCs w:val="22"/>
              </w:rPr>
              <w:t xml:space="preserve"> zero (or </w:t>
            </w:r>
            <w:r w:rsidRPr="008D17A2">
              <w:rPr>
                <w:rFonts w:ascii="Times" w:hAnsi="Times" w:cs="Calibri"/>
                <w:i/>
                <w:sz w:val="22"/>
                <w:szCs w:val="22"/>
              </w:rPr>
              <w:t>SS</w:t>
            </w:r>
            <w:r w:rsidRPr="008D17A2">
              <w:rPr>
                <w:rFonts w:ascii="Times" w:hAnsi="Times" w:cs="Calibri"/>
                <w:sz w:val="22"/>
                <w:szCs w:val="22"/>
              </w:rPr>
              <w:t xml:space="preserve"> nothing) is included increase patience, while frames in which the </w:t>
            </w:r>
            <w:r w:rsidRPr="008D17A2">
              <w:rPr>
                <w:rFonts w:ascii="Times" w:hAnsi="Times" w:cs="Calibri"/>
                <w:i/>
                <w:sz w:val="22"/>
                <w:szCs w:val="22"/>
              </w:rPr>
              <w:t>LL</w:t>
            </w:r>
            <w:r w:rsidRPr="008D17A2">
              <w:rPr>
                <w:rFonts w:ascii="Times" w:hAnsi="Times" w:cs="Calibri"/>
                <w:sz w:val="22"/>
                <w:szCs w:val="22"/>
              </w:rPr>
              <w:t xml:space="preserve"> zero (or </w:t>
            </w:r>
            <w:r w:rsidRPr="008D17A2">
              <w:rPr>
                <w:rFonts w:ascii="Times" w:hAnsi="Times" w:cs="Calibri"/>
                <w:i/>
                <w:sz w:val="22"/>
                <w:szCs w:val="22"/>
              </w:rPr>
              <w:t>LL</w:t>
            </w:r>
            <w:r w:rsidRPr="008D17A2">
              <w:rPr>
                <w:rFonts w:ascii="Times" w:hAnsi="Times" w:cs="Calibri"/>
                <w:sz w:val="22"/>
                <w:szCs w:val="22"/>
              </w:rPr>
              <w:t xml:space="preserve"> nothing) is included do not decrease (nor increase) patience. </w:t>
            </w:r>
          </w:p>
        </w:tc>
      </w:tr>
    </w:tbl>
    <w:p w14:paraId="1108D9AA" w14:textId="77777777" w:rsidR="00100FE4" w:rsidRPr="008D17A2" w:rsidRDefault="00100FE4">
      <w:pPr>
        <w:suppressAutoHyphens w:val="0"/>
        <w:rPr>
          <w:rFonts w:ascii="Times" w:hAnsi="Times"/>
          <w:b/>
          <w:sz w:val="22"/>
          <w:szCs w:val="22"/>
          <w:lang w:val="en-US"/>
        </w:rPr>
      </w:pPr>
      <w:r w:rsidRPr="008D17A2">
        <w:rPr>
          <w:rFonts w:ascii="Times" w:hAnsi="Times"/>
          <w:b/>
          <w:sz w:val="22"/>
          <w:szCs w:val="22"/>
          <w:lang w:val="en-US"/>
        </w:rPr>
        <w:br w:type="page"/>
      </w:r>
    </w:p>
    <w:p w14:paraId="1B930F0D" w14:textId="77777777" w:rsidR="00766465" w:rsidRPr="008D17A2" w:rsidRDefault="00766465" w:rsidP="00766465">
      <w:pPr>
        <w:suppressAutoHyphens w:val="0"/>
        <w:rPr>
          <w:rFonts w:ascii="Times" w:hAnsi="Times"/>
          <w:b/>
          <w:sz w:val="22"/>
          <w:szCs w:val="22"/>
          <w:lang w:val="en-US"/>
        </w:rPr>
      </w:pPr>
      <w:r w:rsidRPr="008D17A2">
        <w:rPr>
          <w:rFonts w:ascii="Times" w:hAnsi="Times"/>
          <w:b/>
          <w:sz w:val="22"/>
          <w:szCs w:val="22"/>
          <w:lang w:val="en-US"/>
        </w:rPr>
        <w:lastRenderedPageBreak/>
        <w:t xml:space="preserve">Table </w:t>
      </w:r>
      <w:r w:rsidR="0056204F" w:rsidRPr="008D17A2">
        <w:rPr>
          <w:rFonts w:ascii="Times" w:hAnsi="Times"/>
          <w:b/>
          <w:sz w:val="22"/>
          <w:szCs w:val="22"/>
          <w:lang w:val="en-US"/>
        </w:rPr>
        <w:t>2</w:t>
      </w:r>
    </w:p>
    <w:p w14:paraId="73B5135A" w14:textId="77777777" w:rsidR="00766465" w:rsidRPr="008D17A2" w:rsidRDefault="00766465" w:rsidP="00766465">
      <w:pPr>
        <w:rPr>
          <w:rFonts w:ascii="Times" w:hAnsi="Times"/>
          <w:sz w:val="22"/>
          <w:szCs w:val="22"/>
          <w:lang w:val="en-US"/>
        </w:rPr>
      </w:pPr>
    </w:p>
    <w:p w14:paraId="04B4554A" w14:textId="77777777" w:rsidR="00766465" w:rsidRPr="008D17A2" w:rsidRDefault="00FC325B" w:rsidP="00766465">
      <w:pPr>
        <w:rPr>
          <w:rFonts w:ascii="Times" w:hAnsi="Times"/>
          <w:sz w:val="22"/>
          <w:szCs w:val="22"/>
          <w:lang w:val="en-US"/>
        </w:rPr>
      </w:pPr>
      <w:r w:rsidRPr="008D17A2">
        <w:rPr>
          <w:rFonts w:ascii="Times" w:hAnsi="Times"/>
          <w:sz w:val="22"/>
          <w:szCs w:val="22"/>
          <w:lang w:val="en-US"/>
        </w:rPr>
        <w:t>The</w:t>
      </w:r>
      <w:r w:rsidR="00766465" w:rsidRPr="008D17A2">
        <w:rPr>
          <w:rFonts w:ascii="Times" w:hAnsi="Times"/>
          <w:sz w:val="22"/>
          <w:szCs w:val="22"/>
          <w:lang w:val="en-US"/>
        </w:rPr>
        <w:t xml:space="preserve"> four </w:t>
      </w:r>
      <w:r w:rsidR="00753147" w:rsidRPr="008D17A2">
        <w:rPr>
          <w:rFonts w:ascii="Times" w:hAnsi="Times"/>
          <w:sz w:val="22"/>
          <w:szCs w:val="22"/>
          <w:lang w:val="en-US"/>
        </w:rPr>
        <w:t>core</w:t>
      </w:r>
      <w:r w:rsidR="00766465" w:rsidRPr="008D17A2">
        <w:rPr>
          <w:rFonts w:ascii="Times" w:hAnsi="Times"/>
          <w:sz w:val="22"/>
          <w:szCs w:val="22"/>
          <w:lang w:val="en-US"/>
        </w:rPr>
        <w:t xml:space="preserve"> zero frame conditions and their opportunity cost implications.</w:t>
      </w:r>
    </w:p>
    <w:p w14:paraId="1538B973" w14:textId="77777777" w:rsidR="00766465" w:rsidRPr="008D17A2" w:rsidRDefault="00766465" w:rsidP="00766465">
      <w:pPr>
        <w:pStyle w:val="Standard"/>
        <w:ind w:left="1440" w:hanging="720"/>
        <w:rPr>
          <w:sz w:val="22"/>
          <w:szCs w:val="22"/>
          <w:lang w:val="en-US"/>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134"/>
        <w:gridCol w:w="3048"/>
        <w:gridCol w:w="3048"/>
        <w:gridCol w:w="27"/>
      </w:tblGrid>
      <w:tr w:rsidR="00766465" w:rsidRPr="008D17A2" w14:paraId="5828622D" w14:textId="77777777" w:rsidTr="00A14A3D">
        <w:tc>
          <w:tcPr>
            <w:tcW w:w="1314" w:type="dxa"/>
            <w:tcBorders>
              <w:top w:val="single" w:sz="4" w:space="0" w:color="auto"/>
            </w:tcBorders>
          </w:tcPr>
          <w:p w14:paraId="3C2F21C8" w14:textId="77777777" w:rsidR="00766465" w:rsidRPr="008D17A2" w:rsidRDefault="00766465" w:rsidP="00FB0E75">
            <w:pPr>
              <w:pStyle w:val="Standard"/>
              <w:rPr>
                <w:sz w:val="22"/>
                <w:szCs w:val="22"/>
                <w:lang w:val="en-US"/>
              </w:rPr>
            </w:pPr>
          </w:p>
        </w:tc>
        <w:tc>
          <w:tcPr>
            <w:tcW w:w="1134" w:type="dxa"/>
            <w:tcBorders>
              <w:top w:val="single" w:sz="4" w:space="0" w:color="auto"/>
            </w:tcBorders>
          </w:tcPr>
          <w:p w14:paraId="772FC78D" w14:textId="77777777" w:rsidR="00766465" w:rsidRPr="008D17A2" w:rsidRDefault="00766465" w:rsidP="00FB0E75">
            <w:pPr>
              <w:pStyle w:val="Standard"/>
              <w:rPr>
                <w:sz w:val="22"/>
                <w:szCs w:val="22"/>
                <w:lang w:val="en-US"/>
              </w:rPr>
            </w:pPr>
          </w:p>
        </w:tc>
        <w:tc>
          <w:tcPr>
            <w:tcW w:w="6096" w:type="dxa"/>
            <w:gridSpan w:val="3"/>
            <w:tcBorders>
              <w:top w:val="single" w:sz="4" w:space="0" w:color="auto"/>
              <w:bottom w:val="single" w:sz="4" w:space="0" w:color="auto"/>
            </w:tcBorders>
            <w:vAlign w:val="center"/>
          </w:tcPr>
          <w:p w14:paraId="7F075A83" w14:textId="77777777" w:rsidR="00766465" w:rsidRPr="008D17A2" w:rsidRDefault="00AF40A8" w:rsidP="00FB0E75">
            <w:pPr>
              <w:pStyle w:val="Standard"/>
              <w:jc w:val="center"/>
              <w:rPr>
                <w:b/>
                <w:i/>
                <w:sz w:val="22"/>
                <w:szCs w:val="22"/>
                <w:lang w:val="en-US"/>
              </w:rPr>
            </w:pPr>
            <w:r w:rsidRPr="008D17A2">
              <w:rPr>
                <w:b/>
                <w:i/>
                <w:sz w:val="22"/>
                <w:szCs w:val="22"/>
                <w:lang w:val="en-US"/>
              </w:rPr>
              <w:t>SS</w:t>
            </w:r>
            <w:r w:rsidR="00766465" w:rsidRPr="008D17A2">
              <w:rPr>
                <w:b/>
                <w:i/>
                <w:sz w:val="22"/>
                <w:szCs w:val="22"/>
                <w:lang w:val="en-US"/>
              </w:rPr>
              <w:t xml:space="preserve"> </w:t>
            </w:r>
            <w:r w:rsidR="00766465" w:rsidRPr="008D17A2">
              <w:rPr>
                <w:b/>
                <w:sz w:val="22"/>
                <w:szCs w:val="22"/>
                <w:lang w:val="en-US"/>
              </w:rPr>
              <w:t>opportunity cost</w:t>
            </w:r>
          </w:p>
        </w:tc>
      </w:tr>
      <w:tr w:rsidR="00766465" w:rsidRPr="008D17A2" w14:paraId="6A87A157" w14:textId="77777777" w:rsidTr="00A14A3D">
        <w:tc>
          <w:tcPr>
            <w:tcW w:w="1314" w:type="dxa"/>
            <w:tcBorders>
              <w:bottom w:val="single" w:sz="4" w:space="0" w:color="auto"/>
            </w:tcBorders>
          </w:tcPr>
          <w:p w14:paraId="204B4BAA" w14:textId="77777777" w:rsidR="00766465" w:rsidRPr="008D17A2" w:rsidRDefault="00766465" w:rsidP="00FB0E75">
            <w:pPr>
              <w:pStyle w:val="Standard"/>
              <w:rPr>
                <w:sz w:val="22"/>
                <w:szCs w:val="22"/>
                <w:lang w:val="en-US"/>
              </w:rPr>
            </w:pPr>
          </w:p>
        </w:tc>
        <w:tc>
          <w:tcPr>
            <w:tcW w:w="1134" w:type="dxa"/>
            <w:tcBorders>
              <w:bottom w:val="single" w:sz="4" w:space="0" w:color="auto"/>
            </w:tcBorders>
          </w:tcPr>
          <w:p w14:paraId="03A28124" w14:textId="77777777" w:rsidR="00766465" w:rsidRPr="008D17A2" w:rsidRDefault="00766465" w:rsidP="00FB0E75">
            <w:pPr>
              <w:pStyle w:val="Standard"/>
              <w:rPr>
                <w:sz w:val="22"/>
                <w:szCs w:val="22"/>
                <w:lang w:val="en-US"/>
              </w:rPr>
            </w:pPr>
          </w:p>
        </w:tc>
        <w:tc>
          <w:tcPr>
            <w:tcW w:w="3048" w:type="dxa"/>
            <w:tcBorders>
              <w:top w:val="single" w:sz="4" w:space="0" w:color="auto"/>
              <w:bottom w:val="single" w:sz="4" w:space="0" w:color="auto"/>
            </w:tcBorders>
            <w:vAlign w:val="center"/>
          </w:tcPr>
          <w:p w14:paraId="0C410764" w14:textId="77777777" w:rsidR="00766465" w:rsidRPr="008D17A2" w:rsidRDefault="00766465" w:rsidP="00FB0E75">
            <w:pPr>
              <w:pStyle w:val="Standard"/>
              <w:jc w:val="center"/>
              <w:rPr>
                <w:b/>
                <w:sz w:val="22"/>
                <w:szCs w:val="22"/>
                <w:lang w:val="en-US"/>
              </w:rPr>
            </w:pPr>
            <w:r w:rsidRPr="008D17A2">
              <w:rPr>
                <w:b/>
                <w:sz w:val="22"/>
                <w:szCs w:val="22"/>
                <w:lang w:val="en-US"/>
              </w:rPr>
              <w:t>Implicit</w:t>
            </w:r>
          </w:p>
        </w:tc>
        <w:tc>
          <w:tcPr>
            <w:tcW w:w="3048" w:type="dxa"/>
            <w:gridSpan w:val="2"/>
            <w:tcBorders>
              <w:top w:val="single" w:sz="4" w:space="0" w:color="auto"/>
              <w:bottom w:val="single" w:sz="4" w:space="0" w:color="auto"/>
            </w:tcBorders>
            <w:vAlign w:val="center"/>
          </w:tcPr>
          <w:p w14:paraId="35C53B7B" w14:textId="77777777" w:rsidR="00766465" w:rsidRPr="008D17A2" w:rsidRDefault="00766465" w:rsidP="00FB0E75">
            <w:pPr>
              <w:pStyle w:val="Standard"/>
              <w:jc w:val="center"/>
              <w:rPr>
                <w:b/>
                <w:sz w:val="22"/>
                <w:szCs w:val="22"/>
                <w:lang w:val="en-US"/>
              </w:rPr>
            </w:pPr>
            <w:r w:rsidRPr="008D17A2">
              <w:rPr>
                <w:b/>
                <w:sz w:val="22"/>
                <w:szCs w:val="22"/>
                <w:lang w:val="en-US"/>
              </w:rPr>
              <w:t>Explicit</w:t>
            </w:r>
          </w:p>
        </w:tc>
      </w:tr>
      <w:tr w:rsidR="00766465" w:rsidRPr="008D17A2" w14:paraId="586A1F0A" w14:textId="77777777" w:rsidTr="00FB0E75">
        <w:trPr>
          <w:gridAfter w:val="1"/>
          <w:wAfter w:w="27" w:type="dxa"/>
        </w:trPr>
        <w:tc>
          <w:tcPr>
            <w:tcW w:w="1314" w:type="dxa"/>
            <w:vMerge w:val="restart"/>
            <w:tcBorders>
              <w:top w:val="single" w:sz="4" w:space="0" w:color="auto"/>
            </w:tcBorders>
            <w:vAlign w:val="center"/>
          </w:tcPr>
          <w:p w14:paraId="704587A1" w14:textId="77777777" w:rsidR="00766465" w:rsidRPr="008D17A2" w:rsidRDefault="00766465" w:rsidP="00FB0E75">
            <w:pPr>
              <w:pStyle w:val="Standard"/>
              <w:jc w:val="center"/>
              <w:rPr>
                <w:b/>
                <w:i/>
                <w:sz w:val="22"/>
                <w:szCs w:val="22"/>
                <w:lang w:val="en-US"/>
              </w:rPr>
            </w:pPr>
            <w:r w:rsidRPr="008D17A2">
              <w:rPr>
                <w:b/>
                <w:i/>
                <w:sz w:val="22"/>
                <w:szCs w:val="22"/>
                <w:lang w:val="en-US"/>
              </w:rPr>
              <w:t xml:space="preserve"> </w:t>
            </w:r>
            <w:r w:rsidR="00AF40A8" w:rsidRPr="008D17A2">
              <w:rPr>
                <w:b/>
                <w:i/>
                <w:sz w:val="22"/>
                <w:szCs w:val="22"/>
                <w:lang w:val="en-US"/>
              </w:rPr>
              <w:t>LL</w:t>
            </w:r>
            <w:r w:rsidRPr="008D17A2">
              <w:rPr>
                <w:b/>
                <w:i/>
                <w:sz w:val="22"/>
                <w:szCs w:val="22"/>
                <w:lang w:val="en-US"/>
              </w:rPr>
              <w:t xml:space="preserve"> </w:t>
            </w:r>
            <w:r w:rsidRPr="008D17A2">
              <w:rPr>
                <w:b/>
                <w:sz w:val="22"/>
                <w:szCs w:val="22"/>
                <w:lang w:val="en-US"/>
              </w:rPr>
              <w:t>opportunity cost</w:t>
            </w:r>
            <w:r w:rsidRPr="008D17A2">
              <w:rPr>
                <w:b/>
                <w:i/>
                <w:sz w:val="22"/>
                <w:szCs w:val="22"/>
                <w:lang w:val="en-US"/>
              </w:rPr>
              <w:t xml:space="preserve"> </w:t>
            </w:r>
          </w:p>
        </w:tc>
        <w:tc>
          <w:tcPr>
            <w:tcW w:w="1134" w:type="dxa"/>
            <w:tcBorders>
              <w:top w:val="single" w:sz="4" w:space="0" w:color="auto"/>
            </w:tcBorders>
            <w:vAlign w:val="center"/>
          </w:tcPr>
          <w:p w14:paraId="36712373" w14:textId="77777777" w:rsidR="00766465" w:rsidRPr="008D17A2" w:rsidRDefault="00766465" w:rsidP="00FB0E75">
            <w:pPr>
              <w:pStyle w:val="Standard"/>
              <w:jc w:val="center"/>
              <w:rPr>
                <w:b/>
                <w:sz w:val="22"/>
                <w:szCs w:val="22"/>
                <w:lang w:val="en-US"/>
              </w:rPr>
            </w:pPr>
            <w:r w:rsidRPr="008D17A2">
              <w:rPr>
                <w:b/>
                <w:sz w:val="22"/>
                <w:szCs w:val="22"/>
                <w:lang w:val="en-US"/>
              </w:rPr>
              <w:t>Implicit</w:t>
            </w:r>
          </w:p>
        </w:tc>
        <w:tc>
          <w:tcPr>
            <w:tcW w:w="3048" w:type="dxa"/>
            <w:tcBorders>
              <w:top w:val="single" w:sz="4" w:space="0" w:color="auto"/>
            </w:tcBorders>
          </w:tcPr>
          <w:p w14:paraId="2D69C546" w14:textId="77777777" w:rsidR="00766465" w:rsidRPr="008D17A2" w:rsidRDefault="00766465" w:rsidP="00FB0E75">
            <w:pPr>
              <w:pStyle w:val="Standard"/>
              <w:rPr>
                <w:sz w:val="22"/>
                <w:szCs w:val="22"/>
                <w:u w:val="single"/>
                <w:lang w:val="en-US"/>
              </w:rPr>
            </w:pPr>
          </w:p>
          <w:p w14:paraId="4DC1E7BE" w14:textId="77777777" w:rsidR="00766465" w:rsidRPr="008D17A2" w:rsidRDefault="00766465" w:rsidP="00766465">
            <w:pPr>
              <w:pStyle w:val="Standard"/>
              <w:rPr>
                <w:sz w:val="22"/>
                <w:szCs w:val="22"/>
                <w:lang w:val="en-US"/>
              </w:rPr>
            </w:pPr>
            <w:r w:rsidRPr="008D17A2">
              <w:rPr>
                <w:b/>
                <w:sz w:val="22"/>
                <w:szCs w:val="22"/>
                <w:lang w:val="en-US"/>
              </w:rPr>
              <w:t>Hidden zero</w:t>
            </w:r>
            <w:r w:rsidRPr="008D17A2">
              <w:rPr>
                <w:sz w:val="22"/>
                <w:szCs w:val="22"/>
                <w:lang w:val="en-US"/>
              </w:rPr>
              <w:t xml:space="preserve">: </w:t>
            </w:r>
          </w:p>
          <w:p w14:paraId="22E451A5" w14:textId="77777777" w:rsidR="00766465" w:rsidRPr="008D17A2" w:rsidRDefault="00766465" w:rsidP="00766465">
            <w:pPr>
              <w:pStyle w:val="Standard"/>
              <w:rPr>
                <w:sz w:val="22"/>
                <w:szCs w:val="22"/>
                <w:lang w:val="en-US"/>
              </w:rPr>
            </w:pPr>
            <w:r w:rsidRPr="008D17A2">
              <w:rPr>
                <w:sz w:val="22"/>
                <w:szCs w:val="22"/>
                <w:lang w:val="en-US"/>
              </w:rPr>
              <w:t xml:space="preserve">$100 today </w:t>
            </w:r>
          </w:p>
          <w:p w14:paraId="2C1CF6D1" w14:textId="77777777" w:rsidR="00766465" w:rsidRPr="008D17A2" w:rsidRDefault="00766465" w:rsidP="00766465">
            <w:pPr>
              <w:pStyle w:val="Standard"/>
              <w:rPr>
                <w:sz w:val="22"/>
                <w:szCs w:val="22"/>
                <w:lang w:val="en-US"/>
              </w:rPr>
            </w:pPr>
            <w:r w:rsidRPr="008D17A2">
              <w:rPr>
                <w:sz w:val="22"/>
                <w:szCs w:val="22"/>
                <w:lang w:val="en-US"/>
              </w:rPr>
              <w:t xml:space="preserve">OR </w:t>
            </w:r>
          </w:p>
          <w:p w14:paraId="6E357B87" w14:textId="77777777" w:rsidR="00766465" w:rsidRPr="008D17A2" w:rsidRDefault="00766465" w:rsidP="00766465">
            <w:pPr>
              <w:pStyle w:val="Standard"/>
              <w:rPr>
                <w:sz w:val="22"/>
                <w:szCs w:val="22"/>
                <w:lang w:val="en-US"/>
              </w:rPr>
            </w:pPr>
            <w:r w:rsidRPr="008D17A2">
              <w:rPr>
                <w:sz w:val="22"/>
                <w:szCs w:val="22"/>
                <w:lang w:val="en-US"/>
              </w:rPr>
              <w:t xml:space="preserve">$150 in </w:t>
            </w:r>
            <w:r w:rsidR="008B4AE9" w:rsidRPr="008D17A2">
              <w:rPr>
                <w:sz w:val="22"/>
                <w:szCs w:val="22"/>
                <w:lang w:val="en-US"/>
              </w:rPr>
              <w:t>one</w:t>
            </w:r>
            <w:r w:rsidRPr="008D17A2">
              <w:rPr>
                <w:sz w:val="22"/>
                <w:szCs w:val="22"/>
                <w:lang w:val="en-US"/>
              </w:rPr>
              <w:t xml:space="preserve"> year</w:t>
            </w:r>
          </w:p>
        </w:tc>
        <w:tc>
          <w:tcPr>
            <w:tcW w:w="3048" w:type="dxa"/>
            <w:tcBorders>
              <w:top w:val="single" w:sz="4" w:space="0" w:color="auto"/>
            </w:tcBorders>
          </w:tcPr>
          <w:p w14:paraId="14D0CE73" w14:textId="77777777" w:rsidR="00766465" w:rsidRPr="008D17A2" w:rsidRDefault="00766465" w:rsidP="00FB0E75">
            <w:pPr>
              <w:pStyle w:val="Standard"/>
              <w:rPr>
                <w:sz w:val="22"/>
                <w:szCs w:val="22"/>
                <w:u w:val="single"/>
                <w:lang w:val="en-US"/>
              </w:rPr>
            </w:pPr>
          </w:p>
          <w:p w14:paraId="298CD48A" w14:textId="77777777" w:rsidR="00766465" w:rsidRPr="008D17A2" w:rsidRDefault="00AF40A8" w:rsidP="00766465">
            <w:pPr>
              <w:pStyle w:val="Standard"/>
              <w:rPr>
                <w:sz w:val="22"/>
                <w:szCs w:val="22"/>
                <w:lang w:val="en-US"/>
              </w:rPr>
            </w:pPr>
            <w:r w:rsidRPr="008D17A2">
              <w:rPr>
                <w:b/>
                <w:i/>
                <w:sz w:val="22"/>
                <w:szCs w:val="22"/>
                <w:lang w:val="en-US"/>
              </w:rPr>
              <w:t>SS</w:t>
            </w:r>
            <w:r w:rsidR="00766465" w:rsidRPr="008D17A2">
              <w:rPr>
                <w:b/>
                <w:sz w:val="22"/>
                <w:szCs w:val="22"/>
                <w:lang w:val="en-US"/>
              </w:rPr>
              <w:t xml:space="preserve"> zero:</w:t>
            </w:r>
            <w:r w:rsidR="00766465" w:rsidRPr="008D17A2">
              <w:rPr>
                <w:sz w:val="22"/>
                <w:szCs w:val="22"/>
                <w:lang w:val="en-US"/>
              </w:rPr>
              <w:t xml:space="preserve"> </w:t>
            </w:r>
          </w:p>
          <w:p w14:paraId="1AC285E8" w14:textId="77777777" w:rsidR="00766465" w:rsidRPr="008D17A2" w:rsidRDefault="00766465" w:rsidP="00766465">
            <w:pPr>
              <w:pStyle w:val="Standard"/>
              <w:rPr>
                <w:sz w:val="22"/>
                <w:szCs w:val="22"/>
                <w:lang w:val="en-US"/>
              </w:rPr>
            </w:pPr>
            <w:r w:rsidRPr="008D17A2">
              <w:rPr>
                <w:sz w:val="22"/>
                <w:szCs w:val="22"/>
                <w:lang w:val="en-US"/>
              </w:rPr>
              <w:t xml:space="preserve">$100 today and $0 in </w:t>
            </w:r>
            <w:r w:rsidR="008B4AE9" w:rsidRPr="008D17A2">
              <w:rPr>
                <w:sz w:val="22"/>
                <w:szCs w:val="22"/>
                <w:lang w:val="en-US"/>
              </w:rPr>
              <w:t>one</w:t>
            </w:r>
            <w:r w:rsidRPr="008D17A2">
              <w:rPr>
                <w:sz w:val="22"/>
                <w:szCs w:val="22"/>
                <w:lang w:val="en-US"/>
              </w:rPr>
              <w:t xml:space="preserve"> year </w:t>
            </w:r>
          </w:p>
          <w:p w14:paraId="3397CB9B" w14:textId="77777777" w:rsidR="00766465" w:rsidRPr="008D17A2" w:rsidRDefault="00766465" w:rsidP="00766465">
            <w:pPr>
              <w:pStyle w:val="Standard"/>
              <w:rPr>
                <w:sz w:val="22"/>
                <w:szCs w:val="22"/>
                <w:lang w:val="en-US"/>
              </w:rPr>
            </w:pPr>
            <w:r w:rsidRPr="008D17A2">
              <w:rPr>
                <w:sz w:val="22"/>
                <w:szCs w:val="22"/>
                <w:lang w:val="en-US"/>
              </w:rPr>
              <w:t xml:space="preserve">OR </w:t>
            </w:r>
          </w:p>
          <w:p w14:paraId="616AC73B" w14:textId="77777777" w:rsidR="00766465" w:rsidRPr="008D17A2" w:rsidRDefault="00766465" w:rsidP="00766465">
            <w:pPr>
              <w:pStyle w:val="Standard"/>
              <w:rPr>
                <w:sz w:val="22"/>
                <w:szCs w:val="22"/>
                <w:lang w:val="en-US"/>
              </w:rPr>
            </w:pPr>
            <w:r w:rsidRPr="008D17A2">
              <w:rPr>
                <w:sz w:val="22"/>
                <w:szCs w:val="22"/>
                <w:lang w:val="en-US"/>
              </w:rPr>
              <w:t>$1</w:t>
            </w:r>
            <w:r w:rsidR="00787989" w:rsidRPr="008D17A2">
              <w:rPr>
                <w:sz w:val="22"/>
                <w:szCs w:val="22"/>
                <w:lang w:val="en-US"/>
              </w:rPr>
              <w:t>5</w:t>
            </w:r>
            <w:r w:rsidRPr="008D17A2">
              <w:rPr>
                <w:sz w:val="22"/>
                <w:szCs w:val="22"/>
                <w:lang w:val="en-US"/>
              </w:rPr>
              <w:t xml:space="preserve">0 in </w:t>
            </w:r>
            <w:r w:rsidR="008B4AE9" w:rsidRPr="008D17A2">
              <w:rPr>
                <w:sz w:val="22"/>
                <w:szCs w:val="22"/>
                <w:lang w:val="en-US"/>
              </w:rPr>
              <w:t>one</w:t>
            </w:r>
            <w:r w:rsidRPr="008D17A2">
              <w:rPr>
                <w:sz w:val="22"/>
                <w:szCs w:val="22"/>
                <w:lang w:val="en-US"/>
              </w:rPr>
              <w:t xml:space="preserve"> year </w:t>
            </w:r>
          </w:p>
        </w:tc>
      </w:tr>
      <w:tr w:rsidR="00766465" w:rsidRPr="008D17A2" w14:paraId="7E0F6044" w14:textId="77777777" w:rsidTr="00FB0E75">
        <w:trPr>
          <w:gridAfter w:val="1"/>
          <w:wAfter w:w="27" w:type="dxa"/>
        </w:trPr>
        <w:tc>
          <w:tcPr>
            <w:tcW w:w="1314" w:type="dxa"/>
            <w:vMerge/>
            <w:tcBorders>
              <w:bottom w:val="single" w:sz="4" w:space="0" w:color="auto"/>
            </w:tcBorders>
            <w:vAlign w:val="center"/>
          </w:tcPr>
          <w:p w14:paraId="7A359F17" w14:textId="77777777" w:rsidR="00766465" w:rsidRPr="008D17A2" w:rsidRDefault="00766465" w:rsidP="00FB0E75">
            <w:pPr>
              <w:pStyle w:val="Standard"/>
              <w:jc w:val="center"/>
              <w:rPr>
                <w:b/>
                <w:sz w:val="22"/>
                <w:szCs w:val="22"/>
                <w:lang w:val="en-US"/>
              </w:rPr>
            </w:pPr>
          </w:p>
        </w:tc>
        <w:tc>
          <w:tcPr>
            <w:tcW w:w="1134" w:type="dxa"/>
            <w:tcBorders>
              <w:bottom w:val="single" w:sz="4" w:space="0" w:color="auto"/>
            </w:tcBorders>
            <w:vAlign w:val="center"/>
          </w:tcPr>
          <w:p w14:paraId="76253B19" w14:textId="77777777" w:rsidR="00766465" w:rsidRPr="008D17A2" w:rsidRDefault="00766465" w:rsidP="00FB0E75">
            <w:pPr>
              <w:pStyle w:val="Standard"/>
              <w:jc w:val="center"/>
              <w:rPr>
                <w:b/>
                <w:sz w:val="22"/>
                <w:szCs w:val="22"/>
                <w:lang w:val="en-US"/>
              </w:rPr>
            </w:pPr>
            <w:r w:rsidRPr="008D17A2">
              <w:rPr>
                <w:b/>
                <w:sz w:val="22"/>
                <w:szCs w:val="22"/>
                <w:lang w:val="en-US"/>
              </w:rPr>
              <w:t>Explicit</w:t>
            </w:r>
          </w:p>
        </w:tc>
        <w:tc>
          <w:tcPr>
            <w:tcW w:w="3048" w:type="dxa"/>
            <w:tcBorders>
              <w:bottom w:val="single" w:sz="4" w:space="0" w:color="auto"/>
            </w:tcBorders>
          </w:tcPr>
          <w:p w14:paraId="0D593721" w14:textId="77777777" w:rsidR="00766465" w:rsidRPr="008D17A2" w:rsidRDefault="00766465" w:rsidP="00FB0E75">
            <w:pPr>
              <w:pStyle w:val="Standard"/>
              <w:rPr>
                <w:sz w:val="22"/>
                <w:szCs w:val="22"/>
                <w:u w:val="single"/>
                <w:lang w:val="en-US"/>
              </w:rPr>
            </w:pPr>
          </w:p>
          <w:p w14:paraId="32A4A902" w14:textId="77777777" w:rsidR="00766465" w:rsidRPr="008D17A2" w:rsidRDefault="00AF40A8" w:rsidP="00FB0E75">
            <w:pPr>
              <w:pStyle w:val="Standard"/>
              <w:rPr>
                <w:sz w:val="22"/>
                <w:szCs w:val="22"/>
                <w:lang w:val="en-US"/>
              </w:rPr>
            </w:pPr>
            <w:r w:rsidRPr="008D17A2">
              <w:rPr>
                <w:b/>
                <w:i/>
                <w:sz w:val="22"/>
                <w:szCs w:val="22"/>
                <w:lang w:val="en-US"/>
              </w:rPr>
              <w:t>LL</w:t>
            </w:r>
            <w:r w:rsidR="00766465" w:rsidRPr="008D17A2">
              <w:rPr>
                <w:b/>
                <w:sz w:val="22"/>
                <w:szCs w:val="22"/>
                <w:lang w:val="en-US"/>
              </w:rPr>
              <w:t xml:space="preserve"> zero:</w:t>
            </w:r>
            <w:r w:rsidR="00766465" w:rsidRPr="008D17A2">
              <w:rPr>
                <w:sz w:val="22"/>
                <w:szCs w:val="22"/>
                <w:lang w:val="en-US"/>
              </w:rPr>
              <w:t xml:space="preserve"> </w:t>
            </w:r>
          </w:p>
          <w:p w14:paraId="71F47828" w14:textId="77777777" w:rsidR="00766465" w:rsidRPr="008D17A2" w:rsidRDefault="00766465" w:rsidP="00FB0E75">
            <w:pPr>
              <w:pStyle w:val="Standard"/>
              <w:rPr>
                <w:sz w:val="22"/>
                <w:szCs w:val="22"/>
                <w:lang w:val="en-US"/>
              </w:rPr>
            </w:pPr>
            <w:r w:rsidRPr="008D17A2">
              <w:rPr>
                <w:sz w:val="22"/>
                <w:szCs w:val="22"/>
                <w:lang w:val="en-US"/>
              </w:rPr>
              <w:t xml:space="preserve">$100 today </w:t>
            </w:r>
          </w:p>
          <w:p w14:paraId="4AB28CD8" w14:textId="77777777" w:rsidR="00766465" w:rsidRPr="008D17A2" w:rsidRDefault="00766465" w:rsidP="00FB0E75">
            <w:pPr>
              <w:pStyle w:val="Standard"/>
              <w:rPr>
                <w:sz w:val="22"/>
                <w:szCs w:val="22"/>
                <w:lang w:val="en-US"/>
              </w:rPr>
            </w:pPr>
            <w:r w:rsidRPr="008D17A2">
              <w:rPr>
                <w:sz w:val="22"/>
                <w:szCs w:val="22"/>
                <w:lang w:val="en-US"/>
              </w:rPr>
              <w:t xml:space="preserve">OR </w:t>
            </w:r>
          </w:p>
          <w:p w14:paraId="3ED20D1D" w14:textId="77777777" w:rsidR="00766465" w:rsidRPr="008D17A2" w:rsidRDefault="00766465" w:rsidP="00FB0E75">
            <w:pPr>
              <w:pStyle w:val="Standard"/>
              <w:rPr>
                <w:sz w:val="22"/>
                <w:szCs w:val="22"/>
                <w:lang w:val="en-US"/>
              </w:rPr>
            </w:pPr>
            <w:r w:rsidRPr="008D17A2">
              <w:rPr>
                <w:sz w:val="22"/>
                <w:szCs w:val="22"/>
                <w:lang w:val="en-US"/>
              </w:rPr>
              <w:t xml:space="preserve">$0 today and $150 in </w:t>
            </w:r>
            <w:r w:rsidR="008B4AE9" w:rsidRPr="008D17A2">
              <w:rPr>
                <w:sz w:val="22"/>
                <w:szCs w:val="22"/>
                <w:lang w:val="en-US"/>
              </w:rPr>
              <w:t>one</w:t>
            </w:r>
            <w:r w:rsidRPr="008D17A2">
              <w:rPr>
                <w:sz w:val="22"/>
                <w:szCs w:val="22"/>
                <w:lang w:val="en-US"/>
              </w:rPr>
              <w:t xml:space="preserve"> year</w:t>
            </w:r>
          </w:p>
          <w:p w14:paraId="1B4DF8CA" w14:textId="77777777" w:rsidR="00766465" w:rsidRPr="008D17A2" w:rsidRDefault="00766465" w:rsidP="00FB0E75">
            <w:pPr>
              <w:pStyle w:val="Standard"/>
              <w:rPr>
                <w:sz w:val="22"/>
                <w:szCs w:val="22"/>
                <w:lang w:val="en-US"/>
              </w:rPr>
            </w:pPr>
          </w:p>
        </w:tc>
        <w:tc>
          <w:tcPr>
            <w:tcW w:w="3048" w:type="dxa"/>
            <w:tcBorders>
              <w:bottom w:val="single" w:sz="4" w:space="0" w:color="auto"/>
            </w:tcBorders>
          </w:tcPr>
          <w:p w14:paraId="194E1C66" w14:textId="77777777" w:rsidR="00766465" w:rsidRPr="008D17A2" w:rsidRDefault="00766465" w:rsidP="00FB0E75">
            <w:pPr>
              <w:pStyle w:val="Standard"/>
              <w:rPr>
                <w:sz w:val="22"/>
                <w:szCs w:val="22"/>
                <w:u w:val="single"/>
                <w:lang w:val="en-US"/>
              </w:rPr>
            </w:pPr>
          </w:p>
          <w:p w14:paraId="64A445AD" w14:textId="77777777" w:rsidR="00766465" w:rsidRPr="008D17A2" w:rsidRDefault="00766465" w:rsidP="00FB0E75">
            <w:pPr>
              <w:pStyle w:val="Standard"/>
              <w:rPr>
                <w:sz w:val="22"/>
                <w:szCs w:val="22"/>
                <w:lang w:val="en-US"/>
              </w:rPr>
            </w:pPr>
            <w:r w:rsidRPr="008D17A2">
              <w:rPr>
                <w:b/>
                <w:sz w:val="22"/>
                <w:szCs w:val="22"/>
                <w:lang w:val="en-US"/>
              </w:rPr>
              <w:t>Explicit zero:</w:t>
            </w:r>
            <w:r w:rsidRPr="008D17A2">
              <w:rPr>
                <w:sz w:val="22"/>
                <w:szCs w:val="22"/>
                <w:lang w:val="en-US"/>
              </w:rPr>
              <w:t xml:space="preserve"> </w:t>
            </w:r>
          </w:p>
          <w:p w14:paraId="0D11E8C6" w14:textId="77777777" w:rsidR="00787989" w:rsidRPr="008D17A2" w:rsidRDefault="00766465" w:rsidP="00FB0E75">
            <w:pPr>
              <w:pStyle w:val="Standard"/>
              <w:rPr>
                <w:sz w:val="22"/>
                <w:szCs w:val="22"/>
                <w:lang w:val="en-US"/>
              </w:rPr>
            </w:pPr>
            <w:r w:rsidRPr="008D17A2">
              <w:rPr>
                <w:sz w:val="22"/>
                <w:szCs w:val="22"/>
                <w:lang w:val="en-US"/>
              </w:rPr>
              <w:t>$100 today and $0 in one year</w:t>
            </w:r>
          </w:p>
          <w:p w14:paraId="031BAF21" w14:textId="77777777" w:rsidR="00766465" w:rsidRPr="008D17A2" w:rsidRDefault="00766465" w:rsidP="00FB0E75">
            <w:pPr>
              <w:pStyle w:val="Standard"/>
              <w:rPr>
                <w:sz w:val="22"/>
                <w:szCs w:val="22"/>
                <w:lang w:val="en-US"/>
              </w:rPr>
            </w:pPr>
            <w:r w:rsidRPr="008D17A2">
              <w:rPr>
                <w:sz w:val="22"/>
                <w:szCs w:val="22"/>
                <w:lang w:val="en-US"/>
              </w:rPr>
              <w:t>OR</w:t>
            </w:r>
          </w:p>
          <w:p w14:paraId="581A2522" w14:textId="77777777" w:rsidR="00766465" w:rsidRPr="008D17A2" w:rsidRDefault="00766465" w:rsidP="00766465">
            <w:pPr>
              <w:pStyle w:val="Standard"/>
              <w:rPr>
                <w:sz w:val="22"/>
                <w:szCs w:val="22"/>
                <w:lang w:val="en-US"/>
              </w:rPr>
            </w:pPr>
            <w:r w:rsidRPr="008D17A2">
              <w:rPr>
                <w:sz w:val="22"/>
                <w:szCs w:val="22"/>
                <w:lang w:val="en-US"/>
              </w:rPr>
              <w:t xml:space="preserve">$0 today and $150 in </w:t>
            </w:r>
            <w:r w:rsidR="008B4AE9" w:rsidRPr="008D17A2">
              <w:rPr>
                <w:sz w:val="22"/>
                <w:szCs w:val="22"/>
                <w:lang w:val="en-US"/>
              </w:rPr>
              <w:t>one</w:t>
            </w:r>
            <w:r w:rsidRPr="008D17A2">
              <w:rPr>
                <w:sz w:val="22"/>
                <w:szCs w:val="22"/>
                <w:lang w:val="en-US"/>
              </w:rPr>
              <w:t xml:space="preserve"> year</w:t>
            </w:r>
          </w:p>
        </w:tc>
      </w:tr>
    </w:tbl>
    <w:p w14:paraId="2EED1C85" w14:textId="77777777" w:rsidR="00766465" w:rsidRPr="008D17A2" w:rsidRDefault="00766465" w:rsidP="00766465">
      <w:pPr>
        <w:pStyle w:val="Standard"/>
        <w:rPr>
          <w:sz w:val="22"/>
          <w:szCs w:val="22"/>
          <w:lang w:val="en-US"/>
        </w:rPr>
      </w:pPr>
    </w:p>
    <w:p w14:paraId="596BF20E" w14:textId="77777777" w:rsidR="00766465" w:rsidRPr="008D17A2" w:rsidRDefault="00766465">
      <w:pPr>
        <w:suppressAutoHyphens w:val="0"/>
        <w:rPr>
          <w:rFonts w:ascii="Times" w:hAnsi="Times"/>
          <w:b/>
          <w:sz w:val="22"/>
          <w:szCs w:val="22"/>
          <w:lang w:val="en-US"/>
        </w:rPr>
      </w:pPr>
      <w:r w:rsidRPr="008D17A2">
        <w:rPr>
          <w:rFonts w:ascii="Times" w:hAnsi="Times"/>
          <w:b/>
          <w:sz w:val="22"/>
          <w:szCs w:val="22"/>
          <w:lang w:val="en-US"/>
        </w:rPr>
        <w:br w:type="page"/>
      </w:r>
    </w:p>
    <w:p w14:paraId="1D31F7D4" w14:textId="77777777" w:rsidR="002F5873" w:rsidRPr="008D17A2" w:rsidRDefault="002F5873" w:rsidP="002F5873">
      <w:pPr>
        <w:rPr>
          <w:rFonts w:ascii="Times" w:hAnsi="Times"/>
          <w:sz w:val="22"/>
          <w:szCs w:val="22"/>
          <w:lang w:val="en-US"/>
        </w:rPr>
      </w:pPr>
      <w:r w:rsidRPr="008D17A2">
        <w:rPr>
          <w:rFonts w:ascii="Times" w:hAnsi="Times"/>
          <w:b/>
          <w:sz w:val="22"/>
          <w:szCs w:val="22"/>
          <w:lang w:val="en-US"/>
        </w:rPr>
        <w:lastRenderedPageBreak/>
        <w:t xml:space="preserve">Table </w:t>
      </w:r>
      <w:r w:rsidR="0056204F" w:rsidRPr="008D17A2">
        <w:rPr>
          <w:rFonts w:ascii="Times" w:hAnsi="Times"/>
          <w:b/>
          <w:sz w:val="22"/>
          <w:szCs w:val="22"/>
          <w:lang w:val="en-US"/>
        </w:rPr>
        <w:t>3</w:t>
      </w:r>
      <w:r w:rsidRPr="008D17A2">
        <w:rPr>
          <w:rFonts w:ascii="Times" w:hAnsi="Times"/>
          <w:b/>
          <w:sz w:val="22"/>
          <w:szCs w:val="22"/>
          <w:lang w:val="en-US"/>
        </w:rPr>
        <w:t xml:space="preserve"> </w:t>
      </w:r>
    </w:p>
    <w:p w14:paraId="20FD3358" w14:textId="77777777" w:rsidR="00A9301C" w:rsidRPr="008D17A2" w:rsidRDefault="00A9301C" w:rsidP="002F5873">
      <w:pPr>
        <w:rPr>
          <w:rFonts w:ascii="Times" w:hAnsi="Times"/>
          <w:sz w:val="22"/>
          <w:szCs w:val="22"/>
          <w:lang w:val="en-US"/>
        </w:rPr>
      </w:pPr>
    </w:p>
    <w:p w14:paraId="2CA77AB5" w14:textId="77777777" w:rsidR="002F5873" w:rsidRPr="008D17A2" w:rsidRDefault="002F5873" w:rsidP="002F5873">
      <w:pPr>
        <w:rPr>
          <w:rFonts w:ascii="Times" w:hAnsi="Times"/>
          <w:b/>
          <w:sz w:val="22"/>
          <w:szCs w:val="22"/>
          <w:lang w:val="en-US"/>
        </w:rPr>
      </w:pPr>
      <w:r w:rsidRPr="008D17A2">
        <w:rPr>
          <w:rFonts w:ascii="Times" w:hAnsi="Times"/>
          <w:sz w:val="22"/>
          <w:szCs w:val="22"/>
          <w:lang w:val="en-US"/>
        </w:rPr>
        <w:t xml:space="preserve">Delay lengths and payoff magnitudes for the 15 items drawn from Magen et al. (the </w:t>
      </w:r>
      <w:r w:rsidR="00F777E0" w:rsidRPr="008D17A2">
        <w:rPr>
          <w:rFonts w:ascii="Times" w:hAnsi="Times"/>
          <w:sz w:val="22"/>
          <w:szCs w:val="22"/>
          <w:lang w:val="en-US"/>
        </w:rPr>
        <w:t>“</w:t>
      </w:r>
      <w:r w:rsidR="00ED7F71" w:rsidRPr="008D17A2">
        <w:rPr>
          <w:rFonts w:ascii="Times" w:hAnsi="Times"/>
          <w:sz w:val="22"/>
          <w:szCs w:val="22"/>
          <w:lang w:val="en-US"/>
        </w:rPr>
        <w:t>Magen</w:t>
      </w:r>
      <w:r w:rsidR="00571189" w:rsidRPr="008D17A2">
        <w:rPr>
          <w:rFonts w:ascii="Times" w:hAnsi="Times"/>
          <w:sz w:val="22"/>
          <w:szCs w:val="22"/>
          <w:lang w:val="en-US"/>
        </w:rPr>
        <w:t xml:space="preserve"> </w:t>
      </w:r>
      <w:r w:rsidRPr="008D17A2">
        <w:rPr>
          <w:rFonts w:ascii="Times" w:hAnsi="Times"/>
          <w:sz w:val="22"/>
          <w:szCs w:val="22"/>
          <w:lang w:val="en-US"/>
        </w:rPr>
        <w:t>items</w:t>
      </w:r>
      <w:r w:rsidR="00F777E0" w:rsidRPr="008D17A2">
        <w:rPr>
          <w:rFonts w:ascii="Times" w:hAnsi="Times"/>
          <w:sz w:val="22"/>
          <w:szCs w:val="22"/>
          <w:lang w:val="en-US"/>
        </w:rPr>
        <w:t>”</w:t>
      </w:r>
      <w:r w:rsidRPr="008D17A2">
        <w:rPr>
          <w:rFonts w:ascii="Times" w:hAnsi="Times"/>
          <w:sz w:val="22"/>
          <w:szCs w:val="22"/>
          <w:lang w:val="en-US"/>
        </w:rPr>
        <w:t xml:space="preserve">), and the 27 items </w:t>
      </w:r>
      <w:r w:rsidR="00F777E0" w:rsidRPr="008D17A2">
        <w:rPr>
          <w:rFonts w:ascii="Times" w:hAnsi="Times"/>
          <w:sz w:val="22"/>
          <w:szCs w:val="22"/>
          <w:lang w:val="en-US"/>
        </w:rPr>
        <w:t xml:space="preserve">drawn </w:t>
      </w:r>
      <w:r w:rsidRPr="008D17A2">
        <w:rPr>
          <w:rFonts w:ascii="Times" w:hAnsi="Times"/>
          <w:sz w:val="22"/>
          <w:szCs w:val="22"/>
          <w:lang w:val="en-US"/>
        </w:rPr>
        <w:t xml:space="preserve">from Kirby et al. (the </w:t>
      </w:r>
      <w:r w:rsidR="00F777E0" w:rsidRPr="008D17A2">
        <w:rPr>
          <w:rFonts w:ascii="Times" w:hAnsi="Times"/>
          <w:sz w:val="22"/>
          <w:szCs w:val="22"/>
          <w:lang w:val="en-US"/>
        </w:rPr>
        <w:t>“</w:t>
      </w:r>
      <w:r w:rsidR="00ED7F71" w:rsidRPr="008D17A2">
        <w:rPr>
          <w:rFonts w:ascii="Times" w:hAnsi="Times"/>
          <w:sz w:val="22"/>
          <w:szCs w:val="22"/>
          <w:lang w:val="en-US"/>
        </w:rPr>
        <w:t>Kirby</w:t>
      </w:r>
      <w:r w:rsidR="00571189" w:rsidRPr="008D17A2">
        <w:rPr>
          <w:rFonts w:ascii="Times" w:hAnsi="Times"/>
          <w:sz w:val="22"/>
          <w:szCs w:val="22"/>
          <w:lang w:val="en-US"/>
        </w:rPr>
        <w:t xml:space="preserve"> items</w:t>
      </w:r>
      <w:r w:rsidR="00F777E0" w:rsidRPr="008D17A2">
        <w:rPr>
          <w:rFonts w:ascii="Times" w:hAnsi="Times"/>
          <w:sz w:val="22"/>
          <w:szCs w:val="22"/>
          <w:lang w:val="en-US"/>
        </w:rPr>
        <w:t>”</w:t>
      </w:r>
      <w:r w:rsidRPr="008D17A2">
        <w:rPr>
          <w:rFonts w:ascii="Times" w:hAnsi="Times"/>
          <w:sz w:val="22"/>
          <w:szCs w:val="22"/>
          <w:lang w:val="en-US"/>
        </w:rPr>
        <w:t>)</w:t>
      </w:r>
      <w:r w:rsidR="00BB1DCF" w:rsidRPr="008D17A2">
        <w:rPr>
          <w:rFonts w:ascii="Times" w:hAnsi="Times"/>
          <w:sz w:val="22"/>
          <w:szCs w:val="22"/>
          <w:lang w:val="en-US"/>
        </w:rPr>
        <w:t xml:space="preserve">. </w:t>
      </w:r>
      <w:r w:rsidRPr="008D17A2">
        <w:rPr>
          <w:rFonts w:ascii="Times" w:hAnsi="Times"/>
          <w:sz w:val="22"/>
          <w:szCs w:val="22"/>
          <w:lang w:val="en-US"/>
        </w:rPr>
        <w:t>Payments were in £ for UK studies and $ for US studies</w:t>
      </w:r>
      <w:r w:rsidR="00BB1DCF" w:rsidRPr="008D17A2">
        <w:rPr>
          <w:rFonts w:ascii="Times" w:hAnsi="Times"/>
          <w:sz w:val="22"/>
          <w:szCs w:val="22"/>
          <w:lang w:val="en-US"/>
        </w:rPr>
        <w:t xml:space="preserve">. </w:t>
      </w:r>
      <w:r w:rsidR="00885438" w:rsidRPr="008D17A2">
        <w:rPr>
          <w:rFonts w:ascii="Times" w:hAnsi="Times"/>
          <w:sz w:val="22"/>
          <w:szCs w:val="22"/>
          <w:lang w:val="en-US"/>
        </w:rPr>
        <w:t xml:space="preserve">Items </w:t>
      </w:r>
      <w:r w:rsidR="00D91448" w:rsidRPr="008D17A2">
        <w:rPr>
          <w:rFonts w:ascii="Times" w:hAnsi="Times"/>
          <w:sz w:val="22"/>
          <w:szCs w:val="22"/>
          <w:lang w:val="en-US"/>
        </w:rPr>
        <w:t xml:space="preserve">identified </w:t>
      </w:r>
      <w:r w:rsidR="00885438" w:rsidRPr="008D17A2">
        <w:rPr>
          <w:rFonts w:ascii="Times" w:hAnsi="Times"/>
          <w:sz w:val="22"/>
          <w:szCs w:val="22"/>
          <w:lang w:val="en-US"/>
        </w:rPr>
        <w:t>with an asterisk</w:t>
      </w:r>
      <w:r w:rsidRPr="008D17A2">
        <w:rPr>
          <w:rFonts w:ascii="Times" w:hAnsi="Times"/>
          <w:sz w:val="22"/>
          <w:szCs w:val="22"/>
          <w:lang w:val="en-US"/>
        </w:rPr>
        <w:t xml:space="preserve"> in </w:t>
      </w:r>
      <w:r w:rsidR="005D4DE2" w:rsidRPr="008D17A2">
        <w:rPr>
          <w:rFonts w:ascii="Times" w:hAnsi="Times"/>
          <w:sz w:val="22"/>
          <w:szCs w:val="22"/>
          <w:lang w:val="en-US"/>
        </w:rPr>
        <w:t>the right-most</w:t>
      </w:r>
      <w:r w:rsidRPr="008D17A2">
        <w:rPr>
          <w:rFonts w:ascii="Times" w:hAnsi="Times"/>
          <w:sz w:val="22"/>
          <w:szCs w:val="22"/>
          <w:lang w:val="en-US"/>
        </w:rPr>
        <w:t xml:space="preserve"> column were used in selected studies.</w:t>
      </w:r>
    </w:p>
    <w:p w14:paraId="301B2D06" w14:textId="77777777" w:rsidR="002F5873" w:rsidRPr="008D17A2" w:rsidRDefault="002F5873" w:rsidP="002F5873">
      <w:pPr>
        <w:rPr>
          <w:rFonts w:ascii="Times" w:eastAsia="Times" w:hAnsi="Times" w:cs="Times New Roman"/>
          <w:sz w:val="22"/>
          <w:szCs w:val="22"/>
          <w:lang w:val="en-US"/>
        </w:rPr>
      </w:pPr>
    </w:p>
    <w:tbl>
      <w:tblPr>
        <w:tblW w:w="0" w:type="auto"/>
        <w:tblInd w:w="78" w:type="dxa"/>
        <w:tblLayout w:type="fixed"/>
        <w:tblLook w:val="0000" w:firstRow="0" w:lastRow="0" w:firstColumn="0" w:lastColumn="0" w:noHBand="0" w:noVBand="0"/>
      </w:tblPr>
      <w:tblGrid>
        <w:gridCol w:w="2280"/>
        <w:gridCol w:w="1170"/>
        <w:gridCol w:w="1530"/>
        <w:gridCol w:w="1523"/>
        <w:gridCol w:w="1523"/>
      </w:tblGrid>
      <w:tr w:rsidR="002F5873" w:rsidRPr="008D17A2" w14:paraId="0879EEE6" w14:textId="77777777" w:rsidTr="002F5873">
        <w:trPr>
          <w:trHeight w:hRule="exact" w:val="284"/>
        </w:trPr>
        <w:tc>
          <w:tcPr>
            <w:tcW w:w="2280" w:type="dxa"/>
            <w:tcBorders>
              <w:top w:val="single" w:sz="12" w:space="0" w:color="auto"/>
            </w:tcBorders>
          </w:tcPr>
          <w:p w14:paraId="1D9B0CA8" w14:textId="77777777" w:rsidR="002F5873" w:rsidRPr="008D17A2" w:rsidRDefault="002F5873" w:rsidP="002F5873">
            <w:pPr>
              <w:widowControl/>
              <w:suppressAutoHyphens w:val="0"/>
              <w:autoSpaceDE w:val="0"/>
              <w:adjustRightInd w:val="0"/>
              <w:jc w:val="center"/>
              <w:textAlignment w:val="auto"/>
              <w:rPr>
                <w:rFonts w:ascii="Times" w:hAnsi="Times" w:cs="Times New Roman"/>
                <w:i/>
                <w:color w:val="000000"/>
                <w:kern w:val="0"/>
                <w:sz w:val="22"/>
                <w:szCs w:val="22"/>
                <w:lang w:val="en-US" w:bidi="ar-SA"/>
              </w:rPr>
            </w:pPr>
            <w:r w:rsidRPr="008D17A2">
              <w:rPr>
                <w:rFonts w:ascii="Times" w:hAnsi="Times" w:cs="Times New Roman"/>
                <w:color w:val="000000"/>
                <w:kern w:val="0"/>
                <w:sz w:val="22"/>
                <w:szCs w:val="22"/>
                <w:lang w:val="en-US" w:bidi="ar-SA"/>
              </w:rPr>
              <w:t>Smaller-sooner (</w:t>
            </w:r>
            <w:r w:rsidR="00AF40A8" w:rsidRPr="008D17A2">
              <w:rPr>
                <w:rFonts w:ascii="Times" w:hAnsi="Times" w:cs="Times New Roman"/>
                <w:i/>
                <w:color w:val="000000"/>
                <w:kern w:val="0"/>
                <w:sz w:val="22"/>
                <w:szCs w:val="22"/>
                <w:lang w:val="en-US" w:bidi="ar-SA"/>
              </w:rPr>
              <w:t>SS</w:t>
            </w:r>
            <w:r w:rsidRPr="008D17A2">
              <w:rPr>
                <w:rFonts w:ascii="Times" w:hAnsi="Times" w:cs="Times New Roman"/>
                <w:i/>
                <w:color w:val="000000"/>
                <w:kern w:val="0"/>
                <w:sz w:val="22"/>
                <w:szCs w:val="22"/>
                <w:lang w:val="en-US" w:bidi="ar-SA"/>
              </w:rPr>
              <w:t>)</w:t>
            </w:r>
          </w:p>
        </w:tc>
        <w:tc>
          <w:tcPr>
            <w:tcW w:w="2700" w:type="dxa"/>
            <w:gridSpan w:val="2"/>
            <w:tcBorders>
              <w:top w:val="single" w:sz="12" w:space="0" w:color="auto"/>
              <w:bottom w:val="single" w:sz="12" w:space="0" w:color="auto"/>
            </w:tcBorders>
          </w:tcPr>
          <w:p w14:paraId="60415BD3" w14:textId="77777777" w:rsidR="002F5873" w:rsidRPr="008D17A2" w:rsidRDefault="002F5873"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Larger-later (</w:t>
            </w:r>
            <w:r w:rsidR="00AF40A8" w:rsidRPr="008D17A2">
              <w:rPr>
                <w:rFonts w:ascii="Times" w:hAnsi="Times" w:cs="Times New Roman"/>
                <w:i/>
                <w:color w:val="000000"/>
                <w:kern w:val="0"/>
                <w:sz w:val="22"/>
                <w:szCs w:val="22"/>
                <w:lang w:val="en-US" w:bidi="ar-SA"/>
              </w:rPr>
              <w:t>LL</w:t>
            </w:r>
            <w:r w:rsidRPr="008D17A2">
              <w:rPr>
                <w:rFonts w:ascii="Times" w:hAnsi="Times" w:cs="Times New Roman"/>
                <w:color w:val="000000"/>
                <w:kern w:val="0"/>
                <w:sz w:val="22"/>
                <w:szCs w:val="22"/>
                <w:lang w:val="en-US" w:bidi="ar-SA"/>
              </w:rPr>
              <w:t>)</w:t>
            </w:r>
          </w:p>
        </w:tc>
        <w:tc>
          <w:tcPr>
            <w:tcW w:w="1523" w:type="dxa"/>
            <w:tcBorders>
              <w:top w:val="single" w:sz="12" w:space="0" w:color="auto"/>
            </w:tcBorders>
          </w:tcPr>
          <w:p w14:paraId="466CA2D7" w14:textId="77777777" w:rsidR="002F5873" w:rsidRPr="008D17A2" w:rsidRDefault="002F5873"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Middle-zero</w:t>
            </w:r>
          </w:p>
        </w:tc>
        <w:tc>
          <w:tcPr>
            <w:tcW w:w="1523" w:type="dxa"/>
            <w:tcBorders>
              <w:top w:val="single" w:sz="12" w:space="0" w:color="auto"/>
            </w:tcBorders>
          </w:tcPr>
          <w:p w14:paraId="50AFEF3E" w14:textId="77777777" w:rsidR="002F5873" w:rsidRPr="008D17A2" w:rsidRDefault="002F5873"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63DFEEDF" w14:textId="77777777" w:rsidTr="002F5873">
        <w:trPr>
          <w:trHeight w:hRule="exact" w:val="284"/>
        </w:trPr>
        <w:tc>
          <w:tcPr>
            <w:tcW w:w="2280" w:type="dxa"/>
            <w:tcBorders>
              <w:bottom w:val="single" w:sz="12" w:space="0" w:color="auto"/>
            </w:tcBorders>
          </w:tcPr>
          <w:p w14:paraId="48CEAB12" w14:textId="77777777" w:rsidR="002F5873" w:rsidRPr="008D17A2" w:rsidRDefault="002F5873"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Amount</w:t>
            </w:r>
          </w:p>
        </w:tc>
        <w:tc>
          <w:tcPr>
            <w:tcW w:w="1170" w:type="dxa"/>
            <w:tcBorders>
              <w:top w:val="single" w:sz="12" w:space="0" w:color="auto"/>
              <w:bottom w:val="single" w:sz="12" w:space="0" w:color="auto"/>
            </w:tcBorders>
          </w:tcPr>
          <w:p w14:paraId="3B85B040" w14:textId="77777777" w:rsidR="002F5873" w:rsidRPr="008D17A2" w:rsidRDefault="002F5873"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Amount</w:t>
            </w:r>
          </w:p>
        </w:tc>
        <w:tc>
          <w:tcPr>
            <w:tcW w:w="1530" w:type="dxa"/>
            <w:tcBorders>
              <w:top w:val="single" w:sz="12" w:space="0" w:color="auto"/>
              <w:bottom w:val="single" w:sz="12" w:space="0" w:color="auto"/>
            </w:tcBorders>
          </w:tcPr>
          <w:p w14:paraId="12C75182" w14:textId="77777777" w:rsidR="002F5873" w:rsidRPr="008D17A2" w:rsidRDefault="002F5873"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Delay (days)</w:t>
            </w:r>
          </w:p>
        </w:tc>
        <w:tc>
          <w:tcPr>
            <w:tcW w:w="1523" w:type="dxa"/>
            <w:tcBorders>
              <w:bottom w:val="single" w:sz="12" w:space="0" w:color="auto"/>
            </w:tcBorders>
          </w:tcPr>
          <w:p w14:paraId="038E9BEE" w14:textId="77777777" w:rsidR="002F5873" w:rsidRPr="008D17A2" w:rsidRDefault="002F5873"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Delay (days)</w:t>
            </w:r>
          </w:p>
        </w:tc>
        <w:tc>
          <w:tcPr>
            <w:tcW w:w="1523" w:type="dxa"/>
            <w:tcBorders>
              <w:bottom w:val="single" w:sz="12" w:space="0" w:color="auto"/>
            </w:tcBorders>
          </w:tcPr>
          <w:p w14:paraId="1100B9AD" w14:textId="77777777" w:rsidR="002F5873" w:rsidRPr="008D17A2" w:rsidRDefault="00E36246" w:rsidP="002F5873">
            <w:pPr>
              <w:widowControl/>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S</w:t>
            </w:r>
            <w:r w:rsidR="002F5873" w:rsidRPr="008D17A2">
              <w:rPr>
                <w:rFonts w:ascii="Times" w:hAnsi="Times" w:cs="Times New Roman"/>
                <w:color w:val="000000"/>
                <w:kern w:val="0"/>
                <w:sz w:val="22"/>
                <w:szCs w:val="22"/>
                <w:lang w:val="en-US" w:bidi="ar-SA"/>
              </w:rPr>
              <w:t>ubset</w:t>
            </w:r>
            <w:r w:rsidRPr="008D17A2">
              <w:rPr>
                <w:rFonts w:ascii="Times" w:hAnsi="Times" w:cs="Times New Roman"/>
                <w:color w:val="000000"/>
                <w:kern w:val="0"/>
                <w:sz w:val="22"/>
                <w:szCs w:val="22"/>
                <w:lang w:val="en-US" w:bidi="ar-SA"/>
              </w:rPr>
              <w:t>s</w:t>
            </w:r>
          </w:p>
        </w:tc>
      </w:tr>
      <w:tr w:rsidR="002F5873" w:rsidRPr="008D17A2" w14:paraId="2CC95EC2" w14:textId="77777777" w:rsidTr="002F5873">
        <w:trPr>
          <w:trHeight w:hRule="exact" w:val="284"/>
        </w:trPr>
        <w:tc>
          <w:tcPr>
            <w:tcW w:w="8026" w:type="dxa"/>
            <w:gridSpan w:val="5"/>
            <w:tcBorders>
              <w:top w:val="single" w:sz="12" w:space="0" w:color="auto"/>
              <w:bottom w:val="single" w:sz="12" w:space="0" w:color="auto"/>
            </w:tcBorders>
            <w:shd w:val="solid" w:color="FFFFFF" w:fill="auto"/>
          </w:tcPr>
          <w:p w14:paraId="20DBD6BA" w14:textId="77777777" w:rsidR="002F5873" w:rsidRPr="008D17A2" w:rsidRDefault="002F5873" w:rsidP="00ED7F71">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Magen</w:t>
            </w:r>
            <w:r w:rsidR="00571189" w:rsidRPr="008D17A2">
              <w:rPr>
                <w:rFonts w:ascii="Times" w:hAnsi="Times" w:cs="Times New Roman"/>
                <w:color w:val="000000"/>
                <w:kern w:val="0"/>
                <w:sz w:val="22"/>
                <w:szCs w:val="22"/>
                <w:lang w:val="en-US" w:bidi="ar-SA"/>
              </w:rPr>
              <w:t xml:space="preserve">, Dweck, &amp; Gross </w:t>
            </w:r>
            <w:r w:rsidRPr="008D17A2">
              <w:rPr>
                <w:rFonts w:ascii="Times" w:hAnsi="Times" w:cs="Times New Roman"/>
                <w:color w:val="000000"/>
                <w:kern w:val="0"/>
                <w:sz w:val="22"/>
                <w:szCs w:val="22"/>
                <w:lang w:val="en-US" w:bidi="ar-SA"/>
              </w:rPr>
              <w:t>(2008) items</w:t>
            </w:r>
            <w:r w:rsidR="00571189" w:rsidRPr="008D17A2">
              <w:rPr>
                <w:rFonts w:ascii="Times" w:hAnsi="Times" w:cs="Times New Roman"/>
                <w:color w:val="000000"/>
                <w:kern w:val="0"/>
                <w:sz w:val="22"/>
                <w:szCs w:val="22"/>
                <w:lang w:val="en-US" w:bidi="ar-SA"/>
              </w:rPr>
              <w:t xml:space="preserve"> (the “M</w:t>
            </w:r>
            <w:r w:rsidR="00ED7F71" w:rsidRPr="008D17A2">
              <w:rPr>
                <w:rFonts w:ascii="Times" w:hAnsi="Times" w:cs="Times New Roman"/>
                <w:color w:val="000000"/>
                <w:kern w:val="0"/>
                <w:sz w:val="22"/>
                <w:szCs w:val="22"/>
                <w:lang w:val="en-US" w:bidi="ar-SA"/>
              </w:rPr>
              <w:t>agen</w:t>
            </w:r>
            <w:r w:rsidR="00571189" w:rsidRPr="008D17A2">
              <w:rPr>
                <w:rFonts w:ascii="Times" w:hAnsi="Times" w:cs="Times New Roman"/>
                <w:color w:val="000000"/>
                <w:kern w:val="0"/>
                <w:sz w:val="22"/>
                <w:szCs w:val="22"/>
                <w:lang w:val="en-US" w:bidi="ar-SA"/>
              </w:rPr>
              <w:t xml:space="preserve"> items”)</w:t>
            </w:r>
          </w:p>
        </w:tc>
      </w:tr>
      <w:tr w:rsidR="002F5873" w:rsidRPr="008D17A2" w14:paraId="44670EAF" w14:textId="77777777" w:rsidTr="002F5873">
        <w:trPr>
          <w:trHeight w:hRule="exact" w:val="227"/>
        </w:trPr>
        <w:tc>
          <w:tcPr>
            <w:tcW w:w="2280" w:type="dxa"/>
            <w:tcBorders>
              <w:top w:val="single" w:sz="12" w:space="0" w:color="auto"/>
            </w:tcBorders>
            <w:shd w:val="solid" w:color="FFFFFF" w:fill="auto"/>
          </w:tcPr>
          <w:p w14:paraId="4445135D"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£2.00</w:t>
            </w:r>
          </w:p>
        </w:tc>
        <w:tc>
          <w:tcPr>
            <w:tcW w:w="1170" w:type="dxa"/>
            <w:tcBorders>
              <w:top w:val="single" w:sz="12" w:space="0" w:color="auto"/>
            </w:tcBorders>
            <w:shd w:val="solid" w:color="FFFFFF" w:fill="auto"/>
          </w:tcPr>
          <w:p w14:paraId="2904BD4A"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£8.50</w:t>
            </w:r>
          </w:p>
        </w:tc>
        <w:tc>
          <w:tcPr>
            <w:tcW w:w="1530" w:type="dxa"/>
            <w:tcBorders>
              <w:top w:val="single" w:sz="12" w:space="0" w:color="auto"/>
            </w:tcBorders>
            <w:shd w:val="solid" w:color="FFFFFF" w:fill="auto"/>
          </w:tcPr>
          <w:p w14:paraId="35DE85F1"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18</w:t>
            </w:r>
          </w:p>
        </w:tc>
        <w:tc>
          <w:tcPr>
            <w:tcW w:w="1523" w:type="dxa"/>
            <w:tcBorders>
              <w:top w:val="single" w:sz="12" w:space="0" w:color="auto"/>
            </w:tcBorders>
            <w:shd w:val="solid" w:color="FFFFFF" w:fill="auto"/>
          </w:tcPr>
          <w:p w14:paraId="34C5420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9</w:t>
            </w:r>
          </w:p>
        </w:tc>
        <w:tc>
          <w:tcPr>
            <w:tcW w:w="1523" w:type="dxa"/>
            <w:tcBorders>
              <w:top w:val="single" w:sz="12" w:space="0" w:color="auto"/>
            </w:tcBorders>
            <w:shd w:val="solid" w:color="FFFFFF" w:fill="auto"/>
          </w:tcPr>
          <w:p w14:paraId="0E82A0F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44D69AA6" w14:textId="77777777" w:rsidTr="002F5873">
        <w:trPr>
          <w:trHeight w:hRule="exact" w:val="227"/>
        </w:trPr>
        <w:tc>
          <w:tcPr>
            <w:tcW w:w="2280" w:type="dxa"/>
            <w:shd w:val="solid" w:color="FFFFFF" w:fill="auto"/>
          </w:tcPr>
          <w:p w14:paraId="40AB2452"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£3.10</w:t>
            </w:r>
          </w:p>
        </w:tc>
        <w:tc>
          <w:tcPr>
            <w:tcW w:w="1170" w:type="dxa"/>
            <w:shd w:val="solid" w:color="FFFFFF" w:fill="auto"/>
          </w:tcPr>
          <w:p w14:paraId="009D21FA"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£8.50</w:t>
            </w:r>
          </w:p>
        </w:tc>
        <w:tc>
          <w:tcPr>
            <w:tcW w:w="1530" w:type="dxa"/>
            <w:shd w:val="solid" w:color="FFFFFF" w:fill="auto"/>
          </w:tcPr>
          <w:p w14:paraId="272D328A"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w:t>
            </w:r>
          </w:p>
        </w:tc>
        <w:tc>
          <w:tcPr>
            <w:tcW w:w="1523" w:type="dxa"/>
            <w:shd w:val="solid" w:color="FFFFFF" w:fill="auto"/>
          </w:tcPr>
          <w:p w14:paraId="0BF88CE3"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w:t>
            </w:r>
          </w:p>
        </w:tc>
        <w:tc>
          <w:tcPr>
            <w:tcW w:w="1523" w:type="dxa"/>
            <w:shd w:val="solid" w:color="FFFFFF" w:fill="auto"/>
          </w:tcPr>
          <w:p w14:paraId="59419AA5"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45D33C6F" w14:textId="77777777" w:rsidTr="002F5873">
        <w:trPr>
          <w:trHeight w:hRule="exact" w:val="227"/>
        </w:trPr>
        <w:tc>
          <w:tcPr>
            <w:tcW w:w="2280" w:type="dxa"/>
            <w:shd w:val="solid" w:color="FFFFFF" w:fill="auto"/>
          </w:tcPr>
          <w:p w14:paraId="77F7A745"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£3.30</w:t>
            </w:r>
          </w:p>
        </w:tc>
        <w:tc>
          <w:tcPr>
            <w:tcW w:w="1170" w:type="dxa"/>
            <w:shd w:val="solid" w:color="FFFFFF" w:fill="auto"/>
          </w:tcPr>
          <w:p w14:paraId="72D90184"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£8.00</w:t>
            </w:r>
          </w:p>
        </w:tc>
        <w:tc>
          <w:tcPr>
            <w:tcW w:w="1530" w:type="dxa"/>
            <w:shd w:val="solid" w:color="FFFFFF" w:fill="auto"/>
          </w:tcPr>
          <w:p w14:paraId="0A1C241C"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14</w:t>
            </w:r>
          </w:p>
        </w:tc>
        <w:tc>
          <w:tcPr>
            <w:tcW w:w="1523" w:type="dxa"/>
            <w:shd w:val="solid" w:color="FFFFFF" w:fill="auto"/>
          </w:tcPr>
          <w:p w14:paraId="74A2031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w:t>
            </w:r>
          </w:p>
        </w:tc>
        <w:tc>
          <w:tcPr>
            <w:tcW w:w="1523" w:type="dxa"/>
            <w:shd w:val="solid" w:color="FFFFFF" w:fill="auto"/>
          </w:tcPr>
          <w:p w14:paraId="065D56A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54FBF059" w14:textId="77777777" w:rsidTr="002F5873">
        <w:trPr>
          <w:trHeight w:hRule="exact" w:val="227"/>
        </w:trPr>
        <w:tc>
          <w:tcPr>
            <w:tcW w:w="2280" w:type="dxa"/>
            <w:shd w:val="solid" w:color="FFFFFF" w:fill="auto"/>
          </w:tcPr>
          <w:p w14:paraId="53C24564"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£4.10</w:t>
            </w:r>
          </w:p>
        </w:tc>
        <w:tc>
          <w:tcPr>
            <w:tcW w:w="1170" w:type="dxa"/>
            <w:shd w:val="solid" w:color="FFFFFF" w:fill="auto"/>
          </w:tcPr>
          <w:p w14:paraId="5EECE9B7"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£7.50</w:t>
            </w:r>
          </w:p>
        </w:tc>
        <w:tc>
          <w:tcPr>
            <w:tcW w:w="1530" w:type="dxa"/>
            <w:shd w:val="solid" w:color="FFFFFF" w:fill="auto"/>
          </w:tcPr>
          <w:p w14:paraId="41CEE9E5"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20</w:t>
            </w:r>
          </w:p>
        </w:tc>
        <w:tc>
          <w:tcPr>
            <w:tcW w:w="1523" w:type="dxa"/>
            <w:shd w:val="solid" w:color="FFFFFF" w:fill="auto"/>
          </w:tcPr>
          <w:p w14:paraId="39EFDCEB"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10</w:t>
            </w:r>
          </w:p>
        </w:tc>
        <w:tc>
          <w:tcPr>
            <w:tcW w:w="1523" w:type="dxa"/>
            <w:shd w:val="solid" w:color="FFFFFF" w:fill="auto"/>
          </w:tcPr>
          <w:p w14:paraId="41FAFE5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5E95BEAE" w14:textId="77777777" w:rsidTr="002F5873">
        <w:trPr>
          <w:trHeight w:hRule="exact" w:val="227"/>
        </w:trPr>
        <w:tc>
          <w:tcPr>
            <w:tcW w:w="2280" w:type="dxa"/>
            <w:shd w:val="solid" w:color="FFFFFF" w:fill="auto"/>
          </w:tcPr>
          <w:p w14:paraId="60406EA1"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£4.30</w:t>
            </w:r>
          </w:p>
        </w:tc>
        <w:tc>
          <w:tcPr>
            <w:tcW w:w="1170" w:type="dxa"/>
            <w:shd w:val="solid" w:color="FFFFFF" w:fill="auto"/>
          </w:tcPr>
          <w:p w14:paraId="22E110B3"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£7.50</w:t>
            </w:r>
          </w:p>
        </w:tc>
        <w:tc>
          <w:tcPr>
            <w:tcW w:w="1530" w:type="dxa"/>
            <w:shd w:val="solid" w:color="FFFFFF" w:fill="auto"/>
          </w:tcPr>
          <w:p w14:paraId="2F4A6052"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22</w:t>
            </w:r>
          </w:p>
        </w:tc>
        <w:tc>
          <w:tcPr>
            <w:tcW w:w="1523" w:type="dxa"/>
            <w:shd w:val="solid" w:color="FFFFFF" w:fill="auto"/>
          </w:tcPr>
          <w:p w14:paraId="535DF398"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11</w:t>
            </w:r>
          </w:p>
        </w:tc>
        <w:tc>
          <w:tcPr>
            <w:tcW w:w="1523" w:type="dxa"/>
            <w:shd w:val="solid" w:color="FFFFFF" w:fill="auto"/>
          </w:tcPr>
          <w:p w14:paraId="5656E4D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138BCC19" w14:textId="77777777" w:rsidTr="002F5873">
        <w:trPr>
          <w:trHeight w:hRule="exact" w:val="227"/>
        </w:trPr>
        <w:tc>
          <w:tcPr>
            <w:tcW w:w="2280" w:type="dxa"/>
            <w:shd w:val="solid" w:color="FFFFFF" w:fill="auto"/>
          </w:tcPr>
          <w:p w14:paraId="31C10A5B"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£4.50</w:t>
            </w:r>
          </w:p>
        </w:tc>
        <w:tc>
          <w:tcPr>
            <w:tcW w:w="1170" w:type="dxa"/>
            <w:shd w:val="solid" w:color="FFFFFF" w:fill="auto"/>
          </w:tcPr>
          <w:p w14:paraId="55B7032C"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£7.70</w:t>
            </w:r>
          </w:p>
        </w:tc>
        <w:tc>
          <w:tcPr>
            <w:tcW w:w="1530" w:type="dxa"/>
            <w:shd w:val="solid" w:color="FFFFFF" w:fill="auto"/>
          </w:tcPr>
          <w:p w14:paraId="69019F13"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28</w:t>
            </w:r>
          </w:p>
        </w:tc>
        <w:tc>
          <w:tcPr>
            <w:tcW w:w="1523" w:type="dxa"/>
            <w:shd w:val="solid" w:color="FFFFFF" w:fill="auto"/>
          </w:tcPr>
          <w:p w14:paraId="7E4091E9"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14</w:t>
            </w:r>
          </w:p>
        </w:tc>
        <w:tc>
          <w:tcPr>
            <w:tcW w:w="1523" w:type="dxa"/>
            <w:shd w:val="solid" w:color="FFFFFF" w:fill="auto"/>
          </w:tcPr>
          <w:p w14:paraId="0E2A9B12"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6AE27569" w14:textId="77777777" w:rsidTr="002F5873">
        <w:trPr>
          <w:trHeight w:hRule="exact" w:val="227"/>
        </w:trPr>
        <w:tc>
          <w:tcPr>
            <w:tcW w:w="2280" w:type="dxa"/>
            <w:shd w:val="solid" w:color="FFFFFF" w:fill="auto"/>
          </w:tcPr>
          <w:p w14:paraId="7521844A"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£4.70</w:t>
            </w:r>
          </w:p>
        </w:tc>
        <w:tc>
          <w:tcPr>
            <w:tcW w:w="1170" w:type="dxa"/>
            <w:shd w:val="solid" w:color="FFFFFF" w:fill="auto"/>
          </w:tcPr>
          <w:p w14:paraId="21DD0757"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£5.40</w:t>
            </w:r>
          </w:p>
        </w:tc>
        <w:tc>
          <w:tcPr>
            <w:tcW w:w="1530" w:type="dxa"/>
            <w:shd w:val="solid" w:color="FFFFFF" w:fill="auto"/>
          </w:tcPr>
          <w:p w14:paraId="376F6335"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92</w:t>
            </w:r>
          </w:p>
        </w:tc>
        <w:tc>
          <w:tcPr>
            <w:tcW w:w="1523" w:type="dxa"/>
            <w:shd w:val="solid" w:color="FFFFFF" w:fill="auto"/>
          </w:tcPr>
          <w:p w14:paraId="473DB07C"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46</w:t>
            </w:r>
          </w:p>
        </w:tc>
        <w:tc>
          <w:tcPr>
            <w:tcW w:w="1523" w:type="dxa"/>
            <w:shd w:val="solid" w:color="FFFFFF" w:fill="auto"/>
          </w:tcPr>
          <w:p w14:paraId="24A862C9"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6357FA65" w14:textId="77777777" w:rsidTr="002F5873">
        <w:trPr>
          <w:trHeight w:hRule="exact" w:val="227"/>
        </w:trPr>
        <w:tc>
          <w:tcPr>
            <w:tcW w:w="2280" w:type="dxa"/>
            <w:shd w:val="solid" w:color="FFFFFF" w:fill="auto"/>
          </w:tcPr>
          <w:p w14:paraId="0CBF266C"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£4.90</w:t>
            </w:r>
          </w:p>
        </w:tc>
        <w:tc>
          <w:tcPr>
            <w:tcW w:w="1170" w:type="dxa"/>
            <w:shd w:val="solid" w:color="FFFFFF" w:fill="auto"/>
          </w:tcPr>
          <w:p w14:paraId="1C31B8A8"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£5.80</w:t>
            </w:r>
          </w:p>
        </w:tc>
        <w:tc>
          <w:tcPr>
            <w:tcW w:w="1530" w:type="dxa"/>
            <w:shd w:val="solid" w:color="FFFFFF" w:fill="auto"/>
          </w:tcPr>
          <w:p w14:paraId="3A85BA15"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42</w:t>
            </w:r>
          </w:p>
        </w:tc>
        <w:tc>
          <w:tcPr>
            <w:tcW w:w="1523" w:type="dxa"/>
            <w:shd w:val="solid" w:color="FFFFFF" w:fill="auto"/>
          </w:tcPr>
          <w:p w14:paraId="3740822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21</w:t>
            </w:r>
          </w:p>
        </w:tc>
        <w:tc>
          <w:tcPr>
            <w:tcW w:w="1523" w:type="dxa"/>
            <w:shd w:val="solid" w:color="FFFFFF" w:fill="auto"/>
          </w:tcPr>
          <w:p w14:paraId="40CF14A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59146223" w14:textId="77777777" w:rsidTr="002F5873">
        <w:trPr>
          <w:trHeight w:hRule="exact" w:val="227"/>
        </w:trPr>
        <w:tc>
          <w:tcPr>
            <w:tcW w:w="2280" w:type="dxa"/>
            <w:shd w:val="solid" w:color="FFFFFF" w:fill="auto"/>
          </w:tcPr>
          <w:p w14:paraId="412DE994"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£5.00</w:t>
            </w:r>
          </w:p>
        </w:tc>
        <w:tc>
          <w:tcPr>
            <w:tcW w:w="1170" w:type="dxa"/>
            <w:shd w:val="solid" w:color="FFFFFF" w:fill="auto"/>
          </w:tcPr>
          <w:p w14:paraId="1966BA65"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£7.20</w:t>
            </w:r>
          </w:p>
        </w:tc>
        <w:tc>
          <w:tcPr>
            <w:tcW w:w="1530" w:type="dxa"/>
            <w:shd w:val="solid" w:color="FFFFFF" w:fill="auto"/>
          </w:tcPr>
          <w:p w14:paraId="15097030"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34</w:t>
            </w:r>
          </w:p>
        </w:tc>
        <w:tc>
          <w:tcPr>
            <w:tcW w:w="1523" w:type="dxa"/>
            <w:shd w:val="solid" w:color="FFFFFF" w:fill="auto"/>
          </w:tcPr>
          <w:p w14:paraId="26219D75"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17</w:t>
            </w:r>
          </w:p>
        </w:tc>
        <w:tc>
          <w:tcPr>
            <w:tcW w:w="1523" w:type="dxa"/>
            <w:shd w:val="solid" w:color="FFFFFF" w:fill="auto"/>
          </w:tcPr>
          <w:p w14:paraId="72A257E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028613DB" w14:textId="77777777" w:rsidTr="002F5873">
        <w:trPr>
          <w:trHeight w:hRule="exact" w:val="227"/>
        </w:trPr>
        <w:tc>
          <w:tcPr>
            <w:tcW w:w="2280" w:type="dxa"/>
            <w:shd w:val="solid" w:color="FFFFFF" w:fill="auto"/>
          </w:tcPr>
          <w:p w14:paraId="7E05AB5B"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£5.40</w:t>
            </w:r>
          </w:p>
        </w:tc>
        <w:tc>
          <w:tcPr>
            <w:tcW w:w="1170" w:type="dxa"/>
            <w:shd w:val="solid" w:color="FFFFFF" w:fill="auto"/>
          </w:tcPr>
          <w:p w14:paraId="3A8BCFAC"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£8.00</w:t>
            </w:r>
          </w:p>
        </w:tc>
        <w:tc>
          <w:tcPr>
            <w:tcW w:w="1530" w:type="dxa"/>
            <w:shd w:val="solid" w:color="FFFFFF" w:fill="auto"/>
          </w:tcPr>
          <w:p w14:paraId="20AADF04"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30</w:t>
            </w:r>
          </w:p>
        </w:tc>
        <w:tc>
          <w:tcPr>
            <w:tcW w:w="1523" w:type="dxa"/>
            <w:shd w:val="solid" w:color="FFFFFF" w:fill="auto"/>
          </w:tcPr>
          <w:p w14:paraId="563A54A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15</w:t>
            </w:r>
          </w:p>
        </w:tc>
        <w:tc>
          <w:tcPr>
            <w:tcW w:w="1523" w:type="dxa"/>
            <w:shd w:val="solid" w:color="FFFFFF" w:fill="auto"/>
          </w:tcPr>
          <w:p w14:paraId="16CE46FD"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6E92E4E4" w14:textId="77777777" w:rsidTr="002F5873">
        <w:trPr>
          <w:trHeight w:hRule="exact" w:val="227"/>
        </w:trPr>
        <w:tc>
          <w:tcPr>
            <w:tcW w:w="2280" w:type="dxa"/>
            <w:shd w:val="solid" w:color="FFFFFF" w:fill="auto"/>
          </w:tcPr>
          <w:p w14:paraId="6CB47805"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£5.50</w:t>
            </w:r>
          </w:p>
        </w:tc>
        <w:tc>
          <w:tcPr>
            <w:tcW w:w="1170" w:type="dxa"/>
            <w:shd w:val="solid" w:color="FFFFFF" w:fill="auto"/>
          </w:tcPr>
          <w:p w14:paraId="626D5240"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£7.50</w:t>
            </w:r>
          </w:p>
        </w:tc>
        <w:tc>
          <w:tcPr>
            <w:tcW w:w="1530" w:type="dxa"/>
            <w:shd w:val="solid" w:color="FFFFFF" w:fill="auto"/>
          </w:tcPr>
          <w:p w14:paraId="16F94A87"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61</w:t>
            </w:r>
          </w:p>
        </w:tc>
        <w:tc>
          <w:tcPr>
            <w:tcW w:w="1523" w:type="dxa"/>
            <w:shd w:val="solid" w:color="FFFFFF" w:fill="auto"/>
          </w:tcPr>
          <w:p w14:paraId="74ACD862"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31</w:t>
            </w:r>
          </w:p>
        </w:tc>
        <w:tc>
          <w:tcPr>
            <w:tcW w:w="1523" w:type="dxa"/>
            <w:shd w:val="solid" w:color="FFFFFF" w:fill="auto"/>
          </w:tcPr>
          <w:p w14:paraId="25F62269"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3E5AAF9B" w14:textId="77777777" w:rsidTr="002F5873">
        <w:trPr>
          <w:trHeight w:hRule="exact" w:val="227"/>
        </w:trPr>
        <w:tc>
          <w:tcPr>
            <w:tcW w:w="2280" w:type="dxa"/>
            <w:shd w:val="solid" w:color="FFFFFF" w:fill="auto"/>
          </w:tcPr>
          <w:p w14:paraId="1463FB5D"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£6.00</w:t>
            </w:r>
          </w:p>
        </w:tc>
        <w:tc>
          <w:tcPr>
            <w:tcW w:w="1170" w:type="dxa"/>
            <w:shd w:val="solid" w:color="FFFFFF" w:fill="auto"/>
          </w:tcPr>
          <w:p w14:paraId="5AAECE10"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£8.50</w:t>
            </w:r>
          </w:p>
        </w:tc>
        <w:tc>
          <w:tcPr>
            <w:tcW w:w="1530" w:type="dxa"/>
            <w:shd w:val="solid" w:color="FFFFFF" w:fill="auto"/>
          </w:tcPr>
          <w:p w14:paraId="7F242D40"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46</w:t>
            </w:r>
          </w:p>
        </w:tc>
        <w:tc>
          <w:tcPr>
            <w:tcW w:w="1523" w:type="dxa"/>
            <w:shd w:val="solid" w:color="FFFFFF" w:fill="auto"/>
          </w:tcPr>
          <w:p w14:paraId="29E8F09B"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23</w:t>
            </w:r>
          </w:p>
        </w:tc>
        <w:tc>
          <w:tcPr>
            <w:tcW w:w="1523" w:type="dxa"/>
            <w:shd w:val="solid" w:color="FFFFFF" w:fill="auto"/>
          </w:tcPr>
          <w:p w14:paraId="686323A0"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748955E5" w14:textId="77777777" w:rsidTr="002F5873">
        <w:trPr>
          <w:trHeight w:hRule="exact" w:val="227"/>
        </w:trPr>
        <w:tc>
          <w:tcPr>
            <w:tcW w:w="2280" w:type="dxa"/>
            <w:shd w:val="solid" w:color="FFFFFF" w:fill="auto"/>
          </w:tcPr>
          <w:p w14:paraId="380F982A"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£6.70</w:t>
            </w:r>
          </w:p>
        </w:tc>
        <w:tc>
          <w:tcPr>
            <w:tcW w:w="1170" w:type="dxa"/>
            <w:shd w:val="solid" w:color="FFFFFF" w:fill="auto"/>
          </w:tcPr>
          <w:p w14:paraId="494D4857"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£7.50</w:t>
            </w:r>
          </w:p>
        </w:tc>
        <w:tc>
          <w:tcPr>
            <w:tcW w:w="1530" w:type="dxa"/>
            <w:shd w:val="solid" w:color="FFFFFF" w:fill="auto"/>
          </w:tcPr>
          <w:p w14:paraId="34DD1D94"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119</w:t>
            </w:r>
          </w:p>
        </w:tc>
        <w:tc>
          <w:tcPr>
            <w:tcW w:w="1523" w:type="dxa"/>
            <w:shd w:val="solid" w:color="FFFFFF" w:fill="auto"/>
          </w:tcPr>
          <w:p w14:paraId="21C486CB"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60</w:t>
            </w:r>
          </w:p>
        </w:tc>
        <w:tc>
          <w:tcPr>
            <w:tcW w:w="1523" w:type="dxa"/>
            <w:shd w:val="solid" w:color="FFFFFF" w:fill="auto"/>
          </w:tcPr>
          <w:p w14:paraId="0B73CCED"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1EA6BDC3" w14:textId="77777777" w:rsidTr="002F5873">
        <w:trPr>
          <w:trHeight w:hRule="exact" w:val="227"/>
        </w:trPr>
        <w:tc>
          <w:tcPr>
            <w:tcW w:w="2280" w:type="dxa"/>
            <w:shd w:val="solid" w:color="FFFFFF" w:fill="auto"/>
          </w:tcPr>
          <w:p w14:paraId="53B11C10"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£6.90</w:t>
            </w:r>
          </w:p>
        </w:tc>
        <w:tc>
          <w:tcPr>
            <w:tcW w:w="1170" w:type="dxa"/>
            <w:shd w:val="solid" w:color="FFFFFF" w:fill="auto"/>
          </w:tcPr>
          <w:p w14:paraId="4C8E84FA"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£8.70</w:t>
            </w:r>
          </w:p>
        </w:tc>
        <w:tc>
          <w:tcPr>
            <w:tcW w:w="1530" w:type="dxa"/>
            <w:shd w:val="solid" w:color="FFFFFF" w:fill="auto"/>
          </w:tcPr>
          <w:p w14:paraId="12904BA1"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102</w:t>
            </w:r>
          </w:p>
        </w:tc>
        <w:tc>
          <w:tcPr>
            <w:tcW w:w="1523" w:type="dxa"/>
            <w:shd w:val="solid" w:color="FFFFFF" w:fill="auto"/>
          </w:tcPr>
          <w:p w14:paraId="44B22D0A"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51</w:t>
            </w:r>
          </w:p>
        </w:tc>
        <w:tc>
          <w:tcPr>
            <w:tcW w:w="1523" w:type="dxa"/>
            <w:shd w:val="solid" w:color="FFFFFF" w:fill="auto"/>
          </w:tcPr>
          <w:p w14:paraId="0276B267"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7AAB6218" w14:textId="77777777" w:rsidTr="002F5873">
        <w:trPr>
          <w:trHeight w:hRule="exact" w:val="227"/>
        </w:trPr>
        <w:tc>
          <w:tcPr>
            <w:tcW w:w="2280" w:type="dxa"/>
            <w:tcBorders>
              <w:bottom w:val="single" w:sz="12" w:space="0" w:color="auto"/>
            </w:tcBorders>
            <w:shd w:val="solid" w:color="FFFFFF" w:fill="auto"/>
          </w:tcPr>
          <w:p w14:paraId="7DCA98FC"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£8.00</w:t>
            </w:r>
          </w:p>
        </w:tc>
        <w:tc>
          <w:tcPr>
            <w:tcW w:w="1170" w:type="dxa"/>
            <w:tcBorders>
              <w:bottom w:val="single" w:sz="12" w:space="0" w:color="auto"/>
            </w:tcBorders>
            <w:shd w:val="solid" w:color="FFFFFF" w:fill="auto"/>
          </w:tcPr>
          <w:p w14:paraId="605C06C3"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£8.40</w:t>
            </w:r>
          </w:p>
        </w:tc>
        <w:tc>
          <w:tcPr>
            <w:tcW w:w="1530" w:type="dxa"/>
            <w:tcBorders>
              <w:bottom w:val="single" w:sz="12" w:space="0" w:color="auto"/>
            </w:tcBorders>
            <w:shd w:val="solid" w:color="FFFFFF" w:fill="auto"/>
          </w:tcPr>
          <w:p w14:paraId="457C5390"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140</w:t>
            </w:r>
          </w:p>
        </w:tc>
        <w:tc>
          <w:tcPr>
            <w:tcW w:w="1523" w:type="dxa"/>
            <w:tcBorders>
              <w:bottom w:val="single" w:sz="12" w:space="0" w:color="auto"/>
            </w:tcBorders>
            <w:shd w:val="solid" w:color="FFFFFF" w:fill="auto"/>
          </w:tcPr>
          <w:p w14:paraId="4D9E844B"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70</w:t>
            </w:r>
          </w:p>
        </w:tc>
        <w:tc>
          <w:tcPr>
            <w:tcW w:w="1523" w:type="dxa"/>
            <w:tcBorders>
              <w:bottom w:val="single" w:sz="12" w:space="0" w:color="auto"/>
            </w:tcBorders>
            <w:shd w:val="solid" w:color="FFFFFF" w:fill="auto"/>
          </w:tcPr>
          <w:p w14:paraId="554607F0"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59D17A96" w14:textId="77777777" w:rsidTr="002F5873">
        <w:trPr>
          <w:trHeight w:hRule="exact" w:val="284"/>
        </w:trPr>
        <w:tc>
          <w:tcPr>
            <w:tcW w:w="8026" w:type="dxa"/>
            <w:gridSpan w:val="5"/>
            <w:tcBorders>
              <w:top w:val="single" w:sz="12" w:space="0" w:color="auto"/>
              <w:bottom w:val="single" w:sz="12" w:space="0" w:color="auto"/>
            </w:tcBorders>
            <w:shd w:val="solid" w:color="FFFFFF" w:fill="auto"/>
            <w:vAlign w:val="bottom"/>
          </w:tcPr>
          <w:p w14:paraId="1BDF1FBE" w14:textId="77777777" w:rsidR="002F5873" w:rsidRPr="008D17A2" w:rsidRDefault="00571189" w:rsidP="00ED7F71">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Kirby, Petry, &amp; Bickel</w:t>
            </w:r>
            <w:r w:rsidR="002F5873" w:rsidRPr="008D17A2">
              <w:rPr>
                <w:rFonts w:ascii="Times" w:hAnsi="Times" w:cs="Times New Roman"/>
                <w:sz w:val="22"/>
                <w:szCs w:val="22"/>
                <w:lang w:val="en-US"/>
              </w:rPr>
              <w:t xml:space="preserve"> (19</w:t>
            </w:r>
            <w:r w:rsidRPr="008D17A2">
              <w:rPr>
                <w:rFonts w:ascii="Times" w:hAnsi="Times" w:cs="Times New Roman"/>
                <w:sz w:val="22"/>
                <w:szCs w:val="22"/>
                <w:lang w:val="en-US"/>
              </w:rPr>
              <w:t>9</w:t>
            </w:r>
            <w:r w:rsidR="002F5873" w:rsidRPr="008D17A2">
              <w:rPr>
                <w:rFonts w:ascii="Times" w:hAnsi="Times" w:cs="Times New Roman"/>
                <w:sz w:val="22"/>
                <w:szCs w:val="22"/>
                <w:lang w:val="en-US"/>
              </w:rPr>
              <w:t>9)</w:t>
            </w:r>
            <w:r w:rsidR="00F777E0" w:rsidRPr="008D17A2">
              <w:rPr>
                <w:rFonts w:ascii="Times" w:hAnsi="Times" w:cs="Times New Roman"/>
                <w:sz w:val="22"/>
                <w:szCs w:val="22"/>
                <w:lang w:val="en-US"/>
              </w:rPr>
              <w:t xml:space="preserve"> items</w:t>
            </w:r>
            <w:r w:rsidRPr="008D17A2">
              <w:rPr>
                <w:rFonts w:ascii="Times" w:hAnsi="Times" w:cs="Times New Roman"/>
                <w:sz w:val="22"/>
                <w:szCs w:val="22"/>
                <w:lang w:val="en-US"/>
              </w:rPr>
              <w:t xml:space="preserve"> (the “K</w:t>
            </w:r>
            <w:r w:rsidR="00ED7F71" w:rsidRPr="008D17A2">
              <w:rPr>
                <w:rFonts w:ascii="Times" w:hAnsi="Times" w:cs="Times New Roman"/>
                <w:sz w:val="22"/>
                <w:szCs w:val="22"/>
                <w:lang w:val="en-US"/>
              </w:rPr>
              <w:t>irby</w:t>
            </w:r>
            <w:r w:rsidRPr="008D17A2">
              <w:rPr>
                <w:rFonts w:ascii="Times" w:hAnsi="Times" w:cs="Times New Roman"/>
                <w:sz w:val="22"/>
                <w:szCs w:val="22"/>
                <w:lang w:val="en-US"/>
              </w:rPr>
              <w:t xml:space="preserve"> items”)</w:t>
            </w:r>
          </w:p>
        </w:tc>
      </w:tr>
      <w:tr w:rsidR="002F5873" w:rsidRPr="008D17A2" w14:paraId="315E029B" w14:textId="77777777" w:rsidTr="002F5873">
        <w:trPr>
          <w:trHeight w:hRule="exact" w:val="227"/>
        </w:trPr>
        <w:tc>
          <w:tcPr>
            <w:tcW w:w="2280" w:type="dxa"/>
            <w:tcBorders>
              <w:top w:val="single" w:sz="12" w:space="0" w:color="auto"/>
            </w:tcBorders>
            <w:shd w:val="solid" w:color="FFFFFF" w:fill="auto"/>
            <w:vAlign w:val="bottom"/>
          </w:tcPr>
          <w:p w14:paraId="5458C008"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$11</w:t>
            </w:r>
          </w:p>
        </w:tc>
        <w:tc>
          <w:tcPr>
            <w:tcW w:w="1170" w:type="dxa"/>
            <w:tcBorders>
              <w:top w:val="single" w:sz="12" w:space="0" w:color="auto"/>
            </w:tcBorders>
            <w:shd w:val="solid" w:color="FFFFFF" w:fill="auto"/>
            <w:vAlign w:val="bottom"/>
          </w:tcPr>
          <w:p w14:paraId="6BCBD031"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$30</w:t>
            </w:r>
          </w:p>
        </w:tc>
        <w:tc>
          <w:tcPr>
            <w:tcW w:w="1530" w:type="dxa"/>
            <w:tcBorders>
              <w:top w:val="single" w:sz="12" w:space="0" w:color="auto"/>
            </w:tcBorders>
            <w:shd w:val="solid" w:color="FFFFFF" w:fill="auto"/>
          </w:tcPr>
          <w:p w14:paraId="04FEC71D"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w:t>
            </w:r>
          </w:p>
        </w:tc>
        <w:tc>
          <w:tcPr>
            <w:tcW w:w="1523" w:type="dxa"/>
            <w:tcBorders>
              <w:top w:val="single" w:sz="12" w:space="0" w:color="auto"/>
            </w:tcBorders>
            <w:shd w:val="solid" w:color="FFFFFF" w:fill="auto"/>
          </w:tcPr>
          <w:p w14:paraId="3D2958C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tcBorders>
              <w:top w:val="single" w:sz="12" w:space="0" w:color="auto"/>
            </w:tcBorders>
            <w:shd w:val="solid" w:color="FFFFFF" w:fill="auto"/>
          </w:tcPr>
          <w:p w14:paraId="7640DCA8"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62E51D20" w14:textId="77777777" w:rsidTr="002F5873">
        <w:trPr>
          <w:trHeight w:hRule="exact" w:val="227"/>
        </w:trPr>
        <w:tc>
          <w:tcPr>
            <w:tcW w:w="2280" w:type="dxa"/>
            <w:shd w:val="solid" w:color="FFFFFF" w:fill="auto"/>
            <w:vAlign w:val="bottom"/>
          </w:tcPr>
          <w:p w14:paraId="7E96CB99"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$14</w:t>
            </w:r>
          </w:p>
        </w:tc>
        <w:tc>
          <w:tcPr>
            <w:tcW w:w="1170" w:type="dxa"/>
            <w:shd w:val="solid" w:color="FFFFFF" w:fill="auto"/>
            <w:vAlign w:val="bottom"/>
          </w:tcPr>
          <w:p w14:paraId="7A0D9DDF"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$25</w:t>
            </w:r>
          </w:p>
        </w:tc>
        <w:tc>
          <w:tcPr>
            <w:tcW w:w="1530" w:type="dxa"/>
            <w:shd w:val="solid" w:color="FFFFFF" w:fill="auto"/>
            <w:vAlign w:val="bottom"/>
          </w:tcPr>
          <w:p w14:paraId="776E666D"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19</w:t>
            </w:r>
          </w:p>
        </w:tc>
        <w:tc>
          <w:tcPr>
            <w:tcW w:w="1523" w:type="dxa"/>
            <w:shd w:val="solid" w:color="FFFFFF" w:fill="auto"/>
          </w:tcPr>
          <w:p w14:paraId="615C4B8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2CCA2B1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19D5930A" w14:textId="77777777" w:rsidTr="002F5873">
        <w:trPr>
          <w:trHeight w:hRule="exact" w:val="227"/>
        </w:trPr>
        <w:tc>
          <w:tcPr>
            <w:tcW w:w="2280" w:type="dxa"/>
            <w:shd w:val="solid" w:color="FFFFFF" w:fill="auto"/>
            <w:vAlign w:val="bottom"/>
          </w:tcPr>
          <w:p w14:paraId="0A9B3ECD"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$15</w:t>
            </w:r>
          </w:p>
        </w:tc>
        <w:tc>
          <w:tcPr>
            <w:tcW w:w="1170" w:type="dxa"/>
            <w:shd w:val="solid" w:color="FFFFFF" w:fill="auto"/>
            <w:vAlign w:val="bottom"/>
          </w:tcPr>
          <w:p w14:paraId="00C500B7"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$35</w:t>
            </w:r>
          </w:p>
        </w:tc>
        <w:tc>
          <w:tcPr>
            <w:tcW w:w="1530" w:type="dxa"/>
            <w:shd w:val="solid" w:color="FFFFFF" w:fill="auto"/>
            <w:vAlign w:val="bottom"/>
          </w:tcPr>
          <w:p w14:paraId="20B90F79"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13</w:t>
            </w:r>
          </w:p>
        </w:tc>
        <w:tc>
          <w:tcPr>
            <w:tcW w:w="1523" w:type="dxa"/>
            <w:shd w:val="solid" w:color="FFFFFF" w:fill="auto"/>
          </w:tcPr>
          <w:p w14:paraId="76936820"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100E90CC"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2164FEA5" w14:textId="77777777" w:rsidTr="002F5873">
        <w:trPr>
          <w:trHeight w:hRule="exact" w:val="227"/>
        </w:trPr>
        <w:tc>
          <w:tcPr>
            <w:tcW w:w="2280" w:type="dxa"/>
            <w:shd w:val="solid" w:color="FFFFFF" w:fill="auto"/>
            <w:vAlign w:val="bottom"/>
          </w:tcPr>
          <w:p w14:paraId="3176B190"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$19</w:t>
            </w:r>
          </w:p>
        </w:tc>
        <w:tc>
          <w:tcPr>
            <w:tcW w:w="1170" w:type="dxa"/>
            <w:shd w:val="solid" w:color="FFFFFF" w:fill="auto"/>
            <w:vAlign w:val="bottom"/>
          </w:tcPr>
          <w:p w14:paraId="3186AD5E"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$25</w:t>
            </w:r>
          </w:p>
        </w:tc>
        <w:tc>
          <w:tcPr>
            <w:tcW w:w="1530" w:type="dxa"/>
            <w:shd w:val="solid" w:color="FFFFFF" w:fill="auto"/>
            <w:vAlign w:val="bottom"/>
          </w:tcPr>
          <w:p w14:paraId="16B5B0A3"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53</w:t>
            </w:r>
          </w:p>
        </w:tc>
        <w:tc>
          <w:tcPr>
            <w:tcW w:w="1523" w:type="dxa"/>
            <w:shd w:val="solid" w:color="FFFFFF" w:fill="auto"/>
          </w:tcPr>
          <w:p w14:paraId="53462D9D"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4650B60E"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63CC19B3" w14:textId="77777777" w:rsidTr="002F5873">
        <w:trPr>
          <w:trHeight w:hRule="exact" w:val="227"/>
        </w:trPr>
        <w:tc>
          <w:tcPr>
            <w:tcW w:w="2280" w:type="dxa"/>
            <w:shd w:val="solid" w:color="FFFFFF" w:fill="auto"/>
            <w:vAlign w:val="bottom"/>
          </w:tcPr>
          <w:p w14:paraId="3A89C553"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$20</w:t>
            </w:r>
          </w:p>
        </w:tc>
        <w:tc>
          <w:tcPr>
            <w:tcW w:w="1170" w:type="dxa"/>
            <w:shd w:val="solid" w:color="FFFFFF" w:fill="auto"/>
            <w:vAlign w:val="bottom"/>
          </w:tcPr>
          <w:p w14:paraId="5263E2A2"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$55</w:t>
            </w:r>
          </w:p>
        </w:tc>
        <w:tc>
          <w:tcPr>
            <w:tcW w:w="1530" w:type="dxa"/>
            <w:shd w:val="solid" w:color="FFFFFF" w:fill="auto"/>
          </w:tcPr>
          <w:p w14:paraId="5CFA46C1"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w:t>
            </w:r>
          </w:p>
        </w:tc>
        <w:tc>
          <w:tcPr>
            <w:tcW w:w="1523" w:type="dxa"/>
            <w:shd w:val="solid" w:color="FFFFFF" w:fill="auto"/>
          </w:tcPr>
          <w:p w14:paraId="08793528"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2CF8E73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27BCC4A6" w14:textId="77777777" w:rsidTr="002F5873">
        <w:trPr>
          <w:trHeight w:hRule="exact" w:val="227"/>
        </w:trPr>
        <w:tc>
          <w:tcPr>
            <w:tcW w:w="2280" w:type="dxa"/>
            <w:shd w:val="solid" w:color="FFFFFF" w:fill="auto"/>
            <w:vAlign w:val="bottom"/>
          </w:tcPr>
          <w:p w14:paraId="2802E29D"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$22</w:t>
            </w:r>
          </w:p>
        </w:tc>
        <w:tc>
          <w:tcPr>
            <w:tcW w:w="1170" w:type="dxa"/>
            <w:shd w:val="solid" w:color="FFFFFF" w:fill="auto"/>
            <w:vAlign w:val="bottom"/>
          </w:tcPr>
          <w:p w14:paraId="11BC5ACF"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$25</w:t>
            </w:r>
          </w:p>
        </w:tc>
        <w:tc>
          <w:tcPr>
            <w:tcW w:w="1530" w:type="dxa"/>
            <w:shd w:val="solid" w:color="FFFFFF" w:fill="auto"/>
            <w:vAlign w:val="bottom"/>
          </w:tcPr>
          <w:p w14:paraId="01F46C67"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136</w:t>
            </w:r>
          </w:p>
        </w:tc>
        <w:tc>
          <w:tcPr>
            <w:tcW w:w="1523" w:type="dxa"/>
            <w:shd w:val="solid" w:color="FFFFFF" w:fill="auto"/>
          </w:tcPr>
          <w:p w14:paraId="18EF5D8C"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31E48B32"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309DF181" w14:textId="77777777" w:rsidTr="002F5873">
        <w:trPr>
          <w:trHeight w:hRule="exact" w:val="227"/>
        </w:trPr>
        <w:tc>
          <w:tcPr>
            <w:tcW w:w="2280" w:type="dxa"/>
            <w:shd w:val="solid" w:color="FFFFFF" w:fill="auto"/>
            <w:vAlign w:val="bottom"/>
          </w:tcPr>
          <w:p w14:paraId="0FD0D2B9"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$24</w:t>
            </w:r>
          </w:p>
        </w:tc>
        <w:tc>
          <w:tcPr>
            <w:tcW w:w="1170" w:type="dxa"/>
            <w:shd w:val="solid" w:color="FFFFFF" w:fill="auto"/>
            <w:vAlign w:val="bottom"/>
          </w:tcPr>
          <w:p w14:paraId="5930C272"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$35</w:t>
            </w:r>
          </w:p>
        </w:tc>
        <w:tc>
          <w:tcPr>
            <w:tcW w:w="1530" w:type="dxa"/>
            <w:shd w:val="solid" w:color="FFFFFF" w:fill="auto"/>
            <w:vAlign w:val="bottom"/>
          </w:tcPr>
          <w:p w14:paraId="3EA074F1"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29</w:t>
            </w:r>
          </w:p>
        </w:tc>
        <w:tc>
          <w:tcPr>
            <w:tcW w:w="1523" w:type="dxa"/>
            <w:shd w:val="solid" w:color="FFFFFF" w:fill="auto"/>
          </w:tcPr>
          <w:p w14:paraId="2CB3201D"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6EE3B4DA"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4A6BEB94" w14:textId="77777777" w:rsidTr="002F5873">
        <w:trPr>
          <w:trHeight w:hRule="exact" w:val="227"/>
        </w:trPr>
        <w:tc>
          <w:tcPr>
            <w:tcW w:w="2280" w:type="dxa"/>
            <w:shd w:val="solid" w:color="FFFFFF" w:fill="auto"/>
            <w:vAlign w:val="bottom"/>
          </w:tcPr>
          <w:p w14:paraId="3646A154"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$25</w:t>
            </w:r>
          </w:p>
        </w:tc>
        <w:tc>
          <w:tcPr>
            <w:tcW w:w="1170" w:type="dxa"/>
            <w:shd w:val="solid" w:color="FFFFFF" w:fill="auto"/>
            <w:vAlign w:val="bottom"/>
          </w:tcPr>
          <w:p w14:paraId="4EA7E796"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$30</w:t>
            </w:r>
          </w:p>
        </w:tc>
        <w:tc>
          <w:tcPr>
            <w:tcW w:w="1530" w:type="dxa"/>
            <w:shd w:val="solid" w:color="FFFFFF" w:fill="auto"/>
            <w:vAlign w:val="bottom"/>
          </w:tcPr>
          <w:p w14:paraId="1A6C37B1"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80</w:t>
            </w:r>
          </w:p>
        </w:tc>
        <w:tc>
          <w:tcPr>
            <w:tcW w:w="1523" w:type="dxa"/>
            <w:shd w:val="solid" w:color="FFFFFF" w:fill="auto"/>
          </w:tcPr>
          <w:p w14:paraId="44A13EBE"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78F0D6C3"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4733C680" w14:textId="77777777" w:rsidTr="002F5873">
        <w:trPr>
          <w:trHeight w:hRule="exact" w:val="227"/>
        </w:trPr>
        <w:tc>
          <w:tcPr>
            <w:tcW w:w="2280" w:type="dxa"/>
            <w:shd w:val="solid" w:color="FFFFFF" w:fill="auto"/>
            <w:vAlign w:val="bottom"/>
          </w:tcPr>
          <w:p w14:paraId="2939669B"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$25</w:t>
            </w:r>
          </w:p>
        </w:tc>
        <w:tc>
          <w:tcPr>
            <w:tcW w:w="1170" w:type="dxa"/>
            <w:shd w:val="solid" w:color="FFFFFF" w:fill="auto"/>
            <w:vAlign w:val="bottom"/>
          </w:tcPr>
          <w:p w14:paraId="1A2219FC"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$60</w:t>
            </w:r>
          </w:p>
        </w:tc>
        <w:tc>
          <w:tcPr>
            <w:tcW w:w="1530" w:type="dxa"/>
            <w:shd w:val="solid" w:color="FFFFFF" w:fill="auto"/>
            <w:vAlign w:val="bottom"/>
          </w:tcPr>
          <w:p w14:paraId="294B8B93"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14</w:t>
            </w:r>
          </w:p>
        </w:tc>
        <w:tc>
          <w:tcPr>
            <w:tcW w:w="1523" w:type="dxa"/>
            <w:shd w:val="solid" w:color="FFFFFF" w:fill="auto"/>
          </w:tcPr>
          <w:p w14:paraId="523654A0"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0959703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3AC078C1" w14:textId="77777777" w:rsidTr="002F5873">
        <w:trPr>
          <w:trHeight w:hRule="exact" w:val="227"/>
        </w:trPr>
        <w:tc>
          <w:tcPr>
            <w:tcW w:w="2280" w:type="dxa"/>
            <w:shd w:val="solid" w:color="FFFFFF" w:fill="auto"/>
            <w:vAlign w:val="bottom"/>
          </w:tcPr>
          <w:p w14:paraId="2852FD62"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$27</w:t>
            </w:r>
          </w:p>
        </w:tc>
        <w:tc>
          <w:tcPr>
            <w:tcW w:w="1170" w:type="dxa"/>
            <w:shd w:val="solid" w:color="FFFFFF" w:fill="auto"/>
            <w:vAlign w:val="bottom"/>
          </w:tcPr>
          <w:p w14:paraId="12CF6D20"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$50</w:t>
            </w:r>
          </w:p>
        </w:tc>
        <w:tc>
          <w:tcPr>
            <w:tcW w:w="1530" w:type="dxa"/>
            <w:shd w:val="solid" w:color="FFFFFF" w:fill="auto"/>
            <w:vAlign w:val="bottom"/>
          </w:tcPr>
          <w:p w14:paraId="3A9A13E8"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21</w:t>
            </w:r>
          </w:p>
        </w:tc>
        <w:tc>
          <w:tcPr>
            <w:tcW w:w="1523" w:type="dxa"/>
            <w:shd w:val="solid" w:color="FFFFFF" w:fill="auto"/>
          </w:tcPr>
          <w:p w14:paraId="43FA765C"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7A9B8168"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467B38A4" w14:textId="77777777" w:rsidTr="002F5873">
        <w:trPr>
          <w:trHeight w:hRule="exact" w:val="227"/>
        </w:trPr>
        <w:tc>
          <w:tcPr>
            <w:tcW w:w="2280" w:type="dxa"/>
            <w:shd w:val="solid" w:color="FFFFFF" w:fill="auto"/>
            <w:vAlign w:val="bottom"/>
          </w:tcPr>
          <w:p w14:paraId="04E55544"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$28</w:t>
            </w:r>
          </w:p>
        </w:tc>
        <w:tc>
          <w:tcPr>
            <w:tcW w:w="1170" w:type="dxa"/>
            <w:shd w:val="solid" w:color="FFFFFF" w:fill="auto"/>
            <w:vAlign w:val="bottom"/>
          </w:tcPr>
          <w:p w14:paraId="6D04BA50"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$30</w:t>
            </w:r>
          </w:p>
        </w:tc>
        <w:tc>
          <w:tcPr>
            <w:tcW w:w="1530" w:type="dxa"/>
            <w:shd w:val="solid" w:color="FFFFFF" w:fill="auto"/>
            <w:vAlign w:val="bottom"/>
          </w:tcPr>
          <w:p w14:paraId="696C7A22"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179</w:t>
            </w:r>
          </w:p>
        </w:tc>
        <w:tc>
          <w:tcPr>
            <w:tcW w:w="1523" w:type="dxa"/>
            <w:shd w:val="solid" w:color="FFFFFF" w:fill="auto"/>
          </w:tcPr>
          <w:p w14:paraId="019659ED"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000477F9"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70631399" w14:textId="77777777" w:rsidTr="002F5873">
        <w:trPr>
          <w:trHeight w:hRule="exact" w:val="227"/>
        </w:trPr>
        <w:tc>
          <w:tcPr>
            <w:tcW w:w="2280" w:type="dxa"/>
            <w:shd w:val="solid" w:color="FFFFFF" w:fill="auto"/>
            <w:vAlign w:val="bottom"/>
          </w:tcPr>
          <w:p w14:paraId="0038BEDD"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$31</w:t>
            </w:r>
          </w:p>
        </w:tc>
        <w:tc>
          <w:tcPr>
            <w:tcW w:w="1170" w:type="dxa"/>
            <w:shd w:val="solid" w:color="FFFFFF" w:fill="auto"/>
            <w:vAlign w:val="bottom"/>
          </w:tcPr>
          <w:p w14:paraId="1BFED238"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$85</w:t>
            </w:r>
          </w:p>
        </w:tc>
        <w:tc>
          <w:tcPr>
            <w:tcW w:w="1530" w:type="dxa"/>
            <w:shd w:val="solid" w:color="FFFFFF" w:fill="auto"/>
          </w:tcPr>
          <w:p w14:paraId="19D36F16"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7</w:t>
            </w:r>
          </w:p>
        </w:tc>
        <w:tc>
          <w:tcPr>
            <w:tcW w:w="1523" w:type="dxa"/>
            <w:shd w:val="solid" w:color="FFFFFF" w:fill="auto"/>
          </w:tcPr>
          <w:p w14:paraId="5F595E74"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02898294"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2A179F33" w14:textId="77777777" w:rsidTr="002F5873">
        <w:trPr>
          <w:trHeight w:hRule="exact" w:val="227"/>
        </w:trPr>
        <w:tc>
          <w:tcPr>
            <w:tcW w:w="2280" w:type="dxa"/>
            <w:shd w:val="solid" w:color="FFFFFF" w:fill="auto"/>
            <w:vAlign w:val="bottom"/>
          </w:tcPr>
          <w:p w14:paraId="23F3B864"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$33</w:t>
            </w:r>
          </w:p>
        </w:tc>
        <w:tc>
          <w:tcPr>
            <w:tcW w:w="1170" w:type="dxa"/>
            <w:shd w:val="solid" w:color="FFFFFF" w:fill="auto"/>
            <w:vAlign w:val="bottom"/>
          </w:tcPr>
          <w:p w14:paraId="57F59CC8"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$80</w:t>
            </w:r>
          </w:p>
        </w:tc>
        <w:tc>
          <w:tcPr>
            <w:tcW w:w="1530" w:type="dxa"/>
            <w:shd w:val="solid" w:color="FFFFFF" w:fill="auto"/>
          </w:tcPr>
          <w:p w14:paraId="048C974D"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14</w:t>
            </w:r>
          </w:p>
        </w:tc>
        <w:tc>
          <w:tcPr>
            <w:tcW w:w="1523" w:type="dxa"/>
            <w:shd w:val="solid" w:color="FFFFFF" w:fill="auto"/>
          </w:tcPr>
          <w:p w14:paraId="20951501"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12538B67"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44B9E20C" w14:textId="77777777" w:rsidTr="002F5873">
        <w:trPr>
          <w:trHeight w:hRule="exact" w:val="227"/>
        </w:trPr>
        <w:tc>
          <w:tcPr>
            <w:tcW w:w="2280" w:type="dxa"/>
            <w:shd w:val="solid" w:color="FFFFFF" w:fill="auto"/>
            <w:vAlign w:val="bottom"/>
          </w:tcPr>
          <w:p w14:paraId="67432484"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$34</w:t>
            </w:r>
          </w:p>
        </w:tc>
        <w:tc>
          <w:tcPr>
            <w:tcW w:w="1170" w:type="dxa"/>
            <w:shd w:val="solid" w:color="FFFFFF" w:fill="auto"/>
            <w:vAlign w:val="bottom"/>
          </w:tcPr>
          <w:p w14:paraId="15DCD69D"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$35</w:t>
            </w:r>
          </w:p>
        </w:tc>
        <w:tc>
          <w:tcPr>
            <w:tcW w:w="1530" w:type="dxa"/>
            <w:shd w:val="solid" w:color="FFFFFF" w:fill="auto"/>
            <w:vAlign w:val="bottom"/>
          </w:tcPr>
          <w:p w14:paraId="542205C6"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186</w:t>
            </w:r>
          </w:p>
        </w:tc>
        <w:tc>
          <w:tcPr>
            <w:tcW w:w="1523" w:type="dxa"/>
            <w:shd w:val="solid" w:color="FFFFFF" w:fill="auto"/>
          </w:tcPr>
          <w:p w14:paraId="3844545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30659961"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50A8A892" w14:textId="77777777" w:rsidTr="002F5873">
        <w:trPr>
          <w:trHeight w:hRule="exact" w:val="227"/>
        </w:trPr>
        <w:tc>
          <w:tcPr>
            <w:tcW w:w="2280" w:type="dxa"/>
            <w:shd w:val="solid" w:color="FFFFFF" w:fill="auto"/>
            <w:vAlign w:val="bottom"/>
          </w:tcPr>
          <w:p w14:paraId="2A21CEF6"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$34</w:t>
            </w:r>
          </w:p>
        </w:tc>
        <w:tc>
          <w:tcPr>
            <w:tcW w:w="1170" w:type="dxa"/>
            <w:shd w:val="solid" w:color="FFFFFF" w:fill="auto"/>
            <w:vAlign w:val="bottom"/>
          </w:tcPr>
          <w:p w14:paraId="6E0D7CB8"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$50</w:t>
            </w:r>
          </w:p>
        </w:tc>
        <w:tc>
          <w:tcPr>
            <w:tcW w:w="1530" w:type="dxa"/>
            <w:shd w:val="solid" w:color="FFFFFF" w:fill="auto"/>
            <w:vAlign w:val="bottom"/>
          </w:tcPr>
          <w:p w14:paraId="16769861"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30</w:t>
            </w:r>
          </w:p>
        </w:tc>
        <w:tc>
          <w:tcPr>
            <w:tcW w:w="1523" w:type="dxa"/>
            <w:shd w:val="solid" w:color="FFFFFF" w:fill="auto"/>
          </w:tcPr>
          <w:p w14:paraId="5EC08CB1"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1BE238C5"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1B992306" w14:textId="77777777" w:rsidTr="002F5873">
        <w:trPr>
          <w:trHeight w:hRule="exact" w:val="227"/>
        </w:trPr>
        <w:tc>
          <w:tcPr>
            <w:tcW w:w="2280" w:type="dxa"/>
            <w:shd w:val="solid" w:color="FFFFFF" w:fill="auto"/>
            <w:vAlign w:val="bottom"/>
          </w:tcPr>
          <w:p w14:paraId="7157BC0F"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$40</w:t>
            </w:r>
          </w:p>
        </w:tc>
        <w:tc>
          <w:tcPr>
            <w:tcW w:w="1170" w:type="dxa"/>
            <w:shd w:val="solid" w:color="FFFFFF" w:fill="auto"/>
            <w:vAlign w:val="bottom"/>
          </w:tcPr>
          <w:p w14:paraId="4DD66F2E"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$55</w:t>
            </w:r>
          </w:p>
        </w:tc>
        <w:tc>
          <w:tcPr>
            <w:tcW w:w="1530" w:type="dxa"/>
            <w:shd w:val="solid" w:color="FFFFFF" w:fill="auto"/>
            <w:vAlign w:val="bottom"/>
          </w:tcPr>
          <w:p w14:paraId="3674088F"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62</w:t>
            </w:r>
          </w:p>
        </w:tc>
        <w:tc>
          <w:tcPr>
            <w:tcW w:w="1523" w:type="dxa"/>
            <w:shd w:val="solid" w:color="FFFFFF" w:fill="auto"/>
          </w:tcPr>
          <w:p w14:paraId="1C792F6B"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701CCAB3"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2FFDC57A" w14:textId="77777777" w:rsidTr="002F5873">
        <w:trPr>
          <w:trHeight w:hRule="exact" w:val="227"/>
        </w:trPr>
        <w:tc>
          <w:tcPr>
            <w:tcW w:w="2280" w:type="dxa"/>
            <w:shd w:val="solid" w:color="FFFFFF" w:fill="auto"/>
            <w:vAlign w:val="bottom"/>
          </w:tcPr>
          <w:p w14:paraId="5CE16988"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$41</w:t>
            </w:r>
          </w:p>
        </w:tc>
        <w:tc>
          <w:tcPr>
            <w:tcW w:w="1170" w:type="dxa"/>
            <w:shd w:val="solid" w:color="FFFFFF" w:fill="auto"/>
            <w:vAlign w:val="bottom"/>
          </w:tcPr>
          <w:p w14:paraId="4E9A63C4"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$75</w:t>
            </w:r>
          </w:p>
        </w:tc>
        <w:tc>
          <w:tcPr>
            <w:tcW w:w="1530" w:type="dxa"/>
            <w:shd w:val="solid" w:color="FFFFFF" w:fill="auto"/>
            <w:vAlign w:val="bottom"/>
          </w:tcPr>
          <w:p w14:paraId="13F23C7C"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20</w:t>
            </w:r>
          </w:p>
        </w:tc>
        <w:tc>
          <w:tcPr>
            <w:tcW w:w="1523" w:type="dxa"/>
            <w:shd w:val="solid" w:color="FFFFFF" w:fill="auto"/>
          </w:tcPr>
          <w:p w14:paraId="4F071233"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5D520E5C"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042BA8B6" w14:textId="77777777" w:rsidTr="002F5873">
        <w:trPr>
          <w:trHeight w:hRule="exact" w:val="227"/>
        </w:trPr>
        <w:tc>
          <w:tcPr>
            <w:tcW w:w="2280" w:type="dxa"/>
            <w:shd w:val="solid" w:color="FFFFFF" w:fill="auto"/>
            <w:vAlign w:val="bottom"/>
          </w:tcPr>
          <w:p w14:paraId="358D9BEF"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$47</w:t>
            </w:r>
          </w:p>
        </w:tc>
        <w:tc>
          <w:tcPr>
            <w:tcW w:w="1170" w:type="dxa"/>
            <w:shd w:val="solid" w:color="FFFFFF" w:fill="auto"/>
            <w:vAlign w:val="bottom"/>
          </w:tcPr>
          <w:p w14:paraId="14A3E5A9"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$50</w:t>
            </w:r>
          </w:p>
        </w:tc>
        <w:tc>
          <w:tcPr>
            <w:tcW w:w="1530" w:type="dxa"/>
            <w:shd w:val="solid" w:color="FFFFFF" w:fill="auto"/>
            <w:vAlign w:val="bottom"/>
          </w:tcPr>
          <w:p w14:paraId="6EAE42F5"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160</w:t>
            </w:r>
          </w:p>
        </w:tc>
        <w:tc>
          <w:tcPr>
            <w:tcW w:w="1523" w:type="dxa"/>
            <w:shd w:val="solid" w:color="FFFFFF" w:fill="auto"/>
          </w:tcPr>
          <w:p w14:paraId="2E4BA48B"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26F445E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70685482" w14:textId="77777777" w:rsidTr="002F5873">
        <w:trPr>
          <w:trHeight w:hRule="exact" w:val="227"/>
        </w:trPr>
        <w:tc>
          <w:tcPr>
            <w:tcW w:w="2280" w:type="dxa"/>
            <w:shd w:val="solid" w:color="FFFFFF" w:fill="auto"/>
            <w:vAlign w:val="bottom"/>
          </w:tcPr>
          <w:p w14:paraId="19F3FB27"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$49</w:t>
            </w:r>
          </w:p>
        </w:tc>
        <w:tc>
          <w:tcPr>
            <w:tcW w:w="1170" w:type="dxa"/>
            <w:shd w:val="solid" w:color="FFFFFF" w:fill="auto"/>
            <w:vAlign w:val="bottom"/>
          </w:tcPr>
          <w:p w14:paraId="3FF6C103"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$60</w:t>
            </w:r>
          </w:p>
        </w:tc>
        <w:tc>
          <w:tcPr>
            <w:tcW w:w="1530" w:type="dxa"/>
            <w:shd w:val="solid" w:color="FFFFFF" w:fill="auto"/>
            <w:vAlign w:val="bottom"/>
          </w:tcPr>
          <w:p w14:paraId="7857729E"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89</w:t>
            </w:r>
          </w:p>
        </w:tc>
        <w:tc>
          <w:tcPr>
            <w:tcW w:w="1523" w:type="dxa"/>
            <w:shd w:val="solid" w:color="FFFFFF" w:fill="auto"/>
          </w:tcPr>
          <w:p w14:paraId="4DD51221"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02256A3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2158B51C" w14:textId="77777777" w:rsidTr="002F5873">
        <w:trPr>
          <w:trHeight w:hRule="exact" w:val="227"/>
        </w:trPr>
        <w:tc>
          <w:tcPr>
            <w:tcW w:w="2280" w:type="dxa"/>
            <w:shd w:val="solid" w:color="FFFFFF" w:fill="auto"/>
            <w:vAlign w:val="bottom"/>
          </w:tcPr>
          <w:p w14:paraId="6D7EF696"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$54</w:t>
            </w:r>
          </w:p>
        </w:tc>
        <w:tc>
          <w:tcPr>
            <w:tcW w:w="1170" w:type="dxa"/>
            <w:shd w:val="solid" w:color="FFFFFF" w:fill="auto"/>
            <w:vAlign w:val="bottom"/>
          </w:tcPr>
          <w:p w14:paraId="3AC6D6E6"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$55</w:t>
            </w:r>
          </w:p>
        </w:tc>
        <w:tc>
          <w:tcPr>
            <w:tcW w:w="1530" w:type="dxa"/>
            <w:shd w:val="solid" w:color="FFFFFF" w:fill="auto"/>
            <w:vAlign w:val="bottom"/>
          </w:tcPr>
          <w:p w14:paraId="792EF983"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117</w:t>
            </w:r>
          </w:p>
        </w:tc>
        <w:tc>
          <w:tcPr>
            <w:tcW w:w="1523" w:type="dxa"/>
            <w:shd w:val="solid" w:color="FFFFFF" w:fill="auto"/>
          </w:tcPr>
          <w:p w14:paraId="1A270D21"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672F6C40"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2CBDF005" w14:textId="77777777" w:rsidTr="002F5873">
        <w:trPr>
          <w:trHeight w:hRule="exact" w:val="227"/>
        </w:trPr>
        <w:tc>
          <w:tcPr>
            <w:tcW w:w="2280" w:type="dxa"/>
            <w:shd w:val="solid" w:color="FFFFFF" w:fill="auto"/>
            <w:vAlign w:val="bottom"/>
          </w:tcPr>
          <w:p w14:paraId="6328AF30"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$54</w:t>
            </w:r>
          </w:p>
        </w:tc>
        <w:tc>
          <w:tcPr>
            <w:tcW w:w="1170" w:type="dxa"/>
            <w:shd w:val="solid" w:color="FFFFFF" w:fill="auto"/>
            <w:vAlign w:val="bottom"/>
          </w:tcPr>
          <w:p w14:paraId="2AD5B13C"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$60</w:t>
            </w:r>
          </w:p>
        </w:tc>
        <w:tc>
          <w:tcPr>
            <w:tcW w:w="1530" w:type="dxa"/>
            <w:shd w:val="solid" w:color="FFFFFF" w:fill="auto"/>
            <w:vAlign w:val="bottom"/>
          </w:tcPr>
          <w:p w14:paraId="62FD1ABE"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111</w:t>
            </w:r>
          </w:p>
        </w:tc>
        <w:tc>
          <w:tcPr>
            <w:tcW w:w="1523" w:type="dxa"/>
            <w:shd w:val="solid" w:color="FFFFFF" w:fill="auto"/>
          </w:tcPr>
          <w:p w14:paraId="22F7E3F6"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1AF10E4A"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2C659183" w14:textId="77777777" w:rsidTr="002F5873">
        <w:trPr>
          <w:trHeight w:hRule="exact" w:val="227"/>
        </w:trPr>
        <w:tc>
          <w:tcPr>
            <w:tcW w:w="2280" w:type="dxa"/>
            <w:shd w:val="solid" w:color="FFFFFF" w:fill="auto"/>
            <w:vAlign w:val="bottom"/>
          </w:tcPr>
          <w:p w14:paraId="0DADC011"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sz w:val="22"/>
                <w:szCs w:val="22"/>
                <w:lang w:val="en-US"/>
              </w:rPr>
            </w:pPr>
            <w:r w:rsidRPr="008D17A2">
              <w:rPr>
                <w:rFonts w:ascii="Times" w:hAnsi="Times" w:cs="Times New Roman"/>
                <w:sz w:val="22"/>
                <w:szCs w:val="22"/>
                <w:lang w:val="en-US"/>
              </w:rPr>
              <w:t>$54</w:t>
            </w:r>
          </w:p>
        </w:tc>
        <w:tc>
          <w:tcPr>
            <w:tcW w:w="1170" w:type="dxa"/>
            <w:shd w:val="solid" w:color="FFFFFF" w:fill="auto"/>
            <w:vAlign w:val="bottom"/>
          </w:tcPr>
          <w:p w14:paraId="5DAE1441"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$80</w:t>
            </w:r>
          </w:p>
        </w:tc>
        <w:tc>
          <w:tcPr>
            <w:tcW w:w="1530" w:type="dxa"/>
            <w:shd w:val="solid" w:color="FFFFFF" w:fill="auto"/>
            <w:vAlign w:val="bottom"/>
          </w:tcPr>
          <w:p w14:paraId="7A4BF7C6"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30</w:t>
            </w:r>
          </w:p>
        </w:tc>
        <w:tc>
          <w:tcPr>
            <w:tcW w:w="1523" w:type="dxa"/>
            <w:shd w:val="solid" w:color="FFFFFF" w:fill="auto"/>
          </w:tcPr>
          <w:p w14:paraId="4F6D51ED"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2FECD9A0"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3B0307D7" w14:textId="77777777" w:rsidTr="002F5873">
        <w:trPr>
          <w:trHeight w:hRule="exact" w:val="227"/>
        </w:trPr>
        <w:tc>
          <w:tcPr>
            <w:tcW w:w="2280" w:type="dxa"/>
            <w:shd w:val="solid" w:color="FFFFFF" w:fill="auto"/>
            <w:vAlign w:val="bottom"/>
          </w:tcPr>
          <w:p w14:paraId="4F8C25E1"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$55</w:t>
            </w:r>
          </w:p>
        </w:tc>
        <w:tc>
          <w:tcPr>
            <w:tcW w:w="1170" w:type="dxa"/>
            <w:shd w:val="solid" w:color="FFFFFF" w:fill="auto"/>
            <w:vAlign w:val="bottom"/>
          </w:tcPr>
          <w:p w14:paraId="4E961A07"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$75</w:t>
            </w:r>
          </w:p>
        </w:tc>
        <w:tc>
          <w:tcPr>
            <w:tcW w:w="1530" w:type="dxa"/>
            <w:shd w:val="solid" w:color="FFFFFF" w:fill="auto"/>
            <w:vAlign w:val="bottom"/>
          </w:tcPr>
          <w:p w14:paraId="6F7170F5"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61</w:t>
            </w:r>
          </w:p>
        </w:tc>
        <w:tc>
          <w:tcPr>
            <w:tcW w:w="1523" w:type="dxa"/>
            <w:shd w:val="solid" w:color="FFFFFF" w:fill="auto"/>
          </w:tcPr>
          <w:p w14:paraId="6E074EDA"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2968F81C"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410E5C6D" w14:textId="77777777" w:rsidTr="002F5873">
        <w:trPr>
          <w:trHeight w:hRule="exact" w:val="227"/>
        </w:trPr>
        <w:tc>
          <w:tcPr>
            <w:tcW w:w="2280" w:type="dxa"/>
            <w:shd w:val="solid" w:color="FFFFFF" w:fill="auto"/>
            <w:vAlign w:val="bottom"/>
          </w:tcPr>
          <w:p w14:paraId="7E508962"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$67</w:t>
            </w:r>
          </w:p>
        </w:tc>
        <w:tc>
          <w:tcPr>
            <w:tcW w:w="1170" w:type="dxa"/>
            <w:shd w:val="solid" w:color="FFFFFF" w:fill="auto"/>
            <w:vAlign w:val="bottom"/>
          </w:tcPr>
          <w:p w14:paraId="72B38356"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$75</w:t>
            </w:r>
          </w:p>
        </w:tc>
        <w:tc>
          <w:tcPr>
            <w:tcW w:w="1530" w:type="dxa"/>
            <w:shd w:val="solid" w:color="FFFFFF" w:fill="auto"/>
            <w:vAlign w:val="bottom"/>
          </w:tcPr>
          <w:p w14:paraId="6BC27B7E"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119</w:t>
            </w:r>
          </w:p>
        </w:tc>
        <w:tc>
          <w:tcPr>
            <w:tcW w:w="1523" w:type="dxa"/>
            <w:shd w:val="solid" w:color="FFFFFF" w:fill="auto"/>
          </w:tcPr>
          <w:p w14:paraId="1F08775A"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22D784CC"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color w:val="000000"/>
                <w:kern w:val="0"/>
                <w:sz w:val="22"/>
                <w:szCs w:val="22"/>
                <w:lang w:val="en-US" w:bidi="ar-SA"/>
              </w:rPr>
              <w:t>*</w:t>
            </w:r>
          </w:p>
        </w:tc>
      </w:tr>
      <w:tr w:rsidR="002F5873" w:rsidRPr="008D17A2" w14:paraId="189F8FB8" w14:textId="77777777" w:rsidTr="002F5873">
        <w:trPr>
          <w:trHeight w:hRule="exact" w:val="227"/>
        </w:trPr>
        <w:tc>
          <w:tcPr>
            <w:tcW w:w="2280" w:type="dxa"/>
            <w:shd w:val="solid" w:color="FFFFFF" w:fill="auto"/>
            <w:vAlign w:val="bottom"/>
          </w:tcPr>
          <w:p w14:paraId="5EFCA507"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$69</w:t>
            </w:r>
          </w:p>
        </w:tc>
        <w:tc>
          <w:tcPr>
            <w:tcW w:w="1170" w:type="dxa"/>
            <w:shd w:val="solid" w:color="FFFFFF" w:fill="auto"/>
            <w:vAlign w:val="bottom"/>
          </w:tcPr>
          <w:p w14:paraId="1D53D8CF"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$85</w:t>
            </w:r>
          </w:p>
        </w:tc>
        <w:tc>
          <w:tcPr>
            <w:tcW w:w="1530" w:type="dxa"/>
            <w:shd w:val="solid" w:color="FFFFFF" w:fill="auto"/>
            <w:vAlign w:val="bottom"/>
          </w:tcPr>
          <w:p w14:paraId="34B139D1"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91</w:t>
            </w:r>
          </w:p>
        </w:tc>
        <w:tc>
          <w:tcPr>
            <w:tcW w:w="1523" w:type="dxa"/>
            <w:shd w:val="solid" w:color="FFFFFF" w:fill="auto"/>
          </w:tcPr>
          <w:p w14:paraId="0E03DEBF"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4584F45E"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52784326" w14:textId="77777777" w:rsidTr="002F5873">
        <w:trPr>
          <w:trHeight w:hRule="exact" w:val="227"/>
        </w:trPr>
        <w:tc>
          <w:tcPr>
            <w:tcW w:w="2280" w:type="dxa"/>
            <w:shd w:val="solid" w:color="FFFFFF" w:fill="auto"/>
            <w:vAlign w:val="bottom"/>
          </w:tcPr>
          <w:p w14:paraId="3C5949F4"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$78</w:t>
            </w:r>
          </w:p>
        </w:tc>
        <w:tc>
          <w:tcPr>
            <w:tcW w:w="1170" w:type="dxa"/>
            <w:shd w:val="solid" w:color="FFFFFF" w:fill="auto"/>
            <w:vAlign w:val="bottom"/>
          </w:tcPr>
          <w:p w14:paraId="4876F3C0"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$80</w:t>
            </w:r>
          </w:p>
        </w:tc>
        <w:tc>
          <w:tcPr>
            <w:tcW w:w="1530" w:type="dxa"/>
            <w:shd w:val="solid" w:color="FFFFFF" w:fill="auto"/>
            <w:vAlign w:val="bottom"/>
          </w:tcPr>
          <w:p w14:paraId="1671EBFD"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162</w:t>
            </w:r>
          </w:p>
        </w:tc>
        <w:tc>
          <w:tcPr>
            <w:tcW w:w="1523" w:type="dxa"/>
            <w:shd w:val="solid" w:color="FFFFFF" w:fill="auto"/>
          </w:tcPr>
          <w:p w14:paraId="2B76F738"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shd w:val="solid" w:color="FFFFFF" w:fill="auto"/>
          </w:tcPr>
          <w:p w14:paraId="0DF6DC90"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r w:rsidR="002F5873" w:rsidRPr="008D17A2" w14:paraId="533416B6" w14:textId="77777777" w:rsidTr="002F5873">
        <w:trPr>
          <w:trHeight w:hRule="exact" w:val="227"/>
        </w:trPr>
        <w:tc>
          <w:tcPr>
            <w:tcW w:w="2280" w:type="dxa"/>
            <w:tcBorders>
              <w:bottom w:val="single" w:sz="12" w:space="0" w:color="auto"/>
            </w:tcBorders>
            <w:shd w:val="solid" w:color="FFFFFF" w:fill="auto"/>
            <w:vAlign w:val="bottom"/>
          </w:tcPr>
          <w:p w14:paraId="6AB4E38A" w14:textId="77777777" w:rsidR="002F5873" w:rsidRPr="008D17A2" w:rsidRDefault="002F5873" w:rsidP="002F5873">
            <w:pPr>
              <w:widowControl/>
              <w:tabs>
                <w:tab w:val="decimal" w:pos="63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$80</w:t>
            </w:r>
          </w:p>
        </w:tc>
        <w:tc>
          <w:tcPr>
            <w:tcW w:w="1170" w:type="dxa"/>
            <w:tcBorders>
              <w:bottom w:val="single" w:sz="12" w:space="0" w:color="auto"/>
            </w:tcBorders>
            <w:shd w:val="solid" w:color="FFFFFF" w:fill="auto"/>
            <w:vAlign w:val="bottom"/>
          </w:tcPr>
          <w:p w14:paraId="388A2410" w14:textId="77777777" w:rsidR="002F5873" w:rsidRPr="008D17A2" w:rsidRDefault="002F5873" w:rsidP="002F5873">
            <w:pPr>
              <w:widowControl/>
              <w:tabs>
                <w:tab w:val="decimal" w:pos="694"/>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$85</w:t>
            </w:r>
          </w:p>
        </w:tc>
        <w:tc>
          <w:tcPr>
            <w:tcW w:w="1530" w:type="dxa"/>
            <w:tcBorders>
              <w:bottom w:val="single" w:sz="12" w:space="0" w:color="auto"/>
            </w:tcBorders>
            <w:shd w:val="solid" w:color="FFFFFF" w:fill="auto"/>
            <w:vAlign w:val="bottom"/>
          </w:tcPr>
          <w:p w14:paraId="2696481D" w14:textId="77777777" w:rsidR="002F5873" w:rsidRPr="008D17A2" w:rsidRDefault="002F5873" w:rsidP="002F5873">
            <w:pPr>
              <w:widowControl/>
              <w:tabs>
                <w:tab w:val="decimal" w:pos="640"/>
              </w:tabs>
              <w:suppressAutoHyphens w:val="0"/>
              <w:autoSpaceDE w:val="0"/>
              <w:adjustRightInd w:val="0"/>
              <w:jc w:val="center"/>
              <w:textAlignment w:val="auto"/>
              <w:rPr>
                <w:rFonts w:ascii="Times" w:hAnsi="Times" w:cs="Times New Roman"/>
                <w:color w:val="000000"/>
                <w:kern w:val="0"/>
                <w:sz w:val="22"/>
                <w:szCs w:val="22"/>
                <w:lang w:val="en-US" w:bidi="ar-SA"/>
              </w:rPr>
            </w:pPr>
            <w:r w:rsidRPr="008D17A2">
              <w:rPr>
                <w:rFonts w:ascii="Times" w:hAnsi="Times" w:cs="Times New Roman"/>
                <w:sz w:val="22"/>
                <w:szCs w:val="22"/>
                <w:lang w:val="en-US"/>
              </w:rPr>
              <w:t>157</w:t>
            </w:r>
          </w:p>
        </w:tc>
        <w:tc>
          <w:tcPr>
            <w:tcW w:w="1523" w:type="dxa"/>
            <w:tcBorders>
              <w:bottom w:val="single" w:sz="12" w:space="0" w:color="auto"/>
            </w:tcBorders>
            <w:shd w:val="solid" w:color="FFFFFF" w:fill="auto"/>
          </w:tcPr>
          <w:p w14:paraId="6E595341"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c>
          <w:tcPr>
            <w:tcW w:w="1523" w:type="dxa"/>
            <w:tcBorders>
              <w:bottom w:val="single" w:sz="12" w:space="0" w:color="auto"/>
            </w:tcBorders>
            <w:shd w:val="solid" w:color="FFFFFF" w:fill="auto"/>
          </w:tcPr>
          <w:p w14:paraId="73DBD2D4" w14:textId="77777777" w:rsidR="002F5873" w:rsidRPr="008D17A2" w:rsidRDefault="002F5873" w:rsidP="002F5873">
            <w:pPr>
              <w:widowControl/>
              <w:tabs>
                <w:tab w:val="decimal" w:pos="715"/>
              </w:tabs>
              <w:suppressAutoHyphens w:val="0"/>
              <w:autoSpaceDE w:val="0"/>
              <w:adjustRightInd w:val="0"/>
              <w:jc w:val="center"/>
              <w:textAlignment w:val="auto"/>
              <w:rPr>
                <w:rFonts w:ascii="Times" w:hAnsi="Times" w:cs="Times New Roman"/>
                <w:color w:val="000000"/>
                <w:kern w:val="0"/>
                <w:sz w:val="22"/>
                <w:szCs w:val="22"/>
                <w:lang w:val="en-US" w:bidi="ar-SA"/>
              </w:rPr>
            </w:pPr>
          </w:p>
        </w:tc>
      </w:tr>
    </w:tbl>
    <w:p w14:paraId="10581C29" w14:textId="77777777" w:rsidR="00FE6B4C" w:rsidRPr="008D17A2" w:rsidRDefault="00FE6B4C" w:rsidP="006E696D">
      <w:pPr>
        <w:widowControl/>
        <w:suppressAutoHyphens w:val="0"/>
        <w:autoSpaceDN/>
        <w:textAlignment w:val="auto"/>
        <w:rPr>
          <w:rFonts w:ascii="Times" w:hAnsi="Times"/>
          <w:b/>
          <w:sz w:val="22"/>
          <w:szCs w:val="22"/>
          <w:lang w:val="en-US"/>
        </w:rPr>
      </w:pPr>
    </w:p>
    <w:p w14:paraId="1F3D14C8" w14:textId="77777777" w:rsidR="002F5873" w:rsidRPr="008D17A2" w:rsidRDefault="002F5873" w:rsidP="006E696D">
      <w:pPr>
        <w:widowControl/>
        <w:suppressAutoHyphens w:val="0"/>
        <w:autoSpaceDN/>
        <w:textAlignment w:val="auto"/>
        <w:rPr>
          <w:rFonts w:ascii="Times" w:hAnsi="Times"/>
          <w:b/>
          <w:sz w:val="22"/>
          <w:szCs w:val="22"/>
          <w:lang w:val="en-US"/>
        </w:rPr>
      </w:pPr>
      <w:r w:rsidRPr="008D17A2">
        <w:rPr>
          <w:rFonts w:ascii="Times" w:hAnsi="Times"/>
          <w:b/>
          <w:sz w:val="22"/>
          <w:szCs w:val="22"/>
          <w:lang w:val="en-US"/>
        </w:rPr>
        <w:lastRenderedPageBreak/>
        <w:t xml:space="preserve">Table </w:t>
      </w:r>
      <w:r w:rsidR="0056657F" w:rsidRPr="008D17A2">
        <w:rPr>
          <w:rFonts w:ascii="Times" w:hAnsi="Times"/>
          <w:b/>
          <w:sz w:val="22"/>
          <w:szCs w:val="22"/>
          <w:lang w:val="en-US"/>
        </w:rPr>
        <w:t>4</w:t>
      </w:r>
    </w:p>
    <w:p w14:paraId="055305DD" w14:textId="77777777" w:rsidR="00A9301C" w:rsidRPr="008D17A2" w:rsidRDefault="00A9301C" w:rsidP="006E696D">
      <w:pPr>
        <w:pStyle w:val="Standard"/>
        <w:rPr>
          <w:sz w:val="22"/>
          <w:szCs w:val="22"/>
          <w:lang w:val="en-US"/>
        </w:rPr>
      </w:pPr>
    </w:p>
    <w:p w14:paraId="5D14B484" w14:textId="77777777" w:rsidR="002F5873" w:rsidRPr="008D17A2" w:rsidRDefault="00F777E0" w:rsidP="006E696D">
      <w:pPr>
        <w:pStyle w:val="Standard"/>
        <w:rPr>
          <w:sz w:val="22"/>
          <w:szCs w:val="22"/>
          <w:lang w:val="en-US"/>
        </w:rPr>
      </w:pPr>
      <w:r w:rsidRPr="008D17A2">
        <w:rPr>
          <w:sz w:val="22"/>
          <w:szCs w:val="22"/>
          <w:lang w:val="en-US"/>
        </w:rPr>
        <w:t xml:space="preserve">Mean level of patience (proportion of </w:t>
      </w:r>
      <w:r w:rsidR="00AF40A8" w:rsidRPr="008D17A2">
        <w:rPr>
          <w:i/>
          <w:sz w:val="22"/>
          <w:szCs w:val="22"/>
          <w:lang w:val="en-US"/>
        </w:rPr>
        <w:t>LL</w:t>
      </w:r>
      <w:r w:rsidRPr="008D17A2">
        <w:rPr>
          <w:sz w:val="22"/>
          <w:szCs w:val="22"/>
          <w:lang w:val="en-US"/>
        </w:rPr>
        <w:t xml:space="preserve"> choices), as a function of </w:t>
      </w:r>
      <w:r w:rsidR="003A5E26" w:rsidRPr="008D17A2">
        <w:rPr>
          <w:sz w:val="22"/>
          <w:szCs w:val="22"/>
          <w:lang w:val="en-US"/>
        </w:rPr>
        <w:t xml:space="preserve">framing </w:t>
      </w:r>
      <w:r w:rsidR="002F5873" w:rsidRPr="008D17A2">
        <w:rPr>
          <w:sz w:val="22"/>
          <w:szCs w:val="22"/>
          <w:lang w:val="en-US"/>
        </w:rPr>
        <w:t>condition</w:t>
      </w:r>
      <w:r w:rsidR="003A5E26" w:rsidRPr="008D17A2">
        <w:rPr>
          <w:sz w:val="22"/>
          <w:szCs w:val="22"/>
          <w:lang w:val="en-US"/>
        </w:rPr>
        <w:t xml:space="preserve"> and payoff magnitude category</w:t>
      </w:r>
      <w:r w:rsidR="002F5873" w:rsidRPr="008D17A2">
        <w:rPr>
          <w:sz w:val="22"/>
          <w:szCs w:val="22"/>
          <w:lang w:val="en-US"/>
        </w:rPr>
        <w:t xml:space="preserve"> </w:t>
      </w:r>
      <w:r w:rsidRPr="008D17A2">
        <w:rPr>
          <w:sz w:val="22"/>
          <w:szCs w:val="22"/>
          <w:lang w:val="en-US"/>
        </w:rPr>
        <w:t xml:space="preserve">in </w:t>
      </w:r>
      <w:r w:rsidR="002F5873" w:rsidRPr="008D17A2">
        <w:rPr>
          <w:sz w:val="22"/>
          <w:szCs w:val="22"/>
          <w:lang w:val="en-US"/>
        </w:rPr>
        <w:t>Study 2</w:t>
      </w:r>
      <w:r w:rsidR="00BB1DCF" w:rsidRPr="008D17A2">
        <w:rPr>
          <w:sz w:val="22"/>
          <w:szCs w:val="22"/>
          <w:lang w:val="en-US"/>
        </w:rPr>
        <w:t>.</w:t>
      </w:r>
    </w:p>
    <w:p w14:paraId="7E5E25DC" w14:textId="77777777" w:rsidR="002F5873" w:rsidRPr="008D17A2" w:rsidRDefault="002F5873" w:rsidP="002F5873">
      <w:pPr>
        <w:pStyle w:val="Standard"/>
        <w:rPr>
          <w:sz w:val="22"/>
          <w:szCs w:val="22"/>
          <w:lang w:val="en-US"/>
        </w:rPr>
      </w:pPr>
    </w:p>
    <w:tbl>
      <w:tblPr>
        <w:tblW w:w="0" w:type="auto"/>
        <w:tblInd w:w="108" w:type="dxa"/>
        <w:tblLayout w:type="fixed"/>
        <w:tblLook w:val="0000" w:firstRow="0" w:lastRow="0" w:firstColumn="0" w:lastColumn="0" w:noHBand="0" w:noVBand="0"/>
      </w:tblPr>
      <w:tblGrid>
        <w:gridCol w:w="2006"/>
        <w:gridCol w:w="1160"/>
        <w:gridCol w:w="387"/>
        <w:gridCol w:w="774"/>
        <w:gridCol w:w="1188"/>
        <w:gridCol w:w="1134"/>
        <w:gridCol w:w="1134"/>
      </w:tblGrid>
      <w:tr w:rsidR="002F5873" w:rsidRPr="008D17A2" w14:paraId="056CCA1F" w14:textId="77777777" w:rsidTr="00FE6B4C">
        <w:trPr>
          <w:trHeight w:val="288"/>
        </w:trPr>
        <w:tc>
          <w:tcPr>
            <w:tcW w:w="2006" w:type="dxa"/>
            <w:tcBorders>
              <w:top w:val="single" w:sz="4" w:space="0" w:color="auto"/>
              <w:left w:val="nil"/>
              <w:bottom w:val="single" w:sz="4" w:space="0" w:color="auto"/>
              <w:right w:val="nil"/>
            </w:tcBorders>
          </w:tcPr>
          <w:p w14:paraId="7CDF5710" w14:textId="77777777" w:rsidR="002F5873" w:rsidRPr="008D17A2" w:rsidRDefault="002F5873" w:rsidP="002F5873">
            <w:pPr>
              <w:autoSpaceDE w:val="0"/>
              <w:adjustRightInd w:val="0"/>
              <w:jc w:val="right"/>
              <w:rPr>
                <w:rFonts w:ascii="Times" w:hAnsi="Times" w:cs="Times New Roman"/>
                <w:color w:val="000000"/>
                <w:sz w:val="22"/>
                <w:szCs w:val="22"/>
                <w:lang w:val="en-US"/>
              </w:rPr>
            </w:pPr>
          </w:p>
        </w:tc>
        <w:tc>
          <w:tcPr>
            <w:tcW w:w="1547" w:type="dxa"/>
            <w:gridSpan w:val="2"/>
            <w:tcBorders>
              <w:top w:val="single" w:sz="4" w:space="0" w:color="auto"/>
              <w:left w:val="nil"/>
              <w:bottom w:val="single" w:sz="4" w:space="0" w:color="auto"/>
              <w:right w:val="nil"/>
            </w:tcBorders>
          </w:tcPr>
          <w:p w14:paraId="1F1C019E" w14:textId="77777777" w:rsidR="002F5873" w:rsidRPr="008D17A2" w:rsidRDefault="002F5873" w:rsidP="002F5873">
            <w:pPr>
              <w:autoSpaceDE w:val="0"/>
              <w:adjustRightInd w:val="0"/>
              <w:jc w:val="right"/>
              <w:rPr>
                <w:rFonts w:ascii="Times" w:hAnsi="Times" w:cs="Times New Roman"/>
                <w:color w:val="000000"/>
                <w:sz w:val="22"/>
                <w:szCs w:val="22"/>
                <w:lang w:val="en-US"/>
              </w:rPr>
            </w:pPr>
          </w:p>
        </w:tc>
        <w:tc>
          <w:tcPr>
            <w:tcW w:w="1962" w:type="dxa"/>
            <w:gridSpan w:val="2"/>
            <w:tcBorders>
              <w:top w:val="single" w:sz="4" w:space="0" w:color="auto"/>
              <w:left w:val="nil"/>
              <w:bottom w:val="single" w:sz="4" w:space="0" w:color="auto"/>
              <w:right w:val="nil"/>
            </w:tcBorders>
          </w:tcPr>
          <w:p w14:paraId="1076C72B" w14:textId="77777777" w:rsidR="002F5873" w:rsidRPr="008D17A2" w:rsidRDefault="003A5E26" w:rsidP="002F5873">
            <w:pPr>
              <w:autoSpaceDE w:val="0"/>
              <w:adjustRightInd w:val="0"/>
              <w:rPr>
                <w:rFonts w:ascii="Times" w:hAnsi="Times" w:cs="Times New Roman"/>
                <w:color w:val="000000"/>
                <w:sz w:val="22"/>
                <w:szCs w:val="22"/>
                <w:lang w:val="en-US"/>
              </w:rPr>
            </w:pPr>
            <w:r w:rsidRPr="008D17A2">
              <w:rPr>
                <w:rFonts w:ascii="Times" w:hAnsi="Times" w:cs="Times New Roman"/>
                <w:color w:val="000000"/>
                <w:sz w:val="22"/>
                <w:szCs w:val="22"/>
                <w:lang w:val="en-US"/>
              </w:rPr>
              <w:t>Payoff m</w:t>
            </w:r>
            <w:r w:rsidR="002F5873" w:rsidRPr="008D17A2">
              <w:rPr>
                <w:rFonts w:ascii="Times" w:hAnsi="Times" w:cs="Times New Roman"/>
                <w:color w:val="000000"/>
                <w:sz w:val="22"/>
                <w:szCs w:val="22"/>
                <w:lang w:val="en-US"/>
              </w:rPr>
              <w:t>agnitude</w:t>
            </w:r>
            <w:r w:rsidRPr="008D17A2">
              <w:rPr>
                <w:rFonts w:ascii="Times" w:hAnsi="Times" w:cs="Times New Roman"/>
                <w:color w:val="000000"/>
                <w:sz w:val="22"/>
                <w:szCs w:val="22"/>
                <w:lang w:val="en-US"/>
              </w:rPr>
              <w:t>s</w:t>
            </w:r>
          </w:p>
        </w:tc>
        <w:tc>
          <w:tcPr>
            <w:tcW w:w="1134" w:type="dxa"/>
            <w:tcBorders>
              <w:top w:val="single" w:sz="4" w:space="0" w:color="auto"/>
              <w:left w:val="nil"/>
              <w:bottom w:val="single" w:sz="4" w:space="0" w:color="auto"/>
              <w:right w:val="nil"/>
            </w:tcBorders>
          </w:tcPr>
          <w:p w14:paraId="37C37C03" w14:textId="77777777" w:rsidR="002F5873" w:rsidRPr="008D17A2" w:rsidRDefault="002F5873" w:rsidP="002F5873">
            <w:pPr>
              <w:autoSpaceDE w:val="0"/>
              <w:adjustRightInd w:val="0"/>
              <w:jc w:val="right"/>
              <w:rPr>
                <w:rFonts w:ascii="Times" w:hAnsi="Times" w:cs="Times New Roman"/>
                <w:color w:val="000000"/>
                <w:sz w:val="22"/>
                <w:szCs w:val="22"/>
                <w:lang w:val="en-US"/>
              </w:rPr>
            </w:pPr>
          </w:p>
        </w:tc>
        <w:tc>
          <w:tcPr>
            <w:tcW w:w="1134" w:type="dxa"/>
            <w:tcBorders>
              <w:top w:val="single" w:sz="4" w:space="0" w:color="auto"/>
              <w:left w:val="nil"/>
              <w:bottom w:val="single" w:sz="4" w:space="0" w:color="auto"/>
              <w:right w:val="nil"/>
            </w:tcBorders>
          </w:tcPr>
          <w:p w14:paraId="61794C30" w14:textId="77777777" w:rsidR="002F5873" w:rsidRPr="008D17A2" w:rsidRDefault="002F5873" w:rsidP="002F5873">
            <w:pPr>
              <w:autoSpaceDE w:val="0"/>
              <w:adjustRightInd w:val="0"/>
              <w:jc w:val="right"/>
              <w:rPr>
                <w:rFonts w:ascii="Times" w:hAnsi="Times" w:cs="Times New Roman"/>
                <w:color w:val="000000"/>
                <w:sz w:val="22"/>
                <w:szCs w:val="22"/>
                <w:lang w:val="en-US"/>
              </w:rPr>
            </w:pPr>
          </w:p>
        </w:tc>
      </w:tr>
      <w:tr w:rsidR="002F5873" w:rsidRPr="008D17A2" w14:paraId="2D71E879" w14:textId="77777777" w:rsidTr="00FE6B4C">
        <w:trPr>
          <w:trHeight w:val="288"/>
        </w:trPr>
        <w:tc>
          <w:tcPr>
            <w:tcW w:w="2006" w:type="dxa"/>
            <w:tcBorders>
              <w:top w:val="single" w:sz="4" w:space="0" w:color="auto"/>
              <w:left w:val="nil"/>
              <w:bottom w:val="single" w:sz="4" w:space="0" w:color="auto"/>
              <w:right w:val="nil"/>
            </w:tcBorders>
          </w:tcPr>
          <w:p w14:paraId="3992C454" w14:textId="77777777" w:rsidR="002F5873" w:rsidRPr="008D17A2" w:rsidRDefault="001B729C" w:rsidP="009E34B6">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Zero frame</w:t>
            </w:r>
          </w:p>
        </w:tc>
        <w:tc>
          <w:tcPr>
            <w:tcW w:w="1160" w:type="dxa"/>
            <w:tcBorders>
              <w:top w:val="single" w:sz="4" w:space="0" w:color="auto"/>
              <w:left w:val="nil"/>
              <w:bottom w:val="single" w:sz="4" w:space="0" w:color="auto"/>
              <w:right w:val="nil"/>
            </w:tcBorders>
          </w:tcPr>
          <w:p w14:paraId="4E82A5C7"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Small</w:t>
            </w:r>
          </w:p>
        </w:tc>
        <w:tc>
          <w:tcPr>
            <w:tcW w:w="1161" w:type="dxa"/>
            <w:gridSpan w:val="2"/>
            <w:tcBorders>
              <w:top w:val="single" w:sz="4" w:space="0" w:color="auto"/>
              <w:left w:val="nil"/>
              <w:bottom w:val="single" w:sz="4" w:space="0" w:color="auto"/>
              <w:right w:val="nil"/>
            </w:tcBorders>
          </w:tcPr>
          <w:p w14:paraId="051EA647"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Medium</w:t>
            </w:r>
          </w:p>
        </w:tc>
        <w:tc>
          <w:tcPr>
            <w:tcW w:w="1188" w:type="dxa"/>
            <w:tcBorders>
              <w:top w:val="single" w:sz="4" w:space="0" w:color="auto"/>
              <w:left w:val="nil"/>
              <w:bottom w:val="single" w:sz="4" w:space="0" w:color="auto"/>
              <w:right w:val="nil"/>
            </w:tcBorders>
          </w:tcPr>
          <w:p w14:paraId="03DDA340"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Large</w:t>
            </w:r>
          </w:p>
        </w:tc>
        <w:tc>
          <w:tcPr>
            <w:tcW w:w="1134" w:type="dxa"/>
            <w:tcBorders>
              <w:top w:val="single" w:sz="4" w:space="0" w:color="auto"/>
              <w:left w:val="nil"/>
              <w:bottom w:val="single" w:sz="4" w:space="0" w:color="auto"/>
              <w:right w:val="nil"/>
            </w:tcBorders>
          </w:tcPr>
          <w:p w14:paraId="68CC7D3A"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Average</w:t>
            </w:r>
          </w:p>
        </w:tc>
        <w:tc>
          <w:tcPr>
            <w:tcW w:w="1134" w:type="dxa"/>
            <w:tcBorders>
              <w:top w:val="single" w:sz="4" w:space="0" w:color="auto"/>
              <w:left w:val="nil"/>
              <w:bottom w:val="single" w:sz="4" w:space="0" w:color="auto"/>
              <w:right w:val="nil"/>
            </w:tcBorders>
          </w:tcPr>
          <w:p w14:paraId="07ED1601"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N</w:t>
            </w:r>
          </w:p>
        </w:tc>
      </w:tr>
      <w:tr w:rsidR="002F5873" w:rsidRPr="008D17A2" w14:paraId="30BAB78C" w14:textId="77777777" w:rsidTr="00FE6B4C">
        <w:trPr>
          <w:trHeight w:val="288"/>
        </w:trPr>
        <w:tc>
          <w:tcPr>
            <w:tcW w:w="2006" w:type="dxa"/>
            <w:tcBorders>
              <w:top w:val="single" w:sz="4" w:space="0" w:color="auto"/>
              <w:left w:val="nil"/>
              <w:right w:val="nil"/>
            </w:tcBorders>
          </w:tcPr>
          <w:p w14:paraId="05F04812"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Explicit</w:t>
            </w:r>
            <w:r w:rsidR="001B729C" w:rsidRPr="008D17A2">
              <w:rPr>
                <w:rFonts w:ascii="Times" w:hAnsi="Times" w:cs="Times New Roman"/>
                <w:color w:val="000000"/>
                <w:sz w:val="22"/>
                <w:szCs w:val="22"/>
                <w:lang w:val="en-US"/>
              </w:rPr>
              <w:t xml:space="preserve"> zero</w:t>
            </w:r>
          </w:p>
        </w:tc>
        <w:tc>
          <w:tcPr>
            <w:tcW w:w="1160" w:type="dxa"/>
            <w:tcBorders>
              <w:top w:val="single" w:sz="4" w:space="0" w:color="auto"/>
              <w:left w:val="nil"/>
              <w:right w:val="nil"/>
            </w:tcBorders>
          </w:tcPr>
          <w:p w14:paraId="6E099368" w14:textId="77777777" w:rsidR="001A7B35"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w:t>
            </w:r>
            <w:r w:rsidR="00A86A74" w:rsidRPr="008D17A2">
              <w:rPr>
                <w:rFonts w:ascii="Times" w:hAnsi="Times" w:cs="Times New Roman"/>
                <w:color w:val="000000"/>
                <w:sz w:val="22"/>
                <w:szCs w:val="22"/>
                <w:lang w:val="en-US"/>
              </w:rPr>
              <w:t>4</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61" w:type="dxa"/>
            <w:gridSpan w:val="2"/>
            <w:tcBorders>
              <w:top w:val="single" w:sz="4" w:space="0" w:color="auto"/>
              <w:left w:val="nil"/>
              <w:right w:val="nil"/>
            </w:tcBorders>
          </w:tcPr>
          <w:p w14:paraId="0068F7D1"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w:t>
            </w:r>
            <w:r w:rsidR="00A86A74" w:rsidRPr="008D17A2">
              <w:rPr>
                <w:rFonts w:ascii="Times" w:hAnsi="Times" w:cs="Times New Roman"/>
                <w:color w:val="000000"/>
                <w:sz w:val="22"/>
                <w:szCs w:val="22"/>
                <w:lang w:val="en-US"/>
              </w:rPr>
              <w:t>9</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88" w:type="dxa"/>
            <w:tcBorders>
              <w:top w:val="single" w:sz="4" w:space="0" w:color="auto"/>
              <w:left w:val="nil"/>
              <w:right w:val="nil"/>
            </w:tcBorders>
          </w:tcPr>
          <w:p w14:paraId="55F7CA4B"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w:t>
            </w:r>
            <w:r w:rsidR="00A86A74" w:rsidRPr="008D17A2">
              <w:rPr>
                <w:rFonts w:ascii="Times" w:hAnsi="Times" w:cs="Times New Roman"/>
                <w:color w:val="000000"/>
                <w:sz w:val="22"/>
                <w:szCs w:val="22"/>
                <w:lang w:val="en-US"/>
              </w:rPr>
              <w:t>2</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top w:val="single" w:sz="4" w:space="0" w:color="auto"/>
              <w:left w:val="nil"/>
              <w:right w:val="nil"/>
            </w:tcBorders>
          </w:tcPr>
          <w:p w14:paraId="1E187006"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58</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top w:val="single" w:sz="4" w:space="0" w:color="auto"/>
              <w:left w:val="nil"/>
              <w:right w:val="nil"/>
            </w:tcBorders>
          </w:tcPr>
          <w:p w14:paraId="2A8E50B3" w14:textId="77777777" w:rsidR="002F5873" w:rsidRPr="008D17A2" w:rsidRDefault="000A4070"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68</w:t>
            </w:r>
          </w:p>
        </w:tc>
      </w:tr>
      <w:tr w:rsidR="002F5873" w:rsidRPr="008D17A2" w14:paraId="25313814" w14:textId="77777777" w:rsidTr="00FE6B4C">
        <w:trPr>
          <w:trHeight w:val="288"/>
        </w:trPr>
        <w:tc>
          <w:tcPr>
            <w:tcW w:w="2006" w:type="dxa"/>
            <w:tcBorders>
              <w:left w:val="nil"/>
              <w:right w:val="nil"/>
            </w:tcBorders>
          </w:tcPr>
          <w:p w14:paraId="06204B82" w14:textId="77777777" w:rsidR="002F5873" w:rsidRPr="008D17A2" w:rsidRDefault="00AF40A8" w:rsidP="002F5873">
            <w:pPr>
              <w:autoSpaceDE w:val="0"/>
              <w:adjustRightInd w:val="0"/>
              <w:jc w:val="center"/>
              <w:rPr>
                <w:rFonts w:ascii="Times" w:hAnsi="Times" w:cs="Times New Roman"/>
                <w:color w:val="000000"/>
                <w:sz w:val="22"/>
                <w:szCs w:val="22"/>
                <w:lang w:val="en-US"/>
              </w:rPr>
            </w:pPr>
            <w:r w:rsidRPr="008D17A2">
              <w:rPr>
                <w:rFonts w:ascii="Times" w:hAnsi="Times" w:cs="Times New Roman"/>
                <w:i/>
                <w:color w:val="000000"/>
                <w:sz w:val="22"/>
                <w:szCs w:val="22"/>
                <w:lang w:val="en-US"/>
              </w:rPr>
              <w:t>SS</w:t>
            </w:r>
            <w:r w:rsidR="001B729C" w:rsidRPr="008D17A2">
              <w:rPr>
                <w:rFonts w:ascii="Times" w:hAnsi="Times" w:cs="Times New Roman"/>
                <w:color w:val="000000"/>
                <w:sz w:val="22"/>
                <w:szCs w:val="22"/>
                <w:lang w:val="en-US"/>
              </w:rPr>
              <w:t xml:space="preserve"> zero</w:t>
            </w:r>
          </w:p>
        </w:tc>
        <w:tc>
          <w:tcPr>
            <w:tcW w:w="1160" w:type="dxa"/>
            <w:tcBorders>
              <w:left w:val="nil"/>
              <w:right w:val="nil"/>
            </w:tcBorders>
          </w:tcPr>
          <w:p w14:paraId="1FFD5EF2" w14:textId="77777777" w:rsidR="002F5873" w:rsidRPr="008D17A2" w:rsidRDefault="001A7B35"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54</w:t>
            </w:r>
            <w:r w:rsidR="00E03552" w:rsidRPr="008D17A2">
              <w:rPr>
                <w:rFonts w:ascii="Times" w:hAnsi="Times" w:cs="Times New Roman"/>
                <w:color w:val="000000"/>
                <w:sz w:val="22"/>
                <w:szCs w:val="22"/>
                <w:lang w:val="en-US"/>
              </w:rPr>
              <w:t>%</w:t>
            </w:r>
          </w:p>
        </w:tc>
        <w:tc>
          <w:tcPr>
            <w:tcW w:w="1161" w:type="dxa"/>
            <w:gridSpan w:val="2"/>
            <w:tcBorders>
              <w:left w:val="nil"/>
              <w:right w:val="nil"/>
            </w:tcBorders>
          </w:tcPr>
          <w:p w14:paraId="56301D8A" w14:textId="77777777" w:rsidR="002F5873" w:rsidRPr="008D17A2" w:rsidRDefault="00D072D7"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59</w:t>
            </w:r>
            <w:r w:rsidR="00E03552" w:rsidRPr="008D17A2">
              <w:rPr>
                <w:rFonts w:ascii="Times" w:hAnsi="Times" w:cs="Times New Roman"/>
                <w:color w:val="000000"/>
                <w:sz w:val="22"/>
                <w:szCs w:val="22"/>
                <w:lang w:val="en-US"/>
              </w:rPr>
              <w:t>%</w:t>
            </w:r>
          </w:p>
        </w:tc>
        <w:tc>
          <w:tcPr>
            <w:tcW w:w="1188" w:type="dxa"/>
            <w:tcBorders>
              <w:left w:val="nil"/>
              <w:right w:val="nil"/>
            </w:tcBorders>
          </w:tcPr>
          <w:p w14:paraId="0EEA16BF"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w:t>
            </w:r>
            <w:r w:rsidR="00D072D7" w:rsidRPr="008D17A2">
              <w:rPr>
                <w:rFonts w:ascii="Times" w:hAnsi="Times" w:cs="Times New Roman"/>
                <w:color w:val="000000"/>
                <w:sz w:val="22"/>
                <w:szCs w:val="22"/>
                <w:lang w:val="en-US"/>
              </w:rPr>
              <w:t>0</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left w:val="nil"/>
              <w:right w:val="nil"/>
            </w:tcBorders>
          </w:tcPr>
          <w:p w14:paraId="4577482C"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w:t>
            </w:r>
            <w:r w:rsidR="006577AB" w:rsidRPr="008D17A2">
              <w:rPr>
                <w:rFonts w:ascii="Times" w:hAnsi="Times" w:cs="Times New Roman"/>
                <w:color w:val="000000"/>
                <w:sz w:val="22"/>
                <w:szCs w:val="22"/>
                <w:lang w:val="en-US"/>
              </w:rPr>
              <w:t>8</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left w:val="nil"/>
              <w:right w:val="nil"/>
            </w:tcBorders>
          </w:tcPr>
          <w:p w14:paraId="0C188EF6" w14:textId="77777777" w:rsidR="002F5873" w:rsidRPr="008D17A2" w:rsidRDefault="000A4070"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64</w:t>
            </w:r>
          </w:p>
        </w:tc>
      </w:tr>
      <w:tr w:rsidR="002F5873" w:rsidRPr="008D17A2" w14:paraId="0CAB38D0" w14:textId="77777777" w:rsidTr="00FE6B4C">
        <w:trPr>
          <w:trHeight w:val="288"/>
        </w:trPr>
        <w:tc>
          <w:tcPr>
            <w:tcW w:w="2006" w:type="dxa"/>
            <w:tcBorders>
              <w:left w:val="nil"/>
              <w:right w:val="nil"/>
            </w:tcBorders>
          </w:tcPr>
          <w:p w14:paraId="6C412065" w14:textId="77777777" w:rsidR="002F5873" w:rsidRPr="008D17A2" w:rsidRDefault="00AF40A8" w:rsidP="002F5873">
            <w:pPr>
              <w:autoSpaceDE w:val="0"/>
              <w:adjustRightInd w:val="0"/>
              <w:jc w:val="center"/>
              <w:rPr>
                <w:rFonts w:ascii="Times" w:hAnsi="Times" w:cs="Times New Roman"/>
                <w:color w:val="000000"/>
                <w:sz w:val="22"/>
                <w:szCs w:val="22"/>
                <w:lang w:val="en-US"/>
              </w:rPr>
            </w:pPr>
            <w:r w:rsidRPr="008D17A2">
              <w:rPr>
                <w:rFonts w:ascii="Times" w:hAnsi="Times" w:cs="Times New Roman"/>
                <w:i/>
                <w:color w:val="000000"/>
                <w:sz w:val="22"/>
                <w:szCs w:val="22"/>
                <w:lang w:val="en-US"/>
              </w:rPr>
              <w:t>LL</w:t>
            </w:r>
            <w:r w:rsidR="001B729C" w:rsidRPr="008D17A2">
              <w:rPr>
                <w:rFonts w:ascii="Times" w:hAnsi="Times" w:cs="Times New Roman"/>
                <w:color w:val="000000"/>
                <w:sz w:val="22"/>
                <w:szCs w:val="22"/>
                <w:lang w:val="en-US"/>
              </w:rPr>
              <w:t xml:space="preserve"> zero</w:t>
            </w:r>
          </w:p>
        </w:tc>
        <w:tc>
          <w:tcPr>
            <w:tcW w:w="1160" w:type="dxa"/>
            <w:tcBorders>
              <w:left w:val="nil"/>
              <w:right w:val="nil"/>
            </w:tcBorders>
          </w:tcPr>
          <w:p w14:paraId="1984A753" w14:textId="77777777" w:rsidR="002F5873" w:rsidRPr="008D17A2" w:rsidRDefault="00D072D7"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39</w:t>
            </w:r>
            <w:r w:rsidR="00E03552" w:rsidRPr="008D17A2">
              <w:rPr>
                <w:rFonts w:ascii="Times" w:hAnsi="Times" w:cs="Times New Roman"/>
                <w:color w:val="000000"/>
                <w:sz w:val="22"/>
                <w:szCs w:val="22"/>
                <w:lang w:val="en-US"/>
              </w:rPr>
              <w:t>%</w:t>
            </w:r>
            <w:r w:rsidR="002F5873" w:rsidRPr="008D17A2">
              <w:rPr>
                <w:rFonts w:ascii="Times" w:hAnsi="Times" w:cs="Times New Roman"/>
                <w:color w:val="000000"/>
                <w:sz w:val="22"/>
                <w:szCs w:val="22"/>
                <w:lang w:val="en-US"/>
              </w:rPr>
              <w:t xml:space="preserve"> </w:t>
            </w:r>
          </w:p>
        </w:tc>
        <w:tc>
          <w:tcPr>
            <w:tcW w:w="1161" w:type="dxa"/>
            <w:gridSpan w:val="2"/>
            <w:tcBorders>
              <w:left w:val="nil"/>
              <w:right w:val="nil"/>
            </w:tcBorders>
          </w:tcPr>
          <w:p w14:paraId="1113CC89"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w:t>
            </w:r>
            <w:r w:rsidR="00D072D7" w:rsidRPr="008D17A2">
              <w:rPr>
                <w:rFonts w:ascii="Times" w:hAnsi="Times" w:cs="Times New Roman"/>
                <w:color w:val="000000"/>
                <w:sz w:val="22"/>
                <w:szCs w:val="22"/>
                <w:lang w:val="en-US"/>
              </w:rPr>
              <w:t>6</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88" w:type="dxa"/>
            <w:tcBorders>
              <w:left w:val="nil"/>
              <w:right w:val="nil"/>
            </w:tcBorders>
          </w:tcPr>
          <w:p w14:paraId="3F9A4BC8"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w:t>
            </w:r>
            <w:r w:rsidR="00D072D7" w:rsidRPr="008D17A2">
              <w:rPr>
                <w:rFonts w:ascii="Times" w:hAnsi="Times" w:cs="Times New Roman"/>
                <w:color w:val="000000"/>
                <w:sz w:val="22"/>
                <w:szCs w:val="22"/>
                <w:lang w:val="en-US"/>
              </w:rPr>
              <w:t>7</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left w:val="nil"/>
              <w:right w:val="nil"/>
            </w:tcBorders>
          </w:tcPr>
          <w:p w14:paraId="1D5A1159"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w:t>
            </w:r>
            <w:r w:rsidR="000A4070" w:rsidRPr="008D17A2">
              <w:rPr>
                <w:rFonts w:ascii="Times" w:hAnsi="Times" w:cs="Times New Roman"/>
                <w:color w:val="000000"/>
                <w:sz w:val="22"/>
                <w:szCs w:val="22"/>
                <w:lang w:val="en-US"/>
              </w:rPr>
              <w:t>4</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left w:val="nil"/>
              <w:right w:val="nil"/>
            </w:tcBorders>
          </w:tcPr>
          <w:p w14:paraId="23584712" w14:textId="77777777" w:rsidR="002F5873" w:rsidRPr="008D17A2" w:rsidRDefault="000A4070"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66</w:t>
            </w:r>
          </w:p>
        </w:tc>
      </w:tr>
      <w:tr w:rsidR="002F5873" w:rsidRPr="008D17A2" w14:paraId="5C79AEBC" w14:textId="77777777" w:rsidTr="00FE6B4C">
        <w:trPr>
          <w:trHeight w:val="288"/>
        </w:trPr>
        <w:tc>
          <w:tcPr>
            <w:tcW w:w="2006" w:type="dxa"/>
            <w:tcBorders>
              <w:left w:val="nil"/>
              <w:bottom w:val="dashed" w:sz="4" w:space="0" w:color="auto"/>
              <w:right w:val="nil"/>
            </w:tcBorders>
          </w:tcPr>
          <w:p w14:paraId="1FAF2AAD"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Hidden</w:t>
            </w:r>
            <w:r w:rsidR="001B729C" w:rsidRPr="008D17A2">
              <w:rPr>
                <w:rFonts w:ascii="Times" w:hAnsi="Times" w:cs="Times New Roman"/>
                <w:color w:val="000000"/>
                <w:sz w:val="22"/>
                <w:szCs w:val="22"/>
                <w:lang w:val="en-US"/>
              </w:rPr>
              <w:t xml:space="preserve"> zero</w:t>
            </w:r>
          </w:p>
        </w:tc>
        <w:tc>
          <w:tcPr>
            <w:tcW w:w="1160" w:type="dxa"/>
            <w:tcBorders>
              <w:left w:val="nil"/>
              <w:bottom w:val="dashed" w:sz="4" w:space="0" w:color="auto"/>
              <w:right w:val="nil"/>
            </w:tcBorders>
          </w:tcPr>
          <w:p w14:paraId="1E0501A5" w14:textId="77777777" w:rsidR="002F5873" w:rsidRPr="008D17A2" w:rsidRDefault="00A86A74"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3</w:t>
            </w:r>
            <w:r w:rsidR="00D072D7" w:rsidRPr="008D17A2">
              <w:rPr>
                <w:rFonts w:ascii="Times" w:hAnsi="Times" w:cs="Times New Roman"/>
                <w:color w:val="000000"/>
                <w:sz w:val="22"/>
                <w:szCs w:val="22"/>
                <w:lang w:val="en-US"/>
              </w:rPr>
              <w:t>8</w:t>
            </w:r>
            <w:r w:rsidR="00E03552" w:rsidRPr="008D17A2">
              <w:rPr>
                <w:rFonts w:ascii="Times" w:hAnsi="Times" w:cs="Times New Roman"/>
                <w:color w:val="000000"/>
                <w:sz w:val="22"/>
                <w:szCs w:val="22"/>
                <w:lang w:val="en-US"/>
              </w:rPr>
              <w:t>%</w:t>
            </w:r>
            <w:r w:rsidR="002F5873" w:rsidRPr="008D17A2">
              <w:rPr>
                <w:rFonts w:ascii="Times" w:hAnsi="Times" w:cs="Times New Roman"/>
                <w:color w:val="000000"/>
                <w:sz w:val="22"/>
                <w:szCs w:val="22"/>
                <w:lang w:val="en-US"/>
              </w:rPr>
              <w:t xml:space="preserve"> </w:t>
            </w:r>
          </w:p>
        </w:tc>
        <w:tc>
          <w:tcPr>
            <w:tcW w:w="1161" w:type="dxa"/>
            <w:gridSpan w:val="2"/>
            <w:tcBorders>
              <w:left w:val="nil"/>
              <w:bottom w:val="dashed" w:sz="4" w:space="0" w:color="auto"/>
              <w:right w:val="nil"/>
            </w:tcBorders>
          </w:tcPr>
          <w:p w14:paraId="411CE5C4"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w:t>
            </w:r>
            <w:r w:rsidR="00D072D7" w:rsidRPr="008D17A2">
              <w:rPr>
                <w:rFonts w:ascii="Times" w:hAnsi="Times" w:cs="Times New Roman"/>
                <w:color w:val="000000"/>
                <w:sz w:val="22"/>
                <w:szCs w:val="22"/>
                <w:lang w:val="en-US"/>
              </w:rPr>
              <w:t>1</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88" w:type="dxa"/>
            <w:tcBorders>
              <w:left w:val="nil"/>
              <w:bottom w:val="dashed" w:sz="4" w:space="0" w:color="auto"/>
              <w:right w:val="nil"/>
            </w:tcBorders>
          </w:tcPr>
          <w:p w14:paraId="0CA76D58"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w:t>
            </w:r>
            <w:r w:rsidR="00D072D7" w:rsidRPr="008D17A2">
              <w:rPr>
                <w:rFonts w:ascii="Times" w:hAnsi="Times" w:cs="Times New Roman"/>
                <w:color w:val="000000"/>
                <w:sz w:val="22"/>
                <w:szCs w:val="22"/>
                <w:lang w:val="en-US"/>
              </w:rPr>
              <w:t>6</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left w:val="nil"/>
              <w:bottom w:val="dashed" w:sz="4" w:space="0" w:color="auto"/>
              <w:right w:val="nil"/>
            </w:tcBorders>
          </w:tcPr>
          <w:p w14:paraId="0E1A73FB"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w:t>
            </w:r>
            <w:r w:rsidR="000A4070" w:rsidRPr="008D17A2">
              <w:rPr>
                <w:rFonts w:ascii="Times" w:hAnsi="Times" w:cs="Times New Roman"/>
                <w:color w:val="000000"/>
                <w:sz w:val="22"/>
                <w:szCs w:val="22"/>
                <w:lang w:val="en-US"/>
              </w:rPr>
              <w:t>2</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left w:val="nil"/>
              <w:bottom w:val="dashed" w:sz="4" w:space="0" w:color="auto"/>
              <w:right w:val="nil"/>
            </w:tcBorders>
          </w:tcPr>
          <w:p w14:paraId="27E021B4" w14:textId="77777777" w:rsidR="002F5873" w:rsidRPr="008D17A2" w:rsidRDefault="000A4070"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64</w:t>
            </w:r>
          </w:p>
        </w:tc>
      </w:tr>
      <w:tr w:rsidR="002F5873" w:rsidRPr="008D17A2" w14:paraId="0751869F" w14:textId="77777777" w:rsidTr="00FE6B4C">
        <w:trPr>
          <w:trHeight w:val="288"/>
        </w:trPr>
        <w:tc>
          <w:tcPr>
            <w:tcW w:w="2006" w:type="dxa"/>
            <w:tcBorders>
              <w:top w:val="dashed" w:sz="4" w:space="0" w:color="auto"/>
              <w:left w:val="nil"/>
              <w:bottom w:val="dashed" w:sz="4" w:space="0" w:color="auto"/>
              <w:right w:val="nil"/>
            </w:tcBorders>
          </w:tcPr>
          <w:p w14:paraId="433152EA"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Average</w:t>
            </w:r>
            <w:r w:rsidR="00A86A74" w:rsidRPr="008D17A2">
              <w:rPr>
                <w:rFonts w:ascii="Times" w:hAnsi="Times" w:cs="Times New Roman"/>
                <w:color w:val="000000"/>
                <w:sz w:val="22"/>
                <w:szCs w:val="22"/>
                <w:lang w:val="en-US"/>
              </w:rPr>
              <w:t xml:space="preserve"> [Total]</w:t>
            </w:r>
          </w:p>
        </w:tc>
        <w:tc>
          <w:tcPr>
            <w:tcW w:w="1160" w:type="dxa"/>
            <w:tcBorders>
              <w:top w:val="dashed" w:sz="4" w:space="0" w:color="auto"/>
              <w:left w:val="nil"/>
              <w:bottom w:val="dashed" w:sz="4" w:space="0" w:color="auto"/>
              <w:right w:val="nil"/>
            </w:tcBorders>
          </w:tcPr>
          <w:p w14:paraId="5646B512"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w:t>
            </w:r>
            <w:r w:rsidR="00D072D7" w:rsidRPr="008D17A2">
              <w:rPr>
                <w:rFonts w:ascii="Times" w:hAnsi="Times" w:cs="Times New Roman"/>
                <w:color w:val="000000"/>
                <w:sz w:val="22"/>
                <w:szCs w:val="22"/>
                <w:lang w:val="en-US"/>
              </w:rPr>
              <w:t>6</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61" w:type="dxa"/>
            <w:gridSpan w:val="2"/>
            <w:tcBorders>
              <w:top w:val="dashed" w:sz="4" w:space="0" w:color="auto"/>
              <w:left w:val="nil"/>
              <w:bottom w:val="dashed" w:sz="4" w:space="0" w:color="auto"/>
              <w:right w:val="nil"/>
            </w:tcBorders>
          </w:tcPr>
          <w:p w14:paraId="719D5A1D"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w:t>
            </w:r>
            <w:r w:rsidR="00D072D7" w:rsidRPr="008D17A2">
              <w:rPr>
                <w:rFonts w:ascii="Times" w:hAnsi="Times" w:cs="Times New Roman"/>
                <w:color w:val="000000"/>
                <w:sz w:val="22"/>
                <w:szCs w:val="22"/>
                <w:lang w:val="en-US"/>
              </w:rPr>
              <w:t>1</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88" w:type="dxa"/>
            <w:tcBorders>
              <w:top w:val="dashed" w:sz="4" w:space="0" w:color="auto"/>
              <w:left w:val="nil"/>
              <w:bottom w:val="dashed" w:sz="4" w:space="0" w:color="auto"/>
              <w:right w:val="nil"/>
            </w:tcBorders>
          </w:tcPr>
          <w:p w14:paraId="3C96FDED"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w:t>
            </w:r>
            <w:r w:rsidR="00D072D7" w:rsidRPr="008D17A2">
              <w:rPr>
                <w:rFonts w:ascii="Times" w:hAnsi="Times" w:cs="Times New Roman"/>
                <w:color w:val="000000"/>
                <w:sz w:val="22"/>
                <w:szCs w:val="22"/>
                <w:lang w:val="en-US"/>
              </w:rPr>
              <w:t>4</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top w:val="dashed" w:sz="4" w:space="0" w:color="auto"/>
              <w:left w:val="nil"/>
              <w:bottom w:val="dashed" w:sz="4" w:space="0" w:color="auto"/>
              <w:right w:val="nil"/>
            </w:tcBorders>
          </w:tcPr>
          <w:p w14:paraId="07983C73"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w:t>
            </w:r>
            <w:r w:rsidR="00D072D7" w:rsidRPr="008D17A2">
              <w:rPr>
                <w:rFonts w:ascii="Times" w:hAnsi="Times" w:cs="Times New Roman"/>
                <w:color w:val="000000"/>
                <w:sz w:val="22"/>
                <w:szCs w:val="22"/>
                <w:lang w:val="en-US"/>
              </w:rPr>
              <w:t>1</w:t>
            </w:r>
            <w:r w:rsidR="00E03552" w:rsidRPr="008D17A2">
              <w:rPr>
                <w:rFonts w:ascii="Times" w:hAnsi="Times" w:cs="Times New Roman"/>
                <w:color w:val="000000"/>
                <w:sz w:val="22"/>
                <w:szCs w:val="22"/>
                <w:lang w:val="en-US"/>
              </w:rPr>
              <w:t>%</w:t>
            </w:r>
            <w:r w:rsidRPr="008D17A2">
              <w:rPr>
                <w:rFonts w:ascii="Times" w:hAnsi="Times" w:cs="Times New Roman"/>
                <w:color w:val="000000"/>
                <w:sz w:val="22"/>
                <w:szCs w:val="22"/>
                <w:lang w:val="en-US"/>
              </w:rPr>
              <w:t xml:space="preserve"> </w:t>
            </w:r>
          </w:p>
        </w:tc>
        <w:tc>
          <w:tcPr>
            <w:tcW w:w="1134" w:type="dxa"/>
            <w:tcBorders>
              <w:top w:val="dashed" w:sz="4" w:space="0" w:color="auto"/>
              <w:left w:val="nil"/>
              <w:bottom w:val="dashed" w:sz="4" w:space="0" w:color="auto"/>
              <w:right w:val="nil"/>
            </w:tcBorders>
          </w:tcPr>
          <w:p w14:paraId="7653C8F6" w14:textId="77777777" w:rsidR="002F5873" w:rsidRPr="008D17A2" w:rsidRDefault="00A86A74"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w:t>
            </w:r>
            <w:r w:rsidR="002F5873" w:rsidRPr="008D17A2">
              <w:rPr>
                <w:rFonts w:ascii="Times" w:hAnsi="Times" w:cs="Times New Roman"/>
                <w:color w:val="000000"/>
                <w:sz w:val="22"/>
                <w:szCs w:val="22"/>
                <w:lang w:val="en-US"/>
              </w:rPr>
              <w:t>2</w:t>
            </w:r>
            <w:r w:rsidR="000A4070" w:rsidRPr="008D17A2">
              <w:rPr>
                <w:rFonts w:ascii="Times" w:hAnsi="Times" w:cs="Times New Roman"/>
                <w:color w:val="000000"/>
                <w:sz w:val="22"/>
                <w:szCs w:val="22"/>
                <w:lang w:val="en-US"/>
              </w:rPr>
              <w:t>62</w:t>
            </w:r>
            <w:r w:rsidRPr="008D17A2">
              <w:rPr>
                <w:rFonts w:ascii="Times" w:hAnsi="Times" w:cs="Times New Roman"/>
                <w:color w:val="000000"/>
                <w:sz w:val="22"/>
                <w:szCs w:val="22"/>
                <w:lang w:val="en-US"/>
              </w:rPr>
              <w:t>]</w:t>
            </w:r>
          </w:p>
        </w:tc>
      </w:tr>
      <w:tr w:rsidR="002F5873" w:rsidRPr="008D17A2" w14:paraId="5CCB4554" w14:textId="77777777" w:rsidTr="00FE6B4C">
        <w:trPr>
          <w:trHeight w:val="288"/>
        </w:trPr>
        <w:tc>
          <w:tcPr>
            <w:tcW w:w="2006" w:type="dxa"/>
            <w:tcBorders>
              <w:top w:val="dashed" w:sz="4" w:space="0" w:color="auto"/>
              <w:left w:val="nil"/>
              <w:bottom w:val="single" w:sz="4" w:space="0" w:color="auto"/>
              <w:right w:val="nil"/>
            </w:tcBorders>
          </w:tcPr>
          <w:p w14:paraId="5DA641F9"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Kirby et al. (1999)</w:t>
            </w:r>
          </w:p>
        </w:tc>
        <w:tc>
          <w:tcPr>
            <w:tcW w:w="1160" w:type="dxa"/>
            <w:tcBorders>
              <w:top w:val="dashed" w:sz="4" w:space="0" w:color="auto"/>
              <w:left w:val="nil"/>
              <w:bottom w:val="single" w:sz="4" w:space="0" w:color="auto"/>
              <w:right w:val="nil"/>
            </w:tcBorders>
          </w:tcPr>
          <w:p w14:paraId="4E3DE0D9" w14:textId="77777777" w:rsidR="002F5873" w:rsidRPr="008D17A2" w:rsidRDefault="001A7B35"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35</w:t>
            </w:r>
            <w:r w:rsidR="00E03552" w:rsidRPr="008D17A2">
              <w:rPr>
                <w:rFonts w:ascii="Times" w:hAnsi="Times" w:cs="Times New Roman"/>
                <w:color w:val="000000"/>
                <w:sz w:val="22"/>
                <w:szCs w:val="22"/>
                <w:lang w:val="en-US"/>
              </w:rPr>
              <w:t>%</w:t>
            </w:r>
            <w:r w:rsidR="002F5873" w:rsidRPr="008D17A2">
              <w:rPr>
                <w:rFonts w:ascii="Times" w:hAnsi="Times" w:cs="Times New Roman"/>
                <w:color w:val="FFFFFF" w:themeColor="background1"/>
                <w:sz w:val="22"/>
                <w:szCs w:val="22"/>
                <w:lang w:val="en-US"/>
              </w:rPr>
              <w:t xml:space="preserve"> </w:t>
            </w:r>
          </w:p>
        </w:tc>
        <w:tc>
          <w:tcPr>
            <w:tcW w:w="1161" w:type="dxa"/>
            <w:gridSpan w:val="2"/>
            <w:tcBorders>
              <w:top w:val="dashed" w:sz="4" w:space="0" w:color="auto"/>
              <w:left w:val="nil"/>
              <w:bottom w:val="single" w:sz="4" w:space="0" w:color="auto"/>
              <w:right w:val="nil"/>
            </w:tcBorders>
          </w:tcPr>
          <w:p w14:paraId="36E7B42F"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41</w:t>
            </w:r>
            <w:r w:rsidR="00E03552" w:rsidRPr="008D17A2">
              <w:rPr>
                <w:rFonts w:ascii="Times" w:hAnsi="Times" w:cs="Times New Roman"/>
                <w:color w:val="000000"/>
                <w:sz w:val="22"/>
                <w:szCs w:val="22"/>
                <w:lang w:val="en-US"/>
              </w:rPr>
              <w:t>%</w:t>
            </w:r>
          </w:p>
        </w:tc>
        <w:tc>
          <w:tcPr>
            <w:tcW w:w="1188" w:type="dxa"/>
            <w:tcBorders>
              <w:top w:val="dashed" w:sz="4" w:space="0" w:color="auto"/>
              <w:left w:val="nil"/>
              <w:bottom w:val="single" w:sz="4" w:space="0" w:color="auto"/>
              <w:right w:val="nil"/>
            </w:tcBorders>
          </w:tcPr>
          <w:p w14:paraId="71F83042" w14:textId="77777777" w:rsidR="002F5873" w:rsidRPr="008D17A2" w:rsidRDefault="002F5873" w:rsidP="001A7B35">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46</w:t>
            </w:r>
            <w:r w:rsidR="00E03552" w:rsidRPr="008D17A2">
              <w:rPr>
                <w:rFonts w:ascii="Times" w:hAnsi="Times" w:cs="Times New Roman"/>
                <w:color w:val="000000"/>
                <w:sz w:val="22"/>
                <w:szCs w:val="22"/>
                <w:lang w:val="en-US"/>
              </w:rPr>
              <w:t>%</w:t>
            </w:r>
            <w:r w:rsidRPr="008D17A2">
              <w:rPr>
                <w:rFonts w:ascii="Times" w:hAnsi="Times" w:cs="Times New Roman"/>
                <w:color w:val="FFFFFF" w:themeColor="background1"/>
                <w:sz w:val="22"/>
                <w:szCs w:val="22"/>
                <w:lang w:val="en-US"/>
              </w:rPr>
              <w:t>)</w:t>
            </w:r>
          </w:p>
        </w:tc>
        <w:tc>
          <w:tcPr>
            <w:tcW w:w="1134" w:type="dxa"/>
            <w:tcBorders>
              <w:top w:val="dashed" w:sz="4" w:space="0" w:color="auto"/>
              <w:left w:val="nil"/>
              <w:bottom w:val="single" w:sz="4" w:space="0" w:color="auto"/>
              <w:right w:val="nil"/>
            </w:tcBorders>
          </w:tcPr>
          <w:p w14:paraId="5960553A"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41</w:t>
            </w:r>
            <w:r w:rsidR="00E03552" w:rsidRPr="008D17A2">
              <w:rPr>
                <w:rFonts w:ascii="Times" w:hAnsi="Times" w:cs="Times New Roman"/>
                <w:color w:val="000000"/>
                <w:sz w:val="22"/>
                <w:szCs w:val="22"/>
                <w:lang w:val="en-US"/>
              </w:rPr>
              <w:t>%</w:t>
            </w:r>
          </w:p>
        </w:tc>
        <w:tc>
          <w:tcPr>
            <w:tcW w:w="1134" w:type="dxa"/>
            <w:tcBorders>
              <w:top w:val="dashed" w:sz="4" w:space="0" w:color="auto"/>
              <w:left w:val="nil"/>
              <w:bottom w:val="single" w:sz="4" w:space="0" w:color="auto"/>
              <w:right w:val="nil"/>
            </w:tcBorders>
          </w:tcPr>
          <w:p w14:paraId="5FB278A5" w14:textId="77777777" w:rsidR="002F5873" w:rsidRPr="008D17A2" w:rsidRDefault="002F5873" w:rsidP="002F5873">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60</w:t>
            </w:r>
          </w:p>
        </w:tc>
      </w:tr>
    </w:tbl>
    <w:p w14:paraId="7D2F9D39" w14:textId="77777777" w:rsidR="00116AC8" w:rsidRPr="008D17A2" w:rsidRDefault="002E35CC" w:rsidP="00A14A3D">
      <w:pPr>
        <w:widowControl/>
        <w:suppressAutoHyphens w:val="0"/>
        <w:autoSpaceDN/>
        <w:textAlignment w:val="auto"/>
        <w:rPr>
          <w:rFonts w:ascii="Times" w:hAnsi="Times"/>
          <w:sz w:val="22"/>
          <w:szCs w:val="22"/>
          <w:lang w:val="en-US"/>
        </w:rPr>
      </w:pPr>
      <w:r w:rsidRPr="008D17A2">
        <w:rPr>
          <w:rFonts w:ascii="Times" w:hAnsi="Times" w:cs="Times New Roman"/>
          <w:b/>
          <w:kern w:val="0"/>
          <w:sz w:val="22"/>
          <w:szCs w:val="22"/>
          <w:lang w:val="en-US" w:bidi="ar-SA"/>
        </w:rPr>
        <w:br w:type="page"/>
      </w:r>
      <w:r w:rsidR="00116AC8" w:rsidRPr="008D17A2">
        <w:rPr>
          <w:rFonts w:ascii="Times" w:hAnsi="Times"/>
          <w:b/>
          <w:kern w:val="0"/>
          <w:sz w:val="22"/>
          <w:szCs w:val="22"/>
          <w:lang w:val="en-US"/>
        </w:rPr>
        <w:lastRenderedPageBreak/>
        <w:t xml:space="preserve">Table </w:t>
      </w:r>
      <w:r w:rsidR="0056657F" w:rsidRPr="008D17A2">
        <w:rPr>
          <w:rFonts w:ascii="Times" w:hAnsi="Times"/>
          <w:b/>
          <w:kern w:val="0"/>
          <w:sz w:val="22"/>
          <w:szCs w:val="22"/>
          <w:lang w:val="en-US"/>
        </w:rPr>
        <w:t>5</w:t>
      </w:r>
    </w:p>
    <w:p w14:paraId="26AFA1A0" w14:textId="77777777" w:rsidR="00FC1B5D" w:rsidRPr="008D17A2" w:rsidRDefault="00FC1B5D" w:rsidP="00A14A3D">
      <w:pPr>
        <w:pStyle w:val="Standard"/>
        <w:rPr>
          <w:sz w:val="22"/>
          <w:szCs w:val="22"/>
          <w:lang w:val="en-US"/>
        </w:rPr>
      </w:pPr>
    </w:p>
    <w:p w14:paraId="3AD82BCD" w14:textId="77777777" w:rsidR="006C349E" w:rsidRPr="008D17A2" w:rsidRDefault="006C349E" w:rsidP="006C349E">
      <w:pPr>
        <w:pStyle w:val="Standard"/>
        <w:rPr>
          <w:sz w:val="22"/>
          <w:szCs w:val="22"/>
          <w:lang w:val="en-US"/>
        </w:rPr>
      </w:pPr>
      <w:r w:rsidRPr="008D17A2">
        <w:rPr>
          <w:sz w:val="22"/>
          <w:szCs w:val="22"/>
          <w:lang w:val="en-US"/>
        </w:rPr>
        <w:t xml:space="preserve">Mean level of patience (proportion of </w:t>
      </w:r>
      <w:r w:rsidRPr="008D17A2">
        <w:rPr>
          <w:i/>
          <w:sz w:val="22"/>
          <w:szCs w:val="22"/>
          <w:lang w:val="en-US"/>
        </w:rPr>
        <w:t>LL</w:t>
      </w:r>
      <w:r w:rsidRPr="008D17A2">
        <w:rPr>
          <w:sz w:val="22"/>
          <w:szCs w:val="22"/>
          <w:lang w:val="en-US"/>
        </w:rPr>
        <w:t xml:space="preserve"> choices) for hypothetical and incentive-compatible choices, as a function of zero framing condition, in Studies 1 and 8, and in Magen et al. (2008).</w:t>
      </w:r>
    </w:p>
    <w:p w14:paraId="1215258D" w14:textId="77777777" w:rsidR="006C349E" w:rsidRPr="008D17A2" w:rsidRDefault="006C349E" w:rsidP="006C349E">
      <w:pPr>
        <w:pStyle w:val="Standard"/>
        <w:rPr>
          <w:sz w:val="22"/>
          <w:szCs w:val="22"/>
          <w:lang w:val="en-US"/>
        </w:rPr>
      </w:pPr>
    </w:p>
    <w:tbl>
      <w:tblPr>
        <w:tblW w:w="0" w:type="auto"/>
        <w:tblInd w:w="18" w:type="dxa"/>
        <w:tblLook w:val="0000" w:firstRow="0" w:lastRow="0" w:firstColumn="0" w:lastColumn="0" w:noHBand="0" w:noVBand="0"/>
      </w:tblPr>
      <w:tblGrid>
        <w:gridCol w:w="4104"/>
        <w:gridCol w:w="895"/>
        <w:gridCol w:w="1310"/>
        <w:gridCol w:w="895"/>
        <w:gridCol w:w="1310"/>
      </w:tblGrid>
      <w:tr w:rsidR="006C349E" w:rsidRPr="008D17A2" w14:paraId="18DA53C2" w14:textId="77777777" w:rsidTr="006B38A0">
        <w:trPr>
          <w:trHeight w:val="288"/>
        </w:trPr>
        <w:tc>
          <w:tcPr>
            <w:tcW w:w="0" w:type="auto"/>
            <w:tcBorders>
              <w:top w:val="single" w:sz="4" w:space="0" w:color="auto"/>
              <w:left w:val="nil"/>
              <w:right w:val="nil"/>
            </w:tcBorders>
          </w:tcPr>
          <w:p w14:paraId="504E500A" w14:textId="77777777" w:rsidR="006C349E" w:rsidRPr="008D17A2" w:rsidRDefault="006C349E" w:rsidP="006C349E">
            <w:pPr>
              <w:autoSpaceDE w:val="0"/>
              <w:adjustRightInd w:val="0"/>
              <w:rPr>
                <w:rFonts w:ascii="Times" w:eastAsia="Microsoft YaHei" w:hAnsi="Times" w:cs="Times New Roman"/>
                <w:color w:val="000000"/>
                <w:sz w:val="22"/>
                <w:szCs w:val="22"/>
                <w:lang w:val="en-US"/>
              </w:rPr>
            </w:pPr>
          </w:p>
        </w:tc>
        <w:tc>
          <w:tcPr>
            <w:tcW w:w="0" w:type="auto"/>
            <w:tcBorders>
              <w:top w:val="single" w:sz="4" w:space="0" w:color="auto"/>
              <w:left w:val="nil"/>
              <w:bottom w:val="single" w:sz="4" w:space="0" w:color="auto"/>
              <w:right w:val="nil"/>
            </w:tcBorders>
          </w:tcPr>
          <w:p w14:paraId="676163DA" w14:textId="77777777" w:rsidR="006C349E" w:rsidRPr="008D17A2" w:rsidRDefault="006C349E" w:rsidP="006C349E">
            <w:pPr>
              <w:autoSpaceDE w:val="0"/>
              <w:adjustRightInd w:val="0"/>
              <w:jc w:val="center"/>
              <w:rPr>
                <w:rFonts w:ascii="Times" w:eastAsia="Microsoft YaHei" w:hAnsi="Times" w:cs="Times New Roman"/>
                <w:color w:val="000000"/>
                <w:sz w:val="22"/>
                <w:szCs w:val="22"/>
                <w:lang w:val="en-US"/>
              </w:rPr>
            </w:pPr>
          </w:p>
        </w:tc>
        <w:tc>
          <w:tcPr>
            <w:tcW w:w="0" w:type="auto"/>
            <w:gridSpan w:val="2"/>
            <w:tcBorders>
              <w:top w:val="single" w:sz="4" w:space="0" w:color="auto"/>
              <w:left w:val="nil"/>
              <w:bottom w:val="single" w:sz="4" w:space="0" w:color="auto"/>
              <w:right w:val="nil"/>
            </w:tcBorders>
          </w:tcPr>
          <w:p w14:paraId="1E408255"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Experiment</w:t>
            </w:r>
          </w:p>
        </w:tc>
        <w:tc>
          <w:tcPr>
            <w:tcW w:w="0" w:type="auto"/>
            <w:tcBorders>
              <w:top w:val="single" w:sz="4" w:space="0" w:color="auto"/>
              <w:left w:val="nil"/>
              <w:bottom w:val="single" w:sz="4" w:space="0" w:color="auto"/>
              <w:right w:val="nil"/>
            </w:tcBorders>
          </w:tcPr>
          <w:p w14:paraId="2BD4AC14" w14:textId="77777777" w:rsidR="006C349E" w:rsidRPr="008D17A2" w:rsidRDefault="006C349E" w:rsidP="006C349E">
            <w:pPr>
              <w:autoSpaceDE w:val="0"/>
              <w:adjustRightInd w:val="0"/>
              <w:jc w:val="center"/>
              <w:rPr>
                <w:rFonts w:ascii="Times" w:eastAsia="Microsoft YaHei" w:hAnsi="Times" w:cs="Times New Roman"/>
                <w:color w:val="000000"/>
                <w:sz w:val="22"/>
                <w:szCs w:val="22"/>
                <w:lang w:val="en-US"/>
              </w:rPr>
            </w:pPr>
          </w:p>
        </w:tc>
      </w:tr>
      <w:tr w:rsidR="006C349E" w:rsidRPr="008D17A2" w14:paraId="0462821A" w14:textId="77777777" w:rsidTr="006B38A0">
        <w:trPr>
          <w:trHeight w:val="288"/>
        </w:trPr>
        <w:tc>
          <w:tcPr>
            <w:tcW w:w="0" w:type="auto"/>
            <w:tcBorders>
              <w:left w:val="nil"/>
              <w:bottom w:val="single" w:sz="4" w:space="0" w:color="auto"/>
              <w:right w:val="nil"/>
            </w:tcBorders>
          </w:tcPr>
          <w:p w14:paraId="0ACC00D0" w14:textId="77777777" w:rsidR="006C349E" w:rsidRPr="008D17A2" w:rsidRDefault="006C349E" w:rsidP="006C349E">
            <w:pPr>
              <w:autoSpaceDE w:val="0"/>
              <w:adjustRightInd w:val="0"/>
              <w:rPr>
                <w:rFonts w:ascii="Times" w:hAnsi="Times" w:cs="Times New Roman"/>
                <w:color w:val="000000"/>
                <w:sz w:val="22"/>
                <w:szCs w:val="22"/>
                <w:lang w:val="en-US"/>
              </w:rPr>
            </w:pPr>
          </w:p>
        </w:tc>
        <w:tc>
          <w:tcPr>
            <w:tcW w:w="0" w:type="auto"/>
            <w:gridSpan w:val="2"/>
            <w:tcBorders>
              <w:top w:val="single" w:sz="4" w:space="0" w:color="auto"/>
              <w:left w:val="nil"/>
              <w:bottom w:val="single" w:sz="4" w:space="0" w:color="auto"/>
              <w:right w:val="nil"/>
            </w:tcBorders>
          </w:tcPr>
          <w:p w14:paraId="4F47DC0A" w14:textId="77777777" w:rsidR="006C349E" w:rsidRPr="008D17A2" w:rsidRDefault="006C349E" w:rsidP="006C349E">
            <w:pPr>
              <w:autoSpaceDE w:val="0"/>
              <w:adjustRightInd w:val="0"/>
              <w:jc w:val="center"/>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Hypothetical</w:t>
            </w:r>
          </w:p>
        </w:tc>
        <w:tc>
          <w:tcPr>
            <w:tcW w:w="0" w:type="auto"/>
            <w:gridSpan w:val="2"/>
            <w:tcBorders>
              <w:top w:val="single" w:sz="4" w:space="0" w:color="auto"/>
              <w:left w:val="nil"/>
              <w:bottom w:val="single" w:sz="4" w:space="0" w:color="auto"/>
              <w:right w:val="nil"/>
            </w:tcBorders>
          </w:tcPr>
          <w:p w14:paraId="12D1597B" w14:textId="77777777" w:rsidR="006C349E" w:rsidRPr="008D17A2" w:rsidRDefault="006C349E" w:rsidP="006C349E">
            <w:pPr>
              <w:autoSpaceDE w:val="0"/>
              <w:adjustRightInd w:val="0"/>
              <w:jc w:val="center"/>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Incentive compatible</w:t>
            </w:r>
          </w:p>
        </w:tc>
      </w:tr>
      <w:tr w:rsidR="006C349E" w:rsidRPr="008D17A2" w14:paraId="606491CC" w14:textId="77777777" w:rsidTr="006B38A0">
        <w:trPr>
          <w:trHeight w:val="288"/>
        </w:trPr>
        <w:tc>
          <w:tcPr>
            <w:tcW w:w="0" w:type="auto"/>
            <w:tcBorders>
              <w:left w:val="nil"/>
              <w:bottom w:val="single" w:sz="4" w:space="0" w:color="auto"/>
              <w:right w:val="nil"/>
            </w:tcBorders>
          </w:tcPr>
          <w:p w14:paraId="5225DEAF" w14:textId="77777777" w:rsidR="006C349E" w:rsidRPr="008D17A2" w:rsidRDefault="006C349E" w:rsidP="006C349E">
            <w:pPr>
              <w:autoSpaceDE w:val="0"/>
              <w:adjustRightInd w:val="0"/>
              <w:rPr>
                <w:rFonts w:ascii="Times" w:hAnsi="Times" w:cs="Times New Roman"/>
                <w:color w:val="000000"/>
                <w:sz w:val="22"/>
                <w:szCs w:val="22"/>
                <w:lang w:val="en-US"/>
              </w:rPr>
            </w:pPr>
            <w:r w:rsidRPr="008D17A2">
              <w:rPr>
                <w:rFonts w:ascii="Times" w:hAnsi="Times" w:cs="Times New Roman"/>
                <w:color w:val="000000"/>
                <w:sz w:val="22"/>
                <w:szCs w:val="22"/>
                <w:lang w:val="en-US"/>
              </w:rPr>
              <w:t>Zero frame</w:t>
            </w:r>
          </w:p>
        </w:tc>
        <w:tc>
          <w:tcPr>
            <w:tcW w:w="0" w:type="auto"/>
            <w:tcBorders>
              <w:top w:val="single" w:sz="4" w:space="0" w:color="auto"/>
              <w:left w:val="nil"/>
              <w:bottom w:val="single" w:sz="4" w:space="0" w:color="auto"/>
              <w:right w:val="nil"/>
            </w:tcBorders>
          </w:tcPr>
          <w:p w14:paraId="11DCC51B" w14:textId="77777777" w:rsidR="006C349E" w:rsidRPr="008D17A2" w:rsidRDefault="006C349E" w:rsidP="006C349E">
            <w:pPr>
              <w:autoSpaceDE w:val="0"/>
              <w:adjustRightInd w:val="0"/>
              <w:jc w:val="center"/>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Study 1</w:t>
            </w:r>
          </w:p>
        </w:tc>
        <w:tc>
          <w:tcPr>
            <w:tcW w:w="0" w:type="auto"/>
            <w:tcBorders>
              <w:top w:val="single" w:sz="4" w:space="0" w:color="auto"/>
              <w:left w:val="nil"/>
              <w:bottom w:val="single" w:sz="4" w:space="0" w:color="auto"/>
              <w:right w:val="nil"/>
            </w:tcBorders>
          </w:tcPr>
          <w:p w14:paraId="5D825501" w14:textId="77777777" w:rsidR="006C349E" w:rsidRPr="008D17A2" w:rsidRDefault="006C349E" w:rsidP="006C349E">
            <w:pPr>
              <w:autoSpaceDE w:val="0"/>
              <w:adjustRightInd w:val="0"/>
              <w:jc w:val="center"/>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Magen et al.</w:t>
            </w:r>
          </w:p>
        </w:tc>
        <w:tc>
          <w:tcPr>
            <w:tcW w:w="0" w:type="auto"/>
            <w:tcBorders>
              <w:top w:val="single" w:sz="4" w:space="0" w:color="auto"/>
              <w:left w:val="nil"/>
              <w:bottom w:val="single" w:sz="4" w:space="0" w:color="auto"/>
              <w:right w:val="nil"/>
            </w:tcBorders>
          </w:tcPr>
          <w:p w14:paraId="6C03EA0B" w14:textId="77777777" w:rsidR="006C349E" w:rsidRPr="008D17A2" w:rsidRDefault="006C349E" w:rsidP="006C349E">
            <w:pPr>
              <w:autoSpaceDE w:val="0"/>
              <w:adjustRightInd w:val="0"/>
              <w:jc w:val="center"/>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Study 8</w:t>
            </w:r>
          </w:p>
        </w:tc>
        <w:tc>
          <w:tcPr>
            <w:tcW w:w="0" w:type="auto"/>
            <w:tcBorders>
              <w:top w:val="single" w:sz="4" w:space="0" w:color="auto"/>
              <w:left w:val="nil"/>
              <w:bottom w:val="single" w:sz="4" w:space="0" w:color="auto"/>
              <w:right w:val="nil"/>
            </w:tcBorders>
          </w:tcPr>
          <w:p w14:paraId="6D368A4D" w14:textId="77777777" w:rsidR="006C349E" w:rsidRPr="008D17A2" w:rsidRDefault="006C349E" w:rsidP="006C349E">
            <w:pPr>
              <w:autoSpaceDE w:val="0"/>
              <w:adjustRightInd w:val="0"/>
              <w:jc w:val="center"/>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Magen et al.</w:t>
            </w:r>
          </w:p>
        </w:tc>
      </w:tr>
      <w:tr w:rsidR="006C349E" w:rsidRPr="008D17A2" w14:paraId="3CCB752E" w14:textId="77777777" w:rsidTr="006B38A0">
        <w:trPr>
          <w:trHeight w:val="288"/>
        </w:trPr>
        <w:tc>
          <w:tcPr>
            <w:tcW w:w="0" w:type="auto"/>
            <w:tcBorders>
              <w:top w:val="single" w:sz="4" w:space="0" w:color="auto"/>
              <w:left w:val="nil"/>
              <w:right w:val="nil"/>
            </w:tcBorders>
          </w:tcPr>
          <w:p w14:paraId="0D3A399F" w14:textId="77777777" w:rsidR="006C349E" w:rsidRPr="008D17A2" w:rsidRDefault="006C349E" w:rsidP="006C349E">
            <w:pPr>
              <w:autoSpaceDE w:val="0"/>
              <w:adjustRightInd w:val="0"/>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Explicit zero</w:t>
            </w:r>
          </w:p>
        </w:tc>
        <w:tc>
          <w:tcPr>
            <w:tcW w:w="0" w:type="auto"/>
            <w:tcBorders>
              <w:top w:val="single" w:sz="4" w:space="0" w:color="auto"/>
              <w:left w:val="nil"/>
              <w:right w:val="nil"/>
            </w:tcBorders>
            <w:vAlign w:val="center"/>
          </w:tcPr>
          <w:p w14:paraId="0DC13B91"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64%</w:t>
            </w:r>
          </w:p>
        </w:tc>
        <w:tc>
          <w:tcPr>
            <w:tcW w:w="0" w:type="auto"/>
            <w:tcBorders>
              <w:top w:val="single" w:sz="4" w:space="0" w:color="auto"/>
              <w:left w:val="nil"/>
              <w:right w:val="nil"/>
            </w:tcBorders>
            <w:vAlign w:val="center"/>
          </w:tcPr>
          <w:p w14:paraId="4916E2FF"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59%</w:t>
            </w:r>
          </w:p>
        </w:tc>
        <w:tc>
          <w:tcPr>
            <w:tcW w:w="0" w:type="auto"/>
            <w:tcBorders>
              <w:top w:val="single" w:sz="4" w:space="0" w:color="auto"/>
              <w:left w:val="nil"/>
              <w:right w:val="nil"/>
            </w:tcBorders>
            <w:vAlign w:val="center"/>
          </w:tcPr>
          <w:p w14:paraId="0E0F28C1" w14:textId="77777777" w:rsidR="006C349E" w:rsidRPr="008D17A2" w:rsidRDefault="006C349E" w:rsidP="006C349E">
            <w:pPr>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66%</w:t>
            </w:r>
          </w:p>
        </w:tc>
        <w:tc>
          <w:tcPr>
            <w:tcW w:w="0" w:type="auto"/>
            <w:tcBorders>
              <w:top w:val="single" w:sz="4" w:space="0" w:color="auto"/>
              <w:left w:val="nil"/>
              <w:right w:val="nil"/>
            </w:tcBorders>
            <w:vAlign w:val="center"/>
          </w:tcPr>
          <w:p w14:paraId="769B3EF7"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71%</w:t>
            </w:r>
          </w:p>
        </w:tc>
      </w:tr>
      <w:tr w:rsidR="006C349E" w:rsidRPr="008D17A2" w14:paraId="7C494B9C" w14:textId="77777777" w:rsidTr="006B38A0">
        <w:trPr>
          <w:trHeight w:val="288"/>
        </w:trPr>
        <w:tc>
          <w:tcPr>
            <w:tcW w:w="0" w:type="auto"/>
            <w:tcBorders>
              <w:left w:val="nil"/>
              <w:right w:val="nil"/>
            </w:tcBorders>
          </w:tcPr>
          <w:p w14:paraId="645B2B78" w14:textId="77777777" w:rsidR="006C349E" w:rsidRPr="008D17A2" w:rsidRDefault="006C349E" w:rsidP="006C349E">
            <w:pPr>
              <w:autoSpaceDE w:val="0"/>
              <w:adjustRightInd w:val="0"/>
              <w:rPr>
                <w:rFonts w:ascii="Times" w:hAnsi="Times" w:cs="Times New Roman"/>
                <w:color w:val="000000"/>
                <w:sz w:val="22"/>
                <w:szCs w:val="22"/>
                <w:lang w:val="en-US"/>
              </w:rPr>
            </w:pPr>
            <w:r w:rsidRPr="008D17A2">
              <w:rPr>
                <w:rFonts w:ascii="Times" w:hAnsi="Times" w:cs="Times New Roman"/>
                <w:i/>
                <w:color w:val="000000"/>
                <w:sz w:val="22"/>
                <w:szCs w:val="22"/>
                <w:lang w:val="en-US"/>
              </w:rPr>
              <w:t>SS</w:t>
            </w:r>
            <w:r w:rsidRPr="008D17A2">
              <w:rPr>
                <w:rFonts w:ascii="Times" w:hAnsi="Times" w:cs="Times New Roman"/>
                <w:color w:val="000000"/>
                <w:sz w:val="22"/>
                <w:szCs w:val="22"/>
                <w:lang w:val="en-US"/>
              </w:rPr>
              <w:t xml:space="preserve"> zero</w:t>
            </w:r>
          </w:p>
        </w:tc>
        <w:tc>
          <w:tcPr>
            <w:tcW w:w="0" w:type="auto"/>
            <w:tcBorders>
              <w:left w:val="nil"/>
              <w:right w:val="nil"/>
            </w:tcBorders>
            <w:vAlign w:val="center"/>
          </w:tcPr>
          <w:p w14:paraId="189F788E"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61%</w:t>
            </w:r>
          </w:p>
        </w:tc>
        <w:tc>
          <w:tcPr>
            <w:tcW w:w="0" w:type="auto"/>
            <w:tcBorders>
              <w:left w:val="nil"/>
              <w:right w:val="nil"/>
            </w:tcBorders>
            <w:vAlign w:val="center"/>
          </w:tcPr>
          <w:p w14:paraId="38E0B0E2"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c>
          <w:tcPr>
            <w:tcW w:w="0" w:type="auto"/>
            <w:tcBorders>
              <w:left w:val="nil"/>
              <w:right w:val="nil"/>
            </w:tcBorders>
            <w:vAlign w:val="center"/>
          </w:tcPr>
          <w:p w14:paraId="1EEEAB04" w14:textId="77777777" w:rsidR="006C349E" w:rsidRPr="008D17A2" w:rsidRDefault="006C349E" w:rsidP="006C349E">
            <w:pPr>
              <w:jc w:val="center"/>
              <w:rPr>
                <w:rFonts w:ascii="Times" w:hAnsi="Times" w:cs="Times New Roman"/>
                <w:color w:val="000000"/>
                <w:sz w:val="22"/>
                <w:szCs w:val="22"/>
                <w:lang w:val="en-US"/>
              </w:rPr>
            </w:pPr>
            <w:r w:rsidRPr="008D17A2">
              <w:rPr>
                <w:rFonts w:ascii="Times" w:hAnsi="Times" w:cs="Times New Roman"/>
                <w:color w:val="000000"/>
                <w:sz w:val="22"/>
                <w:szCs w:val="22"/>
                <w:lang w:val="en-US"/>
              </w:rPr>
              <w:t>63%</w:t>
            </w:r>
          </w:p>
        </w:tc>
        <w:tc>
          <w:tcPr>
            <w:tcW w:w="0" w:type="auto"/>
            <w:tcBorders>
              <w:left w:val="nil"/>
              <w:right w:val="nil"/>
            </w:tcBorders>
            <w:vAlign w:val="center"/>
          </w:tcPr>
          <w:p w14:paraId="452374EC"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r>
      <w:tr w:rsidR="006C349E" w:rsidRPr="008D17A2" w14:paraId="3F206012" w14:textId="77777777" w:rsidTr="006B38A0">
        <w:trPr>
          <w:trHeight w:val="288"/>
        </w:trPr>
        <w:tc>
          <w:tcPr>
            <w:tcW w:w="0" w:type="auto"/>
            <w:tcBorders>
              <w:left w:val="nil"/>
              <w:right w:val="nil"/>
            </w:tcBorders>
          </w:tcPr>
          <w:p w14:paraId="22E6A39F" w14:textId="77777777" w:rsidR="006C349E" w:rsidRPr="008D17A2" w:rsidRDefault="006C349E" w:rsidP="006C349E">
            <w:pPr>
              <w:autoSpaceDE w:val="0"/>
              <w:adjustRightInd w:val="0"/>
              <w:rPr>
                <w:rFonts w:ascii="Times" w:hAnsi="Times" w:cs="Times New Roman"/>
                <w:color w:val="000000"/>
                <w:sz w:val="22"/>
                <w:szCs w:val="22"/>
                <w:lang w:val="en-US"/>
              </w:rPr>
            </w:pPr>
            <w:r w:rsidRPr="008D17A2">
              <w:rPr>
                <w:rFonts w:ascii="Times" w:hAnsi="Times" w:cs="Times New Roman"/>
                <w:i/>
                <w:color w:val="000000"/>
                <w:sz w:val="22"/>
                <w:szCs w:val="22"/>
                <w:lang w:val="en-US"/>
              </w:rPr>
              <w:t>LL</w:t>
            </w:r>
            <w:r w:rsidRPr="008D17A2">
              <w:rPr>
                <w:rFonts w:ascii="Times" w:hAnsi="Times" w:cs="Times New Roman"/>
                <w:color w:val="000000"/>
                <w:sz w:val="22"/>
                <w:szCs w:val="22"/>
                <w:lang w:val="en-US"/>
              </w:rPr>
              <w:t xml:space="preserve"> zero</w:t>
            </w:r>
          </w:p>
        </w:tc>
        <w:tc>
          <w:tcPr>
            <w:tcW w:w="0" w:type="auto"/>
            <w:tcBorders>
              <w:left w:val="nil"/>
              <w:right w:val="nil"/>
            </w:tcBorders>
            <w:vAlign w:val="center"/>
          </w:tcPr>
          <w:p w14:paraId="051FDFA9"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47%</w:t>
            </w:r>
          </w:p>
        </w:tc>
        <w:tc>
          <w:tcPr>
            <w:tcW w:w="0" w:type="auto"/>
            <w:tcBorders>
              <w:left w:val="nil"/>
              <w:right w:val="nil"/>
            </w:tcBorders>
            <w:vAlign w:val="center"/>
          </w:tcPr>
          <w:p w14:paraId="32D40227"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c>
          <w:tcPr>
            <w:tcW w:w="0" w:type="auto"/>
            <w:tcBorders>
              <w:left w:val="nil"/>
              <w:right w:val="nil"/>
            </w:tcBorders>
            <w:vAlign w:val="center"/>
          </w:tcPr>
          <w:p w14:paraId="0A636F02" w14:textId="77777777" w:rsidR="006C349E" w:rsidRPr="008D17A2" w:rsidRDefault="006C349E" w:rsidP="006C349E">
            <w:pPr>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55%</w:t>
            </w:r>
          </w:p>
        </w:tc>
        <w:tc>
          <w:tcPr>
            <w:tcW w:w="0" w:type="auto"/>
            <w:tcBorders>
              <w:left w:val="nil"/>
              <w:right w:val="nil"/>
            </w:tcBorders>
            <w:vAlign w:val="center"/>
          </w:tcPr>
          <w:p w14:paraId="23A6553A"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r>
      <w:tr w:rsidR="006C349E" w:rsidRPr="008D17A2" w14:paraId="72E94998" w14:textId="77777777" w:rsidTr="006B38A0">
        <w:trPr>
          <w:trHeight w:val="288"/>
        </w:trPr>
        <w:tc>
          <w:tcPr>
            <w:tcW w:w="0" w:type="auto"/>
            <w:tcBorders>
              <w:left w:val="nil"/>
              <w:bottom w:val="dashed" w:sz="4" w:space="0" w:color="auto"/>
              <w:right w:val="nil"/>
            </w:tcBorders>
          </w:tcPr>
          <w:p w14:paraId="58126FC0" w14:textId="77777777" w:rsidR="006C349E" w:rsidRPr="008D17A2" w:rsidRDefault="006C349E" w:rsidP="006C349E">
            <w:pPr>
              <w:autoSpaceDE w:val="0"/>
              <w:adjustRightInd w:val="0"/>
              <w:rPr>
                <w:rFonts w:ascii="Times" w:eastAsia="Times New Roman" w:hAnsi="Times" w:cs="Times New Roman"/>
                <w:bCs/>
                <w:color w:val="000000"/>
                <w:kern w:val="0"/>
                <w:sz w:val="22"/>
                <w:szCs w:val="22"/>
                <w:lang w:val="en-US" w:eastAsia="en-US" w:bidi="ar-SA"/>
              </w:rPr>
            </w:pPr>
            <w:r w:rsidRPr="008D17A2">
              <w:rPr>
                <w:rFonts w:ascii="Times" w:hAnsi="Times" w:cs="Times New Roman"/>
                <w:color w:val="000000"/>
                <w:sz w:val="22"/>
                <w:szCs w:val="22"/>
                <w:lang w:val="en-US"/>
              </w:rPr>
              <w:t>Hidden zero</w:t>
            </w:r>
          </w:p>
        </w:tc>
        <w:tc>
          <w:tcPr>
            <w:tcW w:w="0" w:type="auto"/>
            <w:tcBorders>
              <w:left w:val="nil"/>
              <w:bottom w:val="dashed" w:sz="4" w:space="0" w:color="auto"/>
              <w:right w:val="nil"/>
            </w:tcBorders>
            <w:vAlign w:val="center"/>
          </w:tcPr>
          <w:p w14:paraId="5655F117"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50%</w:t>
            </w:r>
          </w:p>
        </w:tc>
        <w:tc>
          <w:tcPr>
            <w:tcW w:w="0" w:type="auto"/>
            <w:tcBorders>
              <w:left w:val="nil"/>
              <w:bottom w:val="dashed" w:sz="4" w:space="0" w:color="auto"/>
              <w:right w:val="nil"/>
            </w:tcBorders>
            <w:vAlign w:val="center"/>
          </w:tcPr>
          <w:p w14:paraId="3A0EDF1D"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38%</w:t>
            </w:r>
          </w:p>
        </w:tc>
        <w:tc>
          <w:tcPr>
            <w:tcW w:w="0" w:type="auto"/>
            <w:tcBorders>
              <w:left w:val="nil"/>
              <w:bottom w:val="dashed" w:sz="4" w:space="0" w:color="auto"/>
              <w:right w:val="nil"/>
            </w:tcBorders>
            <w:vAlign w:val="center"/>
          </w:tcPr>
          <w:p w14:paraId="67923A9E" w14:textId="77777777" w:rsidR="006C349E" w:rsidRPr="008D17A2" w:rsidRDefault="006C349E" w:rsidP="006C349E">
            <w:pPr>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56%</w:t>
            </w:r>
          </w:p>
        </w:tc>
        <w:tc>
          <w:tcPr>
            <w:tcW w:w="0" w:type="auto"/>
            <w:tcBorders>
              <w:left w:val="nil"/>
              <w:bottom w:val="dashed" w:sz="4" w:space="0" w:color="auto"/>
              <w:right w:val="nil"/>
            </w:tcBorders>
            <w:vAlign w:val="center"/>
          </w:tcPr>
          <w:p w14:paraId="6FDFAC7E"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59%</w:t>
            </w:r>
          </w:p>
        </w:tc>
      </w:tr>
      <w:tr w:rsidR="006C349E" w:rsidRPr="008D17A2" w14:paraId="1821A484" w14:textId="77777777" w:rsidTr="006B38A0">
        <w:trPr>
          <w:trHeight w:val="288"/>
        </w:trPr>
        <w:tc>
          <w:tcPr>
            <w:tcW w:w="0" w:type="auto"/>
            <w:tcBorders>
              <w:top w:val="dashed" w:sz="4" w:space="0" w:color="auto"/>
              <w:left w:val="nil"/>
              <w:bottom w:val="dashed" w:sz="4" w:space="0" w:color="auto"/>
              <w:right w:val="nil"/>
            </w:tcBorders>
          </w:tcPr>
          <w:p w14:paraId="7AB934BE" w14:textId="77777777" w:rsidR="006C349E" w:rsidRPr="008D17A2" w:rsidRDefault="006C349E" w:rsidP="006C349E">
            <w:pPr>
              <w:autoSpaceDE w:val="0"/>
              <w:adjustRightInd w:val="0"/>
              <w:rPr>
                <w:rFonts w:ascii="Times" w:hAnsi="Times" w:cs="Times New Roman"/>
                <w:color w:val="000000"/>
                <w:sz w:val="22"/>
                <w:szCs w:val="22"/>
                <w:lang w:val="en-US"/>
              </w:rPr>
            </w:pPr>
            <w:r w:rsidRPr="008D17A2">
              <w:rPr>
                <w:rFonts w:ascii="Times" w:hAnsi="Times" w:cs="Times New Roman"/>
                <w:color w:val="000000"/>
                <w:sz w:val="22"/>
                <w:szCs w:val="22"/>
                <w:lang w:val="en-US"/>
              </w:rPr>
              <w:t>Hidden zero effect (Explicit minus Hidden):</w:t>
            </w:r>
          </w:p>
        </w:tc>
        <w:tc>
          <w:tcPr>
            <w:tcW w:w="0" w:type="auto"/>
            <w:tcBorders>
              <w:top w:val="dashed" w:sz="4" w:space="0" w:color="auto"/>
              <w:left w:val="nil"/>
              <w:bottom w:val="dashed" w:sz="4" w:space="0" w:color="auto"/>
              <w:right w:val="nil"/>
            </w:tcBorders>
            <w:vAlign w:val="center"/>
          </w:tcPr>
          <w:p w14:paraId="2E2945D9"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14%</w:t>
            </w:r>
          </w:p>
        </w:tc>
        <w:tc>
          <w:tcPr>
            <w:tcW w:w="0" w:type="auto"/>
            <w:tcBorders>
              <w:top w:val="dashed" w:sz="4" w:space="0" w:color="auto"/>
              <w:left w:val="nil"/>
              <w:bottom w:val="dashed" w:sz="4" w:space="0" w:color="auto"/>
              <w:right w:val="nil"/>
            </w:tcBorders>
            <w:vAlign w:val="center"/>
          </w:tcPr>
          <w:p w14:paraId="0069742C"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21%</w:t>
            </w:r>
          </w:p>
        </w:tc>
        <w:tc>
          <w:tcPr>
            <w:tcW w:w="0" w:type="auto"/>
            <w:tcBorders>
              <w:top w:val="dashed" w:sz="4" w:space="0" w:color="auto"/>
              <w:left w:val="nil"/>
              <w:bottom w:val="dashed" w:sz="4" w:space="0" w:color="auto"/>
              <w:right w:val="nil"/>
            </w:tcBorders>
            <w:vAlign w:val="center"/>
          </w:tcPr>
          <w:p w14:paraId="689A6365" w14:textId="77777777" w:rsidR="006C349E" w:rsidRPr="008D17A2" w:rsidRDefault="006C349E" w:rsidP="006C349E">
            <w:pPr>
              <w:jc w:val="center"/>
              <w:rPr>
                <w:rFonts w:ascii="Times" w:hAnsi="Times" w:cs="Times New Roman"/>
                <w:color w:val="000000"/>
                <w:sz w:val="22"/>
                <w:szCs w:val="22"/>
                <w:lang w:val="en-US"/>
              </w:rPr>
            </w:pPr>
            <w:r w:rsidRPr="008D17A2">
              <w:rPr>
                <w:rFonts w:ascii="Times" w:hAnsi="Times" w:cs="Times New Roman"/>
                <w:color w:val="000000"/>
                <w:sz w:val="22"/>
                <w:szCs w:val="22"/>
                <w:lang w:val="en-US"/>
              </w:rPr>
              <w:t>10%</w:t>
            </w:r>
          </w:p>
        </w:tc>
        <w:tc>
          <w:tcPr>
            <w:tcW w:w="0" w:type="auto"/>
            <w:tcBorders>
              <w:top w:val="dashed" w:sz="4" w:space="0" w:color="auto"/>
              <w:left w:val="nil"/>
              <w:bottom w:val="dashed" w:sz="4" w:space="0" w:color="auto"/>
              <w:right w:val="nil"/>
            </w:tcBorders>
            <w:vAlign w:val="center"/>
          </w:tcPr>
          <w:p w14:paraId="05E4085E"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12%</w:t>
            </w:r>
          </w:p>
        </w:tc>
      </w:tr>
      <w:tr w:rsidR="006C349E" w:rsidRPr="008D17A2" w14:paraId="7AA66FBA" w14:textId="77777777" w:rsidTr="006B38A0">
        <w:trPr>
          <w:trHeight w:val="288"/>
        </w:trPr>
        <w:tc>
          <w:tcPr>
            <w:tcW w:w="0" w:type="auto"/>
            <w:tcBorders>
              <w:top w:val="dashed" w:sz="4" w:space="0" w:color="auto"/>
              <w:left w:val="nil"/>
              <w:bottom w:val="dashed" w:sz="4" w:space="0" w:color="auto"/>
              <w:right w:val="nil"/>
            </w:tcBorders>
          </w:tcPr>
          <w:p w14:paraId="5DB10F6D" w14:textId="77777777" w:rsidR="006C349E" w:rsidRPr="008D17A2" w:rsidRDefault="006C349E" w:rsidP="006C349E">
            <w:pPr>
              <w:autoSpaceDE w:val="0"/>
              <w:adjustRightInd w:val="0"/>
              <w:rPr>
                <w:rFonts w:ascii="Times" w:hAnsi="Times" w:cs="Times New Roman"/>
                <w:color w:val="000000"/>
                <w:sz w:val="22"/>
                <w:szCs w:val="22"/>
                <w:lang w:val="en-US"/>
              </w:rPr>
            </w:pPr>
            <w:r w:rsidRPr="008D17A2">
              <w:rPr>
                <w:rFonts w:ascii="Times" w:hAnsi="Times" w:cs="Times New Roman"/>
                <w:i/>
                <w:color w:val="000000"/>
                <w:sz w:val="22"/>
                <w:szCs w:val="22"/>
                <w:lang w:val="en-US"/>
              </w:rPr>
              <w:t>SS</w:t>
            </w:r>
            <w:r w:rsidRPr="008D17A2">
              <w:rPr>
                <w:rFonts w:ascii="Times" w:hAnsi="Times" w:cs="Times New Roman"/>
                <w:color w:val="000000"/>
                <w:sz w:val="22"/>
                <w:szCs w:val="22"/>
                <w:lang w:val="en-US"/>
              </w:rPr>
              <w:t xml:space="preserve"> zero effect (</w:t>
            </w:r>
            <w:r w:rsidRPr="008D17A2">
              <w:rPr>
                <w:rFonts w:ascii="Times" w:hAnsi="Times" w:cs="Times New Roman"/>
                <w:i/>
                <w:color w:val="000000"/>
                <w:sz w:val="22"/>
                <w:szCs w:val="22"/>
                <w:lang w:val="en-US"/>
              </w:rPr>
              <w:t>SS</w:t>
            </w:r>
            <w:r w:rsidRPr="008D17A2">
              <w:rPr>
                <w:rFonts w:ascii="Times" w:hAnsi="Times" w:cs="Times New Roman"/>
                <w:color w:val="000000"/>
                <w:sz w:val="22"/>
                <w:szCs w:val="22"/>
                <w:lang w:val="en-US"/>
              </w:rPr>
              <w:t xml:space="preserve"> minus </w:t>
            </w:r>
            <w:r w:rsidRPr="008D17A2">
              <w:rPr>
                <w:rFonts w:ascii="Times" w:hAnsi="Times" w:cs="Times New Roman"/>
                <w:i/>
                <w:color w:val="000000"/>
                <w:sz w:val="22"/>
                <w:szCs w:val="22"/>
                <w:lang w:val="en-US"/>
              </w:rPr>
              <w:t>LL</w:t>
            </w:r>
            <w:r w:rsidRPr="008D17A2">
              <w:rPr>
                <w:rFonts w:ascii="Times" w:hAnsi="Times" w:cs="Times New Roman"/>
                <w:color w:val="000000"/>
                <w:sz w:val="22"/>
                <w:szCs w:val="22"/>
                <w:lang w:val="en-US"/>
              </w:rPr>
              <w:t>):</w:t>
            </w:r>
          </w:p>
        </w:tc>
        <w:tc>
          <w:tcPr>
            <w:tcW w:w="0" w:type="auto"/>
            <w:tcBorders>
              <w:top w:val="dashed" w:sz="4" w:space="0" w:color="auto"/>
              <w:left w:val="nil"/>
              <w:bottom w:val="dashed" w:sz="4" w:space="0" w:color="auto"/>
              <w:right w:val="nil"/>
            </w:tcBorders>
            <w:vAlign w:val="center"/>
          </w:tcPr>
          <w:p w14:paraId="6CA9C0A1"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14%</w:t>
            </w:r>
          </w:p>
        </w:tc>
        <w:tc>
          <w:tcPr>
            <w:tcW w:w="0" w:type="auto"/>
            <w:tcBorders>
              <w:top w:val="dashed" w:sz="4" w:space="0" w:color="auto"/>
              <w:left w:val="nil"/>
              <w:bottom w:val="dashed" w:sz="4" w:space="0" w:color="auto"/>
              <w:right w:val="nil"/>
            </w:tcBorders>
            <w:vAlign w:val="center"/>
          </w:tcPr>
          <w:p w14:paraId="474FE03E"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c>
          <w:tcPr>
            <w:tcW w:w="0" w:type="auto"/>
            <w:tcBorders>
              <w:top w:val="dashed" w:sz="4" w:space="0" w:color="auto"/>
              <w:left w:val="nil"/>
              <w:bottom w:val="dashed" w:sz="4" w:space="0" w:color="auto"/>
              <w:right w:val="nil"/>
            </w:tcBorders>
            <w:vAlign w:val="center"/>
          </w:tcPr>
          <w:p w14:paraId="5E5A78D2" w14:textId="77777777" w:rsidR="006C349E" w:rsidRPr="008D17A2" w:rsidRDefault="006C349E" w:rsidP="006C349E">
            <w:pPr>
              <w:autoSpaceDE w:val="0"/>
              <w:adjustRightInd w:val="0"/>
              <w:jc w:val="center"/>
              <w:rPr>
                <w:rFonts w:ascii="Times" w:hAnsi="Times" w:cs="Times New Roman"/>
                <w:color w:val="000000"/>
                <w:sz w:val="22"/>
                <w:szCs w:val="22"/>
                <w:lang w:val="en-US"/>
              </w:rPr>
            </w:pPr>
            <w:r w:rsidRPr="008D17A2">
              <w:rPr>
                <w:rFonts w:ascii="Times" w:hAnsi="Times" w:cs="Times New Roman"/>
                <w:color w:val="000000"/>
                <w:sz w:val="22"/>
                <w:szCs w:val="22"/>
                <w:lang w:val="en-US"/>
              </w:rPr>
              <w:t>8%</w:t>
            </w:r>
          </w:p>
        </w:tc>
        <w:tc>
          <w:tcPr>
            <w:tcW w:w="0" w:type="auto"/>
            <w:tcBorders>
              <w:top w:val="dashed" w:sz="4" w:space="0" w:color="auto"/>
              <w:left w:val="nil"/>
              <w:bottom w:val="dashed" w:sz="4" w:space="0" w:color="auto"/>
              <w:right w:val="nil"/>
            </w:tcBorders>
            <w:vAlign w:val="center"/>
          </w:tcPr>
          <w:p w14:paraId="4FDA095F"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r>
      <w:tr w:rsidR="006C349E" w:rsidRPr="008D17A2" w14:paraId="515AECC9" w14:textId="77777777" w:rsidTr="006B38A0">
        <w:trPr>
          <w:trHeight w:val="143"/>
        </w:trPr>
        <w:tc>
          <w:tcPr>
            <w:tcW w:w="0" w:type="auto"/>
            <w:tcBorders>
              <w:top w:val="dashed" w:sz="4" w:space="0" w:color="auto"/>
              <w:left w:val="nil"/>
              <w:bottom w:val="dashed" w:sz="4" w:space="0" w:color="auto"/>
              <w:right w:val="nil"/>
            </w:tcBorders>
          </w:tcPr>
          <w:p w14:paraId="5E193A30" w14:textId="77777777" w:rsidR="006C349E" w:rsidRPr="008D17A2" w:rsidRDefault="006C349E" w:rsidP="006C349E">
            <w:pPr>
              <w:autoSpaceDE w:val="0"/>
              <w:adjustRightInd w:val="0"/>
              <w:rPr>
                <w:rFonts w:ascii="Times" w:hAnsi="Times" w:cs="Times New Roman"/>
                <w:color w:val="000000"/>
                <w:sz w:val="22"/>
                <w:szCs w:val="22"/>
                <w:lang w:val="en-US"/>
              </w:rPr>
            </w:pPr>
          </w:p>
        </w:tc>
        <w:tc>
          <w:tcPr>
            <w:tcW w:w="0" w:type="auto"/>
            <w:tcBorders>
              <w:top w:val="dashed" w:sz="4" w:space="0" w:color="auto"/>
              <w:left w:val="nil"/>
              <w:bottom w:val="dashed" w:sz="4" w:space="0" w:color="auto"/>
              <w:right w:val="nil"/>
            </w:tcBorders>
            <w:vAlign w:val="center"/>
          </w:tcPr>
          <w:p w14:paraId="08DA3AF4"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c>
          <w:tcPr>
            <w:tcW w:w="0" w:type="auto"/>
            <w:tcBorders>
              <w:top w:val="dashed" w:sz="4" w:space="0" w:color="auto"/>
              <w:left w:val="nil"/>
              <w:bottom w:val="dashed" w:sz="4" w:space="0" w:color="auto"/>
              <w:right w:val="nil"/>
            </w:tcBorders>
            <w:vAlign w:val="center"/>
          </w:tcPr>
          <w:p w14:paraId="37144B41"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c>
          <w:tcPr>
            <w:tcW w:w="0" w:type="auto"/>
            <w:tcBorders>
              <w:top w:val="dashed" w:sz="4" w:space="0" w:color="auto"/>
              <w:left w:val="nil"/>
              <w:bottom w:val="dashed" w:sz="4" w:space="0" w:color="auto"/>
              <w:right w:val="nil"/>
            </w:tcBorders>
            <w:vAlign w:val="center"/>
          </w:tcPr>
          <w:p w14:paraId="2097C153" w14:textId="77777777" w:rsidR="006C349E" w:rsidRPr="008D17A2" w:rsidRDefault="006C349E" w:rsidP="006C349E">
            <w:pPr>
              <w:jc w:val="center"/>
              <w:rPr>
                <w:rFonts w:ascii="Times" w:hAnsi="Times" w:cs="Times New Roman"/>
                <w:color w:val="000000"/>
                <w:sz w:val="22"/>
                <w:szCs w:val="22"/>
                <w:lang w:val="en-US"/>
              </w:rPr>
            </w:pPr>
          </w:p>
        </w:tc>
        <w:tc>
          <w:tcPr>
            <w:tcW w:w="0" w:type="auto"/>
            <w:tcBorders>
              <w:top w:val="dashed" w:sz="4" w:space="0" w:color="auto"/>
              <w:left w:val="nil"/>
              <w:bottom w:val="dashed" w:sz="4" w:space="0" w:color="auto"/>
              <w:right w:val="nil"/>
            </w:tcBorders>
            <w:vAlign w:val="center"/>
          </w:tcPr>
          <w:p w14:paraId="78E05647" w14:textId="77777777" w:rsidR="006C349E" w:rsidRPr="008D17A2" w:rsidRDefault="006C349E" w:rsidP="006C349E">
            <w:pPr>
              <w:autoSpaceDE w:val="0"/>
              <w:adjustRightInd w:val="0"/>
              <w:jc w:val="center"/>
              <w:rPr>
                <w:rFonts w:ascii="Times" w:hAnsi="Times" w:cs="Times New Roman"/>
                <w:color w:val="000000"/>
                <w:sz w:val="22"/>
                <w:szCs w:val="22"/>
                <w:lang w:val="en-US"/>
              </w:rPr>
            </w:pPr>
          </w:p>
        </w:tc>
      </w:tr>
    </w:tbl>
    <w:p w14:paraId="283AB2C3" w14:textId="77777777" w:rsidR="006C349E" w:rsidRPr="008D17A2" w:rsidRDefault="006C349E" w:rsidP="006C349E">
      <w:pPr>
        <w:pStyle w:val="Standard"/>
        <w:rPr>
          <w:sz w:val="22"/>
          <w:szCs w:val="22"/>
          <w:lang w:val="en-US"/>
        </w:rPr>
      </w:pPr>
    </w:p>
    <w:p w14:paraId="6EE8B136" w14:textId="77777777" w:rsidR="006C349E" w:rsidRPr="008D17A2" w:rsidRDefault="006C349E">
      <w:pPr>
        <w:suppressAutoHyphens w:val="0"/>
        <w:rPr>
          <w:rFonts w:ascii="Times" w:hAnsi="Times"/>
          <w:b/>
          <w:sz w:val="22"/>
          <w:szCs w:val="22"/>
          <w:lang w:val="en-US"/>
        </w:rPr>
      </w:pPr>
      <w:r w:rsidRPr="008D17A2">
        <w:rPr>
          <w:rFonts w:ascii="Times" w:hAnsi="Times"/>
          <w:b/>
          <w:sz w:val="22"/>
          <w:szCs w:val="22"/>
          <w:lang w:val="en-US"/>
        </w:rPr>
        <w:br w:type="page"/>
      </w:r>
    </w:p>
    <w:p w14:paraId="6FE364AB" w14:textId="77777777" w:rsidR="00116AC8" w:rsidRPr="008D17A2" w:rsidRDefault="00116AC8" w:rsidP="00116AC8">
      <w:pPr>
        <w:suppressAutoHyphens w:val="0"/>
        <w:rPr>
          <w:rFonts w:ascii="Times" w:hAnsi="Times"/>
          <w:b/>
          <w:sz w:val="22"/>
          <w:szCs w:val="22"/>
          <w:lang w:val="en-US"/>
        </w:rPr>
      </w:pPr>
      <w:r w:rsidRPr="008D17A2">
        <w:rPr>
          <w:rFonts w:ascii="Times" w:hAnsi="Times"/>
          <w:b/>
          <w:sz w:val="22"/>
          <w:szCs w:val="22"/>
          <w:lang w:val="en-US"/>
        </w:rPr>
        <w:lastRenderedPageBreak/>
        <w:t xml:space="preserve">Table </w:t>
      </w:r>
      <w:r w:rsidR="0056657F" w:rsidRPr="008D17A2">
        <w:rPr>
          <w:rFonts w:ascii="Times" w:hAnsi="Times"/>
          <w:b/>
          <w:sz w:val="22"/>
          <w:szCs w:val="22"/>
          <w:lang w:val="en-US"/>
        </w:rPr>
        <w:t>6</w:t>
      </w:r>
    </w:p>
    <w:p w14:paraId="0199DE4C" w14:textId="77777777" w:rsidR="00FC1B5D" w:rsidRPr="008D17A2" w:rsidRDefault="00FC1B5D" w:rsidP="00116AC8">
      <w:pPr>
        <w:rPr>
          <w:rFonts w:ascii="Times" w:hAnsi="Times"/>
          <w:sz w:val="22"/>
          <w:szCs w:val="22"/>
          <w:lang w:val="en-US"/>
        </w:rPr>
      </w:pPr>
    </w:p>
    <w:p w14:paraId="06F1CBED" w14:textId="77777777" w:rsidR="00DF383C" w:rsidRPr="008D17A2" w:rsidRDefault="00116AC8" w:rsidP="00116AC8">
      <w:pPr>
        <w:rPr>
          <w:rFonts w:ascii="Times" w:hAnsi="Times"/>
          <w:sz w:val="22"/>
          <w:szCs w:val="22"/>
          <w:lang w:val="en-US"/>
        </w:rPr>
      </w:pPr>
      <w:r w:rsidRPr="008D17A2">
        <w:rPr>
          <w:rFonts w:ascii="Times" w:hAnsi="Times"/>
          <w:sz w:val="22"/>
          <w:szCs w:val="22"/>
          <w:lang w:val="en-US"/>
        </w:rPr>
        <w:t xml:space="preserve">Choice options, choice proportions, and </w:t>
      </w:r>
      <w:r w:rsidRPr="008D17A2">
        <w:rPr>
          <w:rFonts w:ascii="Times" w:hAnsi="Times"/>
          <w:i/>
          <w:sz w:val="22"/>
          <w:szCs w:val="22"/>
          <w:lang w:val="en-US"/>
        </w:rPr>
        <w:t>p</w:t>
      </w:r>
      <w:r w:rsidRPr="008D17A2">
        <w:rPr>
          <w:rFonts w:ascii="Times" w:hAnsi="Times"/>
          <w:sz w:val="22"/>
          <w:szCs w:val="22"/>
          <w:lang w:val="en-US"/>
        </w:rPr>
        <w:t xml:space="preserve">-values for the ten scenarios used in Study 8. </w:t>
      </w:r>
    </w:p>
    <w:tbl>
      <w:tblPr>
        <w:tblStyle w:val="TableGrid"/>
        <w:tblW w:w="8730" w:type="dxa"/>
        <w:tblInd w:w="108" w:type="dxa"/>
        <w:tblLayout w:type="fixed"/>
        <w:tblLook w:val="04A0" w:firstRow="1" w:lastRow="0" w:firstColumn="1" w:lastColumn="0" w:noHBand="0" w:noVBand="1"/>
      </w:tblPr>
      <w:tblGrid>
        <w:gridCol w:w="1278"/>
        <w:gridCol w:w="3924"/>
        <w:gridCol w:w="1458"/>
        <w:gridCol w:w="2070"/>
      </w:tblGrid>
      <w:tr w:rsidR="003E5956" w:rsidRPr="008D17A2" w14:paraId="26520103" w14:textId="77777777" w:rsidTr="003E5956">
        <w:trPr>
          <w:trHeight w:val="297"/>
        </w:trPr>
        <w:tc>
          <w:tcPr>
            <w:tcW w:w="1278" w:type="dxa"/>
            <w:tcBorders>
              <w:top w:val="single" w:sz="4" w:space="0" w:color="auto"/>
              <w:left w:val="single" w:sz="4" w:space="0" w:color="auto"/>
              <w:bottom w:val="single" w:sz="4" w:space="0" w:color="auto"/>
              <w:right w:val="single" w:sz="4" w:space="0" w:color="auto"/>
            </w:tcBorders>
          </w:tcPr>
          <w:p w14:paraId="0528ED10" w14:textId="77777777" w:rsidR="00D77238" w:rsidRPr="008D17A2" w:rsidRDefault="00D77238" w:rsidP="00D77238">
            <w:pPr>
              <w:jc w:val="center"/>
              <w:rPr>
                <w:rFonts w:ascii="Times" w:hAnsi="Times"/>
                <w:b/>
                <w:sz w:val="22"/>
                <w:szCs w:val="22"/>
                <w:lang w:val="en-US"/>
              </w:rPr>
            </w:pPr>
            <w:r w:rsidRPr="008D17A2">
              <w:rPr>
                <w:rFonts w:ascii="Times" w:hAnsi="Times"/>
                <w:b/>
                <w:sz w:val="22"/>
                <w:szCs w:val="22"/>
                <w:lang w:val="en-US"/>
              </w:rPr>
              <w:t>Scenario</w:t>
            </w:r>
          </w:p>
        </w:tc>
        <w:tc>
          <w:tcPr>
            <w:tcW w:w="3924" w:type="dxa"/>
            <w:tcBorders>
              <w:top w:val="single" w:sz="4" w:space="0" w:color="auto"/>
              <w:left w:val="single" w:sz="4" w:space="0" w:color="auto"/>
              <w:bottom w:val="single" w:sz="4" w:space="0" w:color="auto"/>
              <w:right w:val="single" w:sz="4" w:space="0" w:color="auto"/>
            </w:tcBorders>
            <w:hideMark/>
          </w:tcPr>
          <w:p w14:paraId="0E1B3301" w14:textId="77777777" w:rsidR="00D77238" w:rsidRPr="008D17A2" w:rsidRDefault="00D77238" w:rsidP="00FB0E75">
            <w:pPr>
              <w:jc w:val="center"/>
              <w:rPr>
                <w:rFonts w:ascii="Times" w:hAnsi="Times"/>
                <w:b/>
                <w:sz w:val="22"/>
                <w:szCs w:val="22"/>
                <w:lang w:val="en-US" w:eastAsia="en-US"/>
              </w:rPr>
            </w:pPr>
            <w:r w:rsidRPr="008D17A2">
              <w:rPr>
                <w:rFonts w:ascii="Times" w:hAnsi="Times"/>
                <w:b/>
                <w:sz w:val="22"/>
                <w:szCs w:val="22"/>
                <w:lang w:val="en-US"/>
              </w:rPr>
              <w:t>Choice options</w:t>
            </w:r>
          </w:p>
        </w:tc>
        <w:tc>
          <w:tcPr>
            <w:tcW w:w="1458" w:type="dxa"/>
            <w:tcBorders>
              <w:top w:val="single" w:sz="4" w:space="0" w:color="auto"/>
              <w:left w:val="single" w:sz="4" w:space="0" w:color="auto"/>
              <w:bottom w:val="single" w:sz="4" w:space="0" w:color="auto"/>
              <w:right w:val="single" w:sz="4" w:space="0" w:color="auto"/>
            </w:tcBorders>
            <w:hideMark/>
          </w:tcPr>
          <w:p w14:paraId="44806153" w14:textId="77777777" w:rsidR="00D77238" w:rsidRPr="008D17A2" w:rsidRDefault="00D77238" w:rsidP="00FB0E75">
            <w:pPr>
              <w:jc w:val="center"/>
              <w:rPr>
                <w:rFonts w:ascii="Times" w:hAnsi="Times"/>
                <w:b/>
                <w:sz w:val="22"/>
                <w:szCs w:val="22"/>
                <w:lang w:val="en-US" w:eastAsia="en-US"/>
              </w:rPr>
            </w:pPr>
            <w:r w:rsidRPr="008D17A2">
              <w:rPr>
                <w:rFonts w:ascii="Times" w:hAnsi="Times"/>
                <w:b/>
                <w:sz w:val="22"/>
                <w:szCs w:val="22"/>
                <w:lang w:val="en-US"/>
              </w:rPr>
              <w:t xml:space="preserve">Proportion Choosing </w:t>
            </w:r>
            <w:r w:rsidRPr="008D17A2">
              <w:rPr>
                <w:rFonts w:ascii="Times" w:hAnsi="Times"/>
                <w:b/>
                <w:i/>
                <w:sz w:val="22"/>
                <w:szCs w:val="22"/>
                <w:lang w:val="en-US"/>
              </w:rPr>
              <w:t>LL</w:t>
            </w:r>
          </w:p>
        </w:tc>
        <w:tc>
          <w:tcPr>
            <w:tcW w:w="2070" w:type="dxa"/>
            <w:tcBorders>
              <w:top w:val="single" w:sz="4" w:space="0" w:color="auto"/>
              <w:left w:val="single" w:sz="4" w:space="0" w:color="auto"/>
              <w:bottom w:val="single" w:sz="4" w:space="0" w:color="auto"/>
              <w:right w:val="single" w:sz="4" w:space="0" w:color="auto"/>
            </w:tcBorders>
            <w:hideMark/>
          </w:tcPr>
          <w:p w14:paraId="0C2298F1" w14:textId="77777777" w:rsidR="00D77238" w:rsidRPr="008D17A2" w:rsidRDefault="00D77238" w:rsidP="00FB0E75">
            <w:pPr>
              <w:jc w:val="center"/>
              <w:rPr>
                <w:rFonts w:ascii="Times" w:hAnsi="Times"/>
                <w:b/>
                <w:sz w:val="22"/>
                <w:szCs w:val="22"/>
                <w:lang w:val="en-US" w:eastAsia="en-US"/>
              </w:rPr>
            </w:pPr>
            <w:r w:rsidRPr="008D17A2">
              <w:rPr>
                <w:rFonts w:ascii="Times" w:hAnsi="Times"/>
                <w:b/>
                <w:i/>
                <w:sz w:val="22"/>
                <w:szCs w:val="22"/>
                <w:lang w:val="en-US"/>
              </w:rPr>
              <w:t>p</w:t>
            </w:r>
            <w:r w:rsidRPr="008D17A2">
              <w:rPr>
                <w:rFonts w:ascii="Times" w:hAnsi="Times"/>
                <w:b/>
                <w:sz w:val="22"/>
                <w:szCs w:val="22"/>
                <w:lang w:val="en-US"/>
              </w:rPr>
              <w:t>-values</w:t>
            </w:r>
          </w:p>
        </w:tc>
      </w:tr>
      <w:tr w:rsidR="003E5956" w:rsidRPr="008D17A2" w14:paraId="742D476B" w14:textId="77777777" w:rsidTr="003E5956">
        <w:trPr>
          <w:trHeight w:val="747"/>
        </w:trPr>
        <w:tc>
          <w:tcPr>
            <w:tcW w:w="1278" w:type="dxa"/>
            <w:tcBorders>
              <w:top w:val="single" w:sz="4" w:space="0" w:color="auto"/>
              <w:left w:val="single" w:sz="4" w:space="0" w:color="auto"/>
              <w:bottom w:val="single" w:sz="4" w:space="0" w:color="auto"/>
              <w:right w:val="single" w:sz="4" w:space="0" w:color="auto"/>
            </w:tcBorders>
          </w:tcPr>
          <w:p w14:paraId="32FD910E"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t>Lives saved (pollution)</w:t>
            </w:r>
          </w:p>
        </w:tc>
        <w:tc>
          <w:tcPr>
            <w:tcW w:w="3924" w:type="dxa"/>
            <w:tcBorders>
              <w:top w:val="single" w:sz="4" w:space="0" w:color="auto"/>
              <w:left w:val="single" w:sz="4" w:space="0" w:color="auto"/>
              <w:bottom w:val="single" w:sz="4" w:space="0" w:color="auto"/>
              <w:right w:val="single" w:sz="4" w:space="0" w:color="auto"/>
            </w:tcBorders>
            <w:hideMark/>
          </w:tcPr>
          <w:p w14:paraId="44B28C12"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 The government has to choose between two programs to control this pollution... Save 100 lives now [but save no lives 25 years from now] or Save 200 lives 25 years from now [but save no lives now]</w:t>
            </w:r>
          </w:p>
        </w:tc>
        <w:tc>
          <w:tcPr>
            <w:tcW w:w="1458" w:type="dxa"/>
            <w:tcBorders>
              <w:top w:val="single" w:sz="4" w:space="0" w:color="auto"/>
              <w:left w:val="single" w:sz="4" w:space="0" w:color="auto"/>
              <w:bottom w:val="single" w:sz="4" w:space="0" w:color="auto"/>
              <w:right w:val="single" w:sz="4" w:space="0" w:color="auto"/>
            </w:tcBorders>
            <w:hideMark/>
          </w:tcPr>
          <w:p w14:paraId="10B45B0B"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.28</w:t>
            </w:r>
          </w:p>
          <w:p w14:paraId="721579ED"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.36</w:t>
            </w:r>
          </w:p>
          <w:p w14:paraId="3CF37D7F"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.63</w:t>
            </w:r>
          </w:p>
          <w:p w14:paraId="6422497A"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.42</w:t>
            </w:r>
          </w:p>
        </w:tc>
        <w:tc>
          <w:tcPr>
            <w:tcW w:w="2070" w:type="dxa"/>
            <w:tcBorders>
              <w:top w:val="single" w:sz="4" w:space="0" w:color="auto"/>
              <w:left w:val="single" w:sz="4" w:space="0" w:color="auto"/>
              <w:bottom w:val="single" w:sz="4" w:space="0" w:color="auto"/>
              <w:right w:val="single" w:sz="4" w:space="0" w:color="auto"/>
            </w:tcBorders>
            <w:hideMark/>
          </w:tcPr>
          <w:p w14:paraId="1269AD15"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&lt;.001</w:t>
            </w:r>
          </w:p>
          <w:p w14:paraId="7B21B759"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.25</w:t>
            </w:r>
          </w:p>
          <w:p w14:paraId="5783BE6D"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&lt;.01</w:t>
            </w:r>
          </w:p>
        </w:tc>
      </w:tr>
      <w:tr w:rsidR="003E5956" w:rsidRPr="008D17A2" w14:paraId="2847A2B7" w14:textId="77777777" w:rsidTr="003E5956">
        <w:trPr>
          <w:trHeight w:val="747"/>
        </w:trPr>
        <w:tc>
          <w:tcPr>
            <w:tcW w:w="1278" w:type="dxa"/>
            <w:tcBorders>
              <w:top w:val="single" w:sz="4" w:space="0" w:color="auto"/>
              <w:left w:val="single" w:sz="4" w:space="0" w:color="auto"/>
              <w:bottom w:val="single" w:sz="4" w:space="0" w:color="auto"/>
              <w:right w:val="single" w:sz="4" w:space="0" w:color="auto"/>
            </w:tcBorders>
          </w:tcPr>
          <w:p w14:paraId="0819BC53" w14:textId="77777777" w:rsidR="00D77238" w:rsidRPr="008D17A2" w:rsidRDefault="003E5956" w:rsidP="003E5956">
            <w:pPr>
              <w:rPr>
                <w:rFonts w:ascii="Times" w:hAnsi="Times"/>
                <w:sz w:val="22"/>
                <w:szCs w:val="22"/>
                <w:lang w:val="en-US"/>
              </w:rPr>
            </w:pPr>
            <w:r w:rsidRPr="008D17A2">
              <w:rPr>
                <w:rFonts w:ascii="Times" w:hAnsi="Times"/>
                <w:sz w:val="22"/>
                <w:szCs w:val="22"/>
                <w:lang w:val="en-US"/>
              </w:rPr>
              <w:t>Chocolate t</w:t>
            </w:r>
            <w:r w:rsidR="00D77238" w:rsidRPr="008D17A2">
              <w:rPr>
                <w:rFonts w:ascii="Times" w:hAnsi="Times"/>
                <w:sz w:val="22"/>
                <w:szCs w:val="22"/>
                <w:lang w:val="en-US"/>
              </w:rPr>
              <w:t>ruffles</w:t>
            </w:r>
          </w:p>
        </w:tc>
        <w:tc>
          <w:tcPr>
            <w:tcW w:w="3924" w:type="dxa"/>
            <w:tcBorders>
              <w:top w:val="single" w:sz="4" w:space="0" w:color="auto"/>
              <w:left w:val="single" w:sz="4" w:space="0" w:color="auto"/>
              <w:bottom w:val="single" w:sz="4" w:space="0" w:color="auto"/>
              <w:right w:val="single" w:sz="4" w:space="0" w:color="auto"/>
            </w:tcBorders>
            <w:hideMark/>
          </w:tcPr>
          <w:p w14:paraId="5E5A77B8"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Imagine you are participating in a focus group meeting that will last two hours... Receive 2 truffles now [but nothing when the focus group ends] or Receive 3 truffles when the focus group ends [but nothing now]</w:t>
            </w:r>
          </w:p>
        </w:tc>
        <w:tc>
          <w:tcPr>
            <w:tcW w:w="1458" w:type="dxa"/>
            <w:tcBorders>
              <w:top w:val="single" w:sz="4" w:space="0" w:color="auto"/>
              <w:left w:val="single" w:sz="4" w:space="0" w:color="auto"/>
              <w:bottom w:val="single" w:sz="4" w:space="0" w:color="auto"/>
              <w:right w:val="single" w:sz="4" w:space="0" w:color="auto"/>
            </w:tcBorders>
          </w:tcPr>
          <w:p w14:paraId="4FAFB731"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.86</w:t>
            </w:r>
          </w:p>
          <w:p w14:paraId="2313BB7A"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.71</w:t>
            </w:r>
          </w:p>
          <w:p w14:paraId="470C07A5"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.72</w:t>
            </w:r>
          </w:p>
          <w:p w14:paraId="338E13FE"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.81</w:t>
            </w:r>
          </w:p>
        </w:tc>
        <w:tc>
          <w:tcPr>
            <w:tcW w:w="2070" w:type="dxa"/>
            <w:tcBorders>
              <w:top w:val="single" w:sz="4" w:space="0" w:color="auto"/>
              <w:left w:val="single" w:sz="4" w:space="0" w:color="auto"/>
              <w:bottom w:val="single" w:sz="4" w:space="0" w:color="auto"/>
              <w:right w:val="single" w:sz="4" w:space="0" w:color="auto"/>
            </w:tcBorders>
            <w:hideMark/>
          </w:tcPr>
          <w:p w14:paraId="6CA1C2F3"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.66</w:t>
            </w:r>
          </w:p>
          <w:p w14:paraId="14C0CFA7"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.53</w:t>
            </w:r>
          </w:p>
          <w:p w14:paraId="43EAF862"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.02</w:t>
            </w:r>
          </w:p>
        </w:tc>
      </w:tr>
      <w:tr w:rsidR="003E5956" w:rsidRPr="008D17A2" w14:paraId="2743D0D1" w14:textId="77777777" w:rsidTr="003E5956">
        <w:trPr>
          <w:trHeight w:val="893"/>
        </w:trPr>
        <w:tc>
          <w:tcPr>
            <w:tcW w:w="1278" w:type="dxa"/>
            <w:tcBorders>
              <w:top w:val="single" w:sz="4" w:space="0" w:color="auto"/>
              <w:left w:val="single" w:sz="4" w:space="0" w:color="auto"/>
              <w:bottom w:val="single" w:sz="4" w:space="0" w:color="auto"/>
              <w:right w:val="single" w:sz="4" w:space="0" w:color="auto"/>
            </w:tcBorders>
          </w:tcPr>
          <w:p w14:paraId="5F3A1B86"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t>Phone</w:t>
            </w:r>
            <w:r w:rsidR="003E5956" w:rsidRPr="008D17A2">
              <w:rPr>
                <w:rFonts w:ascii="Times" w:hAnsi="Times"/>
                <w:sz w:val="22"/>
                <w:szCs w:val="22"/>
                <w:lang w:val="en-US"/>
              </w:rPr>
              <w:t xml:space="preserve"> discount</w:t>
            </w:r>
          </w:p>
        </w:tc>
        <w:tc>
          <w:tcPr>
            <w:tcW w:w="3924" w:type="dxa"/>
            <w:tcBorders>
              <w:top w:val="single" w:sz="4" w:space="0" w:color="auto"/>
              <w:left w:val="single" w:sz="4" w:space="0" w:color="auto"/>
              <w:bottom w:val="single" w:sz="4" w:space="0" w:color="auto"/>
              <w:right w:val="single" w:sz="4" w:space="0" w:color="auto"/>
            </w:tcBorders>
            <w:hideMark/>
          </w:tcPr>
          <w:p w14:paraId="533EC3BD"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Imagine that you decide to purchase a new phone...</w:t>
            </w:r>
          </w:p>
          <w:p w14:paraId="29E7FE42"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Receive $34 off the phone price today [but receive no discount in 30 days] or Receive $50 off the phone price in 30 days [but receive no discount today]</w:t>
            </w:r>
          </w:p>
        </w:tc>
        <w:tc>
          <w:tcPr>
            <w:tcW w:w="1458" w:type="dxa"/>
            <w:tcBorders>
              <w:top w:val="single" w:sz="4" w:space="0" w:color="auto"/>
              <w:left w:val="single" w:sz="4" w:space="0" w:color="auto"/>
              <w:bottom w:val="single" w:sz="4" w:space="0" w:color="auto"/>
              <w:right w:val="single" w:sz="4" w:space="0" w:color="auto"/>
            </w:tcBorders>
            <w:hideMark/>
          </w:tcPr>
          <w:p w14:paraId="4411E03A"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.74</w:t>
            </w:r>
          </w:p>
          <w:p w14:paraId="7CD3D806"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.83</w:t>
            </w:r>
          </w:p>
          <w:p w14:paraId="66135EE8"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.70</w:t>
            </w:r>
          </w:p>
          <w:p w14:paraId="102CC685"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.82</w:t>
            </w:r>
          </w:p>
        </w:tc>
        <w:tc>
          <w:tcPr>
            <w:tcW w:w="2070" w:type="dxa"/>
            <w:tcBorders>
              <w:top w:val="single" w:sz="4" w:space="0" w:color="auto"/>
              <w:left w:val="single" w:sz="4" w:space="0" w:color="auto"/>
              <w:bottom w:val="single" w:sz="4" w:space="0" w:color="auto"/>
              <w:right w:val="single" w:sz="4" w:space="0" w:color="auto"/>
            </w:tcBorders>
          </w:tcPr>
          <w:p w14:paraId="20C8A6CC"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.58</w:t>
            </w:r>
          </w:p>
          <w:p w14:paraId="4CB3A8B7"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.03</w:t>
            </w:r>
          </w:p>
          <w:p w14:paraId="235C4EB2"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.80</w:t>
            </w:r>
          </w:p>
        </w:tc>
      </w:tr>
      <w:tr w:rsidR="003E5956" w:rsidRPr="008D17A2" w14:paraId="772FB769" w14:textId="77777777" w:rsidTr="003E5956">
        <w:trPr>
          <w:trHeight w:val="901"/>
        </w:trPr>
        <w:tc>
          <w:tcPr>
            <w:tcW w:w="1278" w:type="dxa"/>
            <w:tcBorders>
              <w:top w:val="single" w:sz="4" w:space="0" w:color="auto"/>
              <w:left w:val="single" w:sz="4" w:space="0" w:color="auto"/>
              <w:bottom w:val="single" w:sz="4" w:space="0" w:color="auto"/>
              <w:right w:val="single" w:sz="4" w:space="0" w:color="auto"/>
            </w:tcBorders>
          </w:tcPr>
          <w:p w14:paraId="6FAEA6B5"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t>Air quality</w:t>
            </w:r>
          </w:p>
        </w:tc>
        <w:tc>
          <w:tcPr>
            <w:tcW w:w="3924" w:type="dxa"/>
            <w:tcBorders>
              <w:top w:val="single" w:sz="4" w:space="0" w:color="auto"/>
              <w:left w:val="single" w:sz="4" w:space="0" w:color="auto"/>
              <w:bottom w:val="single" w:sz="4" w:space="0" w:color="auto"/>
              <w:right w:val="single" w:sz="4" w:space="0" w:color="auto"/>
            </w:tcBorders>
            <w:hideMark/>
          </w:tcPr>
          <w:p w14:paraId="1A3E6438"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 Improved air quality immediately for 21 days [but no improved air quality one year from now] or Improved air quality one year from now for 25 days [but no improved air quality now]</w:t>
            </w:r>
          </w:p>
        </w:tc>
        <w:tc>
          <w:tcPr>
            <w:tcW w:w="1458" w:type="dxa"/>
            <w:tcBorders>
              <w:top w:val="single" w:sz="4" w:space="0" w:color="auto"/>
              <w:left w:val="single" w:sz="4" w:space="0" w:color="auto"/>
              <w:bottom w:val="single" w:sz="4" w:space="0" w:color="auto"/>
              <w:right w:val="single" w:sz="4" w:space="0" w:color="auto"/>
            </w:tcBorders>
            <w:hideMark/>
          </w:tcPr>
          <w:p w14:paraId="66977290"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.20</w:t>
            </w:r>
          </w:p>
          <w:p w14:paraId="5B12DD52"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.36</w:t>
            </w:r>
          </w:p>
          <w:p w14:paraId="7DC178EA"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.42</w:t>
            </w:r>
          </w:p>
          <w:p w14:paraId="024898F4"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.43</w:t>
            </w:r>
          </w:p>
        </w:tc>
        <w:tc>
          <w:tcPr>
            <w:tcW w:w="2070" w:type="dxa"/>
            <w:tcBorders>
              <w:top w:val="single" w:sz="4" w:space="0" w:color="auto"/>
              <w:left w:val="single" w:sz="4" w:space="0" w:color="auto"/>
              <w:bottom w:val="single" w:sz="4" w:space="0" w:color="auto"/>
              <w:right w:val="single" w:sz="4" w:space="0" w:color="auto"/>
            </w:tcBorders>
          </w:tcPr>
          <w:p w14:paraId="36208A81"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&lt;.01</w:t>
            </w:r>
          </w:p>
          <w:p w14:paraId="196E43BF"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.11</w:t>
            </w:r>
          </w:p>
          <w:p w14:paraId="3629A871"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.13</w:t>
            </w:r>
          </w:p>
        </w:tc>
      </w:tr>
      <w:tr w:rsidR="003E5956" w:rsidRPr="008D17A2" w14:paraId="172B36E5" w14:textId="77777777" w:rsidTr="003E5956">
        <w:trPr>
          <w:trHeight w:val="893"/>
        </w:trPr>
        <w:tc>
          <w:tcPr>
            <w:tcW w:w="1278" w:type="dxa"/>
            <w:tcBorders>
              <w:top w:val="single" w:sz="4" w:space="0" w:color="auto"/>
              <w:left w:val="single" w:sz="4" w:space="0" w:color="auto"/>
              <w:bottom w:val="single" w:sz="4" w:space="0" w:color="auto"/>
              <w:right w:val="single" w:sz="4" w:space="0" w:color="auto"/>
            </w:tcBorders>
          </w:tcPr>
          <w:p w14:paraId="7C9C3878" w14:textId="77777777" w:rsidR="00D77238" w:rsidRPr="008D17A2" w:rsidRDefault="00BE02A2" w:rsidP="00BE02A2">
            <w:pPr>
              <w:rPr>
                <w:rFonts w:ascii="Times" w:hAnsi="Times"/>
                <w:sz w:val="22"/>
                <w:szCs w:val="22"/>
                <w:lang w:val="en-US"/>
              </w:rPr>
            </w:pPr>
            <w:r w:rsidRPr="008D17A2">
              <w:rPr>
                <w:rFonts w:ascii="Times" w:hAnsi="Times"/>
                <w:sz w:val="22"/>
                <w:szCs w:val="22"/>
                <w:lang w:val="en-US"/>
              </w:rPr>
              <w:t>Mass t</w:t>
            </w:r>
            <w:r w:rsidR="00D77238" w:rsidRPr="008D17A2">
              <w:rPr>
                <w:rFonts w:ascii="Times" w:hAnsi="Times"/>
                <w:sz w:val="22"/>
                <w:szCs w:val="22"/>
                <w:lang w:val="en-US"/>
              </w:rPr>
              <w:t>ransit</w:t>
            </w:r>
          </w:p>
        </w:tc>
        <w:tc>
          <w:tcPr>
            <w:tcW w:w="3924" w:type="dxa"/>
            <w:tcBorders>
              <w:top w:val="single" w:sz="4" w:space="0" w:color="auto"/>
              <w:left w:val="single" w:sz="4" w:space="0" w:color="auto"/>
              <w:bottom w:val="single" w:sz="4" w:space="0" w:color="auto"/>
              <w:right w:val="single" w:sz="4" w:space="0" w:color="auto"/>
            </w:tcBorders>
            <w:hideMark/>
          </w:tcPr>
          <w:p w14:paraId="102F4138"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 Improved transit service immediately for 60 days [but no improved transit service one year from now] or Improved transit service one year from now for 68 days [but no improved transit service now]</w:t>
            </w:r>
          </w:p>
        </w:tc>
        <w:tc>
          <w:tcPr>
            <w:tcW w:w="1458" w:type="dxa"/>
            <w:tcBorders>
              <w:top w:val="single" w:sz="4" w:space="0" w:color="auto"/>
              <w:left w:val="single" w:sz="4" w:space="0" w:color="auto"/>
              <w:bottom w:val="single" w:sz="4" w:space="0" w:color="auto"/>
              <w:right w:val="single" w:sz="4" w:space="0" w:color="auto"/>
            </w:tcBorders>
            <w:hideMark/>
          </w:tcPr>
          <w:p w14:paraId="7FE5AAED"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.24</w:t>
            </w:r>
          </w:p>
          <w:p w14:paraId="28DB3F09"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.38</w:t>
            </w:r>
          </w:p>
          <w:p w14:paraId="7E0DF656"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.36</w:t>
            </w:r>
          </w:p>
          <w:p w14:paraId="78B038AD"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.50</w:t>
            </w:r>
          </w:p>
        </w:tc>
        <w:tc>
          <w:tcPr>
            <w:tcW w:w="2070" w:type="dxa"/>
            <w:tcBorders>
              <w:top w:val="single" w:sz="4" w:space="0" w:color="auto"/>
              <w:left w:val="single" w:sz="4" w:space="0" w:color="auto"/>
              <w:bottom w:val="single" w:sz="4" w:space="0" w:color="auto"/>
              <w:right w:val="single" w:sz="4" w:space="0" w:color="auto"/>
            </w:tcBorders>
          </w:tcPr>
          <w:p w14:paraId="1B7B335F"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.02</w:t>
            </w:r>
          </w:p>
          <w:p w14:paraId="606E73FD"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&lt;.01</w:t>
            </w:r>
          </w:p>
          <w:p w14:paraId="08649EC2"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.99</w:t>
            </w:r>
          </w:p>
        </w:tc>
      </w:tr>
      <w:tr w:rsidR="003E5956" w:rsidRPr="008D17A2" w14:paraId="7192A791" w14:textId="77777777" w:rsidTr="003E5956">
        <w:trPr>
          <w:trHeight w:val="901"/>
        </w:trPr>
        <w:tc>
          <w:tcPr>
            <w:tcW w:w="1278" w:type="dxa"/>
            <w:tcBorders>
              <w:top w:val="single" w:sz="4" w:space="0" w:color="auto"/>
              <w:left w:val="single" w:sz="4" w:space="0" w:color="auto"/>
              <w:bottom w:val="single" w:sz="4" w:space="0" w:color="auto"/>
              <w:right w:val="single" w:sz="4" w:space="0" w:color="auto"/>
            </w:tcBorders>
          </w:tcPr>
          <w:p w14:paraId="6FE5AE6E"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t>Belgian chocolates</w:t>
            </w:r>
          </w:p>
        </w:tc>
        <w:tc>
          <w:tcPr>
            <w:tcW w:w="3924" w:type="dxa"/>
            <w:tcBorders>
              <w:top w:val="single" w:sz="4" w:space="0" w:color="auto"/>
              <w:left w:val="single" w:sz="4" w:space="0" w:color="auto"/>
              <w:bottom w:val="single" w:sz="4" w:space="0" w:color="auto"/>
              <w:right w:val="single" w:sz="4" w:space="0" w:color="auto"/>
            </w:tcBorders>
            <w:hideMark/>
          </w:tcPr>
          <w:p w14:paraId="5961977D"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Which would you prefer? Receive a box of 16 fine Belgian chocolates today [and no chocolates in one year] or Receive a box of 24 fine Belgian chocolates in one year [and no chocolates today]</w:t>
            </w:r>
          </w:p>
        </w:tc>
        <w:tc>
          <w:tcPr>
            <w:tcW w:w="1458" w:type="dxa"/>
            <w:tcBorders>
              <w:top w:val="single" w:sz="4" w:space="0" w:color="auto"/>
              <w:left w:val="single" w:sz="4" w:space="0" w:color="auto"/>
              <w:bottom w:val="single" w:sz="4" w:space="0" w:color="auto"/>
              <w:right w:val="single" w:sz="4" w:space="0" w:color="auto"/>
            </w:tcBorders>
            <w:hideMark/>
          </w:tcPr>
          <w:p w14:paraId="0FFD750C"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.36</w:t>
            </w:r>
          </w:p>
          <w:p w14:paraId="098010A6"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.30</w:t>
            </w:r>
          </w:p>
          <w:p w14:paraId="110B6821"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.45</w:t>
            </w:r>
          </w:p>
          <w:p w14:paraId="7DA679D3"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.52</w:t>
            </w:r>
          </w:p>
        </w:tc>
        <w:tc>
          <w:tcPr>
            <w:tcW w:w="2070" w:type="dxa"/>
            <w:tcBorders>
              <w:top w:val="single" w:sz="4" w:space="0" w:color="auto"/>
              <w:left w:val="single" w:sz="4" w:space="0" w:color="auto"/>
              <w:bottom w:val="single" w:sz="4" w:space="0" w:color="auto"/>
              <w:right w:val="single" w:sz="4" w:space="0" w:color="auto"/>
            </w:tcBorders>
          </w:tcPr>
          <w:p w14:paraId="769C8A8F"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&lt;.01</w:t>
            </w:r>
          </w:p>
          <w:p w14:paraId="6E7C9A57"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.84</w:t>
            </w:r>
          </w:p>
          <w:p w14:paraId="3D39E854"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.22</w:t>
            </w:r>
          </w:p>
        </w:tc>
      </w:tr>
      <w:tr w:rsidR="003E5956" w:rsidRPr="008D17A2" w14:paraId="108579AA" w14:textId="77777777" w:rsidTr="003E5956">
        <w:trPr>
          <w:trHeight w:val="893"/>
        </w:trPr>
        <w:tc>
          <w:tcPr>
            <w:tcW w:w="1278" w:type="dxa"/>
            <w:tcBorders>
              <w:top w:val="single" w:sz="4" w:space="0" w:color="auto"/>
              <w:left w:val="single" w:sz="4" w:space="0" w:color="auto"/>
              <w:bottom w:val="single" w:sz="4" w:space="0" w:color="auto"/>
              <w:right w:val="single" w:sz="4" w:space="0" w:color="auto"/>
            </w:tcBorders>
          </w:tcPr>
          <w:p w14:paraId="223369B4"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t>Music downloads</w:t>
            </w:r>
          </w:p>
        </w:tc>
        <w:tc>
          <w:tcPr>
            <w:tcW w:w="3924" w:type="dxa"/>
            <w:tcBorders>
              <w:top w:val="single" w:sz="4" w:space="0" w:color="auto"/>
              <w:left w:val="single" w:sz="4" w:space="0" w:color="auto"/>
              <w:bottom w:val="single" w:sz="4" w:space="0" w:color="auto"/>
              <w:right w:val="single" w:sz="4" w:space="0" w:color="auto"/>
            </w:tcBorders>
            <w:hideMark/>
          </w:tcPr>
          <w:p w14:paraId="296AD3F7"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Which would you prefer? Receive 10 free music downloads of your choice now [and no free downloads in one month] or Receive 15 free music downloads of your choice in one month [and no free downloads now]</w:t>
            </w:r>
          </w:p>
        </w:tc>
        <w:tc>
          <w:tcPr>
            <w:tcW w:w="1458" w:type="dxa"/>
            <w:tcBorders>
              <w:top w:val="single" w:sz="4" w:space="0" w:color="auto"/>
              <w:left w:val="single" w:sz="4" w:space="0" w:color="auto"/>
              <w:bottom w:val="single" w:sz="4" w:space="0" w:color="auto"/>
              <w:right w:val="single" w:sz="4" w:space="0" w:color="auto"/>
            </w:tcBorders>
            <w:hideMark/>
          </w:tcPr>
          <w:p w14:paraId="02527FB4"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.79</w:t>
            </w:r>
          </w:p>
          <w:p w14:paraId="31F9CF1E"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.70</w:t>
            </w:r>
          </w:p>
          <w:p w14:paraId="578B8A9D"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.77</w:t>
            </w:r>
          </w:p>
          <w:p w14:paraId="1F519C47"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.70</w:t>
            </w:r>
          </w:p>
        </w:tc>
        <w:tc>
          <w:tcPr>
            <w:tcW w:w="2070" w:type="dxa"/>
            <w:tcBorders>
              <w:top w:val="single" w:sz="4" w:space="0" w:color="auto"/>
              <w:left w:val="single" w:sz="4" w:space="0" w:color="auto"/>
              <w:bottom w:val="single" w:sz="4" w:space="0" w:color="auto"/>
              <w:right w:val="single" w:sz="4" w:space="0" w:color="auto"/>
            </w:tcBorders>
          </w:tcPr>
          <w:p w14:paraId="18E51135"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.80</w:t>
            </w:r>
          </w:p>
          <w:p w14:paraId="26D1E7AF"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.10</w:t>
            </w:r>
          </w:p>
          <w:p w14:paraId="5DB1FEB6"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.90</w:t>
            </w:r>
          </w:p>
        </w:tc>
      </w:tr>
      <w:tr w:rsidR="003E5956" w:rsidRPr="008D17A2" w14:paraId="6EDFD887" w14:textId="77777777" w:rsidTr="003E5956">
        <w:trPr>
          <w:trHeight w:val="901"/>
        </w:trPr>
        <w:tc>
          <w:tcPr>
            <w:tcW w:w="1278" w:type="dxa"/>
            <w:tcBorders>
              <w:top w:val="single" w:sz="4" w:space="0" w:color="auto"/>
              <w:left w:val="single" w:sz="4" w:space="0" w:color="auto"/>
              <w:bottom w:val="single" w:sz="4" w:space="0" w:color="auto"/>
              <w:right w:val="single" w:sz="4" w:space="0" w:color="auto"/>
            </w:tcBorders>
          </w:tcPr>
          <w:p w14:paraId="6B9937A9"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t>Lives saved (public health)</w:t>
            </w:r>
          </w:p>
        </w:tc>
        <w:tc>
          <w:tcPr>
            <w:tcW w:w="3924" w:type="dxa"/>
            <w:tcBorders>
              <w:top w:val="single" w:sz="4" w:space="0" w:color="auto"/>
              <w:left w:val="single" w:sz="4" w:space="0" w:color="auto"/>
              <w:bottom w:val="single" w:sz="4" w:space="0" w:color="auto"/>
              <w:right w:val="single" w:sz="4" w:space="0" w:color="auto"/>
            </w:tcBorders>
            <w:hideMark/>
          </w:tcPr>
          <w:p w14:paraId="6FF9447B"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Suppose the government was choosing between two public health programs to save lives. Which would you prefer? Save 11 lives in 2016 [but save 0 lives in 2017] or Save 13 lives in 2017 [but save 0 lives in 2016]</w:t>
            </w:r>
          </w:p>
        </w:tc>
        <w:tc>
          <w:tcPr>
            <w:tcW w:w="1458" w:type="dxa"/>
            <w:tcBorders>
              <w:top w:val="single" w:sz="4" w:space="0" w:color="auto"/>
              <w:left w:val="single" w:sz="4" w:space="0" w:color="auto"/>
              <w:bottom w:val="single" w:sz="4" w:space="0" w:color="auto"/>
              <w:right w:val="single" w:sz="4" w:space="0" w:color="auto"/>
            </w:tcBorders>
            <w:hideMark/>
          </w:tcPr>
          <w:p w14:paraId="48C506B6"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.51</w:t>
            </w:r>
          </w:p>
          <w:p w14:paraId="499F60D6"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.48</w:t>
            </w:r>
          </w:p>
          <w:p w14:paraId="0252E117"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.65</w:t>
            </w:r>
          </w:p>
          <w:p w14:paraId="4091DFAF"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.60</w:t>
            </w:r>
          </w:p>
        </w:tc>
        <w:tc>
          <w:tcPr>
            <w:tcW w:w="2070" w:type="dxa"/>
            <w:tcBorders>
              <w:top w:val="single" w:sz="4" w:space="0" w:color="auto"/>
              <w:left w:val="single" w:sz="4" w:space="0" w:color="auto"/>
              <w:bottom w:val="single" w:sz="4" w:space="0" w:color="auto"/>
              <w:right w:val="single" w:sz="4" w:space="0" w:color="auto"/>
            </w:tcBorders>
          </w:tcPr>
          <w:p w14:paraId="373F1C7C"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.02</w:t>
            </w:r>
          </w:p>
          <w:p w14:paraId="0B349EB6"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.44</w:t>
            </w:r>
          </w:p>
          <w:p w14:paraId="7CB9618A"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.85</w:t>
            </w:r>
          </w:p>
        </w:tc>
      </w:tr>
      <w:tr w:rsidR="003E5956" w:rsidRPr="008D17A2" w14:paraId="40F2145E" w14:textId="77777777" w:rsidTr="003E5956">
        <w:trPr>
          <w:trHeight w:val="893"/>
        </w:trPr>
        <w:tc>
          <w:tcPr>
            <w:tcW w:w="1278" w:type="dxa"/>
            <w:tcBorders>
              <w:top w:val="single" w:sz="4" w:space="0" w:color="auto"/>
              <w:left w:val="single" w:sz="4" w:space="0" w:color="auto"/>
              <w:bottom w:val="single" w:sz="4" w:space="0" w:color="auto"/>
              <w:right w:val="single" w:sz="4" w:space="0" w:color="auto"/>
            </w:tcBorders>
          </w:tcPr>
          <w:p w14:paraId="1C829461"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lastRenderedPageBreak/>
              <w:t>Pollution free days</w:t>
            </w:r>
          </w:p>
        </w:tc>
        <w:tc>
          <w:tcPr>
            <w:tcW w:w="3924" w:type="dxa"/>
            <w:tcBorders>
              <w:top w:val="single" w:sz="4" w:space="0" w:color="auto"/>
              <w:left w:val="single" w:sz="4" w:space="0" w:color="auto"/>
              <w:bottom w:val="single" w:sz="4" w:space="0" w:color="auto"/>
              <w:right w:val="single" w:sz="4" w:space="0" w:color="auto"/>
            </w:tcBorders>
            <w:hideMark/>
          </w:tcPr>
          <w:p w14:paraId="5882FEEA"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Which would you prefer? 11 extra pollution free days in 2016 [but no extra pollution free days in 2017] or 13 extra pollution free days in 2017 [but no extra pollution free days in 2016]</w:t>
            </w:r>
          </w:p>
        </w:tc>
        <w:tc>
          <w:tcPr>
            <w:tcW w:w="1458" w:type="dxa"/>
            <w:tcBorders>
              <w:top w:val="single" w:sz="4" w:space="0" w:color="auto"/>
              <w:left w:val="single" w:sz="4" w:space="0" w:color="auto"/>
              <w:bottom w:val="single" w:sz="4" w:space="0" w:color="auto"/>
              <w:right w:val="single" w:sz="4" w:space="0" w:color="auto"/>
            </w:tcBorders>
            <w:hideMark/>
          </w:tcPr>
          <w:p w14:paraId="347A4142"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.42</w:t>
            </w:r>
          </w:p>
          <w:p w14:paraId="51264A2E"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.42</w:t>
            </w:r>
          </w:p>
          <w:p w14:paraId="44F8B24F"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.48</w:t>
            </w:r>
          </w:p>
          <w:p w14:paraId="13DD543F"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.44</w:t>
            </w:r>
          </w:p>
        </w:tc>
        <w:tc>
          <w:tcPr>
            <w:tcW w:w="2070" w:type="dxa"/>
            <w:tcBorders>
              <w:top w:val="single" w:sz="4" w:space="0" w:color="auto"/>
              <w:left w:val="single" w:sz="4" w:space="0" w:color="auto"/>
              <w:bottom w:val="single" w:sz="4" w:space="0" w:color="auto"/>
              <w:right w:val="single" w:sz="4" w:space="0" w:color="auto"/>
            </w:tcBorders>
          </w:tcPr>
          <w:p w14:paraId="2CF5BCAB"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.45</w:t>
            </w:r>
          </w:p>
          <w:p w14:paraId="6A53C668"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.67</w:t>
            </w:r>
          </w:p>
          <w:p w14:paraId="2AEF7F44"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.74</w:t>
            </w:r>
          </w:p>
        </w:tc>
      </w:tr>
      <w:tr w:rsidR="003E5956" w:rsidRPr="008D17A2" w14:paraId="5558F7A8" w14:textId="77777777" w:rsidTr="003E5956">
        <w:trPr>
          <w:trHeight w:val="909"/>
        </w:trPr>
        <w:tc>
          <w:tcPr>
            <w:tcW w:w="1278" w:type="dxa"/>
            <w:tcBorders>
              <w:top w:val="single" w:sz="4" w:space="0" w:color="auto"/>
              <w:left w:val="single" w:sz="4" w:space="0" w:color="auto"/>
              <w:bottom w:val="single" w:sz="4" w:space="0" w:color="auto"/>
              <w:right w:val="single" w:sz="4" w:space="0" w:color="auto"/>
            </w:tcBorders>
          </w:tcPr>
          <w:p w14:paraId="22042AA0" w14:textId="77777777" w:rsidR="00D77238" w:rsidRPr="008D17A2" w:rsidRDefault="00D77238" w:rsidP="00FB0E75">
            <w:pPr>
              <w:rPr>
                <w:rFonts w:ascii="Times" w:hAnsi="Times"/>
                <w:sz w:val="22"/>
                <w:szCs w:val="22"/>
                <w:lang w:val="en-US"/>
              </w:rPr>
            </w:pPr>
            <w:r w:rsidRPr="008D17A2">
              <w:rPr>
                <w:rFonts w:ascii="Times" w:hAnsi="Times"/>
                <w:sz w:val="22"/>
                <w:szCs w:val="22"/>
                <w:lang w:val="en-US"/>
              </w:rPr>
              <w:t>Movie downloads</w:t>
            </w:r>
          </w:p>
        </w:tc>
        <w:tc>
          <w:tcPr>
            <w:tcW w:w="3924" w:type="dxa"/>
            <w:tcBorders>
              <w:top w:val="single" w:sz="4" w:space="0" w:color="auto"/>
              <w:left w:val="single" w:sz="4" w:space="0" w:color="auto"/>
              <w:bottom w:val="single" w:sz="4" w:space="0" w:color="auto"/>
              <w:right w:val="single" w:sz="4" w:space="0" w:color="auto"/>
            </w:tcBorders>
            <w:hideMark/>
          </w:tcPr>
          <w:p w14:paraId="14E3F2C0"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Which would you prefer? Receive 5 free movie downloads of your choice now [and no free downloads in one year] or Receive 10 free movie downloads of your choice in one year [and no free downloads now]</w:t>
            </w:r>
          </w:p>
        </w:tc>
        <w:tc>
          <w:tcPr>
            <w:tcW w:w="1458" w:type="dxa"/>
            <w:tcBorders>
              <w:top w:val="single" w:sz="4" w:space="0" w:color="auto"/>
              <w:left w:val="single" w:sz="4" w:space="0" w:color="auto"/>
              <w:bottom w:val="single" w:sz="4" w:space="0" w:color="auto"/>
              <w:right w:val="single" w:sz="4" w:space="0" w:color="auto"/>
            </w:tcBorders>
            <w:hideMark/>
          </w:tcPr>
          <w:p w14:paraId="07E47330" w14:textId="77777777" w:rsidR="00D77238" w:rsidRPr="008D17A2" w:rsidRDefault="00D77238" w:rsidP="00FB0E75">
            <w:pPr>
              <w:rPr>
                <w:rFonts w:ascii="Times" w:hAnsi="Times" w:cstheme="minorBidi"/>
                <w:sz w:val="22"/>
                <w:szCs w:val="22"/>
                <w:lang w:val="en-US"/>
              </w:rPr>
            </w:pPr>
            <w:r w:rsidRPr="008D17A2">
              <w:rPr>
                <w:rFonts w:ascii="Times" w:hAnsi="Times"/>
                <w:sz w:val="22"/>
                <w:szCs w:val="22"/>
                <w:lang w:val="en-US"/>
              </w:rPr>
              <w:t>Hidden: .47</w:t>
            </w:r>
          </w:p>
          <w:p w14:paraId="6223BE32"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.60</w:t>
            </w:r>
          </w:p>
          <w:p w14:paraId="10446221"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.69</w:t>
            </w:r>
          </w:p>
          <w:p w14:paraId="2A7536ED"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Explicit: .71</w:t>
            </w:r>
          </w:p>
        </w:tc>
        <w:tc>
          <w:tcPr>
            <w:tcW w:w="2070" w:type="dxa"/>
            <w:tcBorders>
              <w:top w:val="single" w:sz="4" w:space="0" w:color="auto"/>
              <w:left w:val="single" w:sz="4" w:space="0" w:color="auto"/>
              <w:bottom w:val="single" w:sz="4" w:space="0" w:color="auto"/>
              <w:right w:val="single" w:sz="4" w:space="0" w:color="auto"/>
            </w:tcBorders>
          </w:tcPr>
          <w:p w14:paraId="6DC8D8A5" w14:textId="77777777" w:rsidR="00D77238" w:rsidRPr="008D17A2" w:rsidRDefault="00D77238" w:rsidP="00FB0E75">
            <w:pPr>
              <w:rPr>
                <w:rFonts w:ascii="Times" w:hAnsi="Times" w:cstheme="minorBidi"/>
                <w:sz w:val="22"/>
                <w:szCs w:val="22"/>
                <w:lang w:val="en-US"/>
              </w:rPr>
            </w:pPr>
            <w:r w:rsidRPr="008D17A2">
              <w:rPr>
                <w:rFonts w:ascii="Times" w:hAnsi="Times"/>
                <w:i/>
                <w:sz w:val="22"/>
                <w:szCs w:val="22"/>
                <w:lang w:val="en-US"/>
              </w:rPr>
              <w:t>SS</w:t>
            </w:r>
            <w:r w:rsidRPr="008D17A2">
              <w:rPr>
                <w:rFonts w:ascii="Times" w:hAnsi="Times"/>
                <w:sz w:val="22"/>
                <w:szCs w:val="22"/>
                <w:lang w:val="en-US"/>
              </w:rPr>
              <w:t xml:space="preserve"> zero effect: &lt;.01</w:t>
            </w:r>
          </w:p>
          <w:p w14:paraId="4D2C14C5" w14:textId="77777777" w:rsidR="00D77238" w:rsidRPr="008D17A2" w:rsidRDefault="00D77238" w:rsidP="00FB0E75">
            <w:pPr>
              <w:rPr>
                <w:rFonts w:ascii="Times" w:hAnsi="Times"/>
                <w:sz w:val="22"/>
                <w:szCs w:val="22"/>
                <w:lang w:val="en-US"/>
              </w:rPr>
            </w:pPr>
            <w:r w:rsidRPr="008D17A2">
              <w:rPr>
                <w:rFonts w:ascii="Times" w:hAnsi="Times"/>
                <w:i/>
                <w:sz w:val="22"/>
                <w:szCs w:val="22"/>
                <w:lang w:val="en-US"/>
              </w:rPr>
              <w:t>LL</w:t>
            </w:r>
            <w:r w:rsidRPr="008D17A2">
              <w:rPr>
                <w:rFonts w:ascii="Times" w:hAnsi="Times"/>
                <w:sz w:val="22"/>
                <w:szCs w:val="22"/>
                <w:lang w:val="en-US"/>
              </w:rPr>
              <w:t xml:space="preserve"> zero effect: .18</w:t>
            </w:r>
          </w:p>
          <w:p w14:paraId="2F25B9E3" w14:textId="77777777" w:rsidR="00D77238" w:rsidRPr="008D17A2" w:rsidRDefault="00D77238" w:rsidP="00FB0E75">
            <w:pPr>
              <w:rPr>
                <w:rFonts w:ascii="Times" w:hAnsi="Times"/>
                <w:sz w:val="22"/>
                <w:szCs w:val="22"/>
                <w:lang w:val="en-US" w:eastAsia="en-US"/>
              </w:rPr>
            </w:pPr>
            <w:r w:rsidRPr="008D17A2">
              <w:rPr>
                <w:rFonts w:ascii="Times" w:hAnsi="Times"/>
                <w:sz w:val="22"/>
                <w:szCs w:val="22"/>
                <w:lang w:val="en-US"/>
              </w:rPr>
              <w:t>Interaction: .34</w:t>
            </w:r>
          </w:p>
        </w:tc>
      </w:tr>
    </w:tbl>
    <w:p w14:paraId="5121B8BA" w14:textId="77777777" w:rsidR="00116AC8" w:rsidRPr="008D17A2" w:rsidRDefault="00116AC8" w:rsidP="00116AC8">
      <w:pPr>
        <w:rPr>
          <w:rFonts w:ascii="Times" w:hAnsi="Times" w:cstheme="minorBidi"/>
          <w:sz w:val="22"/>
          <w:szCs w:val="22"/>
          <w:lang w:val="en-US" w:eastAsia="en-US"/>
        </w:rPr>
      </w:pPr>
    </w:p>
    <w:p w14:paraId="15B8A977" w14:textId="77777777" w:rsidR="009965F0" w:rsidRPr="008D17A2" w:rsidRDefault="009965F0" w:rsidP="00116AC8">
      <w:pPr>
        <w:suppressAutoHyphens w:val="0"/>
        <w:rPr>
          <w:rFonts w:ascii="Times" w:hAnsi="Times" w:cs="Times New Roman"/>
          <w:kern w:val="0"/>
          <w:sz w:val="22"/>
          <w:szCs w:val="22"/>
          <w:lang w:val="en-US" w:bidi="ar-SA"/>
        </w:rPr>
      </w:pPr>
      <w:r w:rsidRPr="008D17A2">
        <w:rPr>
          <w:rFonts w:ascii="Times" w:hAnsi="Times" w:cs="Times New Roman"/>
          <w:kern w:val="0"/>
          <w:sz w:val="22"/>
          <w:szCs w:val="22"/>
          <w:lang w:val="en-US" w:bidi="ar-SA"/>
        </w:rPr>
        <w:br w:type="page"/>
      </w:r>
    </w:p>
    <w:p w14:paraId="6849F14D" w14:textId="77777777" w:rsidR="009965F0" w:rsidRPr="008D17A2" w:rsidRDefault="009965F0" w:rsidP="009965F0">
      <w:pPr>
        <w:rPr>
          <w:rFonts w:ascii="Times" w:hAnsi="Times"/>
          <w:b/>
          <w:sz w:val="22"/>
          <w:szCs w:val="22"/>
          <w:lang w:val="en-US"/>
        </w:rPr>
      </w:pPr>
      <w:r w:rsidRPr="008D17A2">
        <w:rPr>
          <w:rFonts w:ascii="Times" w:hAnsi="Times"/>
          <w:b/>
          <w:sz w:val="22"/>
          <w:szCs w:val="22"/>
          <w:lang w:val="en-US"/>
        </w:rPr>
        <w:lastRenderedPageBreak/>
        <w:t xml:space="preserve">Table </w:t>
      </w:r>
      <w:r w:rsidR="0056657F" w:rsidRPr="008D17A2">
        <w:rPr>
          <w:rFonts w:ascii="Times" w:hAnsi="Times"/>
          <w:b/>
          <w:sz w:val="22"/>
          <w:szCs w:val="22"/>
          <w:lang w:val="en-US"/>
        </w:rPr>
        <w:t>7</w:t>
      </w:r>
    </w:p>
    <w:p w14:paraId="77BB0437" w14:textId="77777777" w:rsidR="009965F0" w:rsidRPr="008D17A2" w:rsidRDefault="009965F0" w:rsidP="009965F0">
      <w:pPr>
        <w:rPr>
          <w:rFonts w:ascii="Times" w:hAnsi="Times"/>
          <w:sz w:val="22"/>
          <w:szCs w:val="22"/>
          <w:lang w:val="en-US"/>
        </w:rPr>
      </w:pPr>
    </w:p>
    <w:p w14:paraId="5C9DABBD" w14:textId="77777777" w:rsidR="009965F0" w:rsidRPr="008D17A2" w:rsidRDefault="009965F0" w:rsidP="009965F0">
      <w:pPr>
        <w:rPr>
          <w:rFonts w:ascii="Times" w:hAnsi="Times"/>
          <w:sz w:val="22"/>
          <w:szCs w:val="22"/>
          <w:lang w:val="en-US"/>
        </w:rPr>
      </w:pPr>
      <w:r w:rsidRPr="008D17A2">
        <w:rPr>
          <w:rFonts w:ascii="Times" w:hAnsi="Times"/>
          <w:sz w:val="22"/>
          <w:szCs w:val="22"/>
          <w:lang w:val="en-US"/>
        </w:rPr>
        <w:t xml:space="preserve">Summary of results obtained across all studies, showing the increase in patience (increased proportion of </w:t>
      </w:r>
      <w:r w:rsidR="00AF40A8" w:rsidRPr="008D17A2">
        <w:rPr>
          <w:rFonts w:ascii="Times" w:hAnsi="Times"/>
          <w:i/>
          <w:sz w:val="22"/>
          <w:szCs w:val="22"/>
          <w:lang w:val="en-US"/>
        </w:rPr>
        <w:t>LL</w:t>
      </w:r>
      <w:r w:rsidRPr="008D17A2">
        <w:rPr>
          <w:rFonts w:ascii="Times" w:hAnsi="Times"/>
          <w:i/>
          <w:sz w:val="22"/>
          <w:szCs w:val="22"/>
          <w:lang w:val="en-US"/>
        </w:rPr>
        <w:t xml:space="preserve"> </w:t>
      </w:r>
      <w:r w:rsidRPr="008D17A2">
        <w:rPr>
          <w:rFonts w:ascii="Times" w:hAnsi="Times"/>
          <w:sz w:val="22"/>
          <w:szCs w:val="22"/>
          <w:lang w:val="en-US"/>
        </w:rPr>
        <w:t xml:space="preserve">choices) when the </w:t>
      </w:r>
      <w:r w:rsidR="00AF40A8" w:rsidRPr="008D17A2">
        <w:rPr>
          <w:rFonts w:ascii="Times" w:hAnsi="Times"/>
          <w:i/>
          <w:sz w:val="22"/>
          <w:szCs w:val="22"/>
          <w:lang w:val="en-US"/>
        </w:rPr>
        <w:t>SS</w:t>
      </w:r>
      <w:r w:rsidRPr="008D17A2">
        <w:rPr>
          <w:rFonts w:ascii="Times" w:hAnsi="Times"/>
          <w:sz w:val="22"/>
          <w:szCs w:val="22"/>
          <w:lang w:val="en-US"/>
        </w:rPr>
        <w:t xml:space="preserve"> </w:t>
      </w:r>
      <w:r w:rsidR="00FC1B5D" w:rsidRPr="008D17A2">
        <w:rPr>
          <w:rFonts w:ascii="Times" w:hAnsi="Times"/>
          <w:sz w:val="22"/>
          <w:szCs w:val="22"/>
          <w:lang w:val="en-US"/>
        </w:rPr>
        <w:t>opportunity cost</w:t>
      </w:r>
      <w:r w:rsidRPr="008D17A2">
        <w:rPr>
          <w:rFonts w:ascii="Times" w:hAnsi="Times"/>
          <w:sz w:val="22"/>
          <w:szCs w:val="22"/>
          <w:lang w:val="en-US"/>
        </w:rPr>
        <w:t xml:space="preserve"> is </w:t>
      </w:r>
      <w:r w:rsidR="00FC1B5D" w:rsidRPr="008D17A2">
        <w:rPr>
          <w:rFonts w:ascii="Times" w:hAnsi="Times"/>
          <w:sz w:val="22"/>
          <w:szCs w:val="22"/>
          <w:lang w:val="en-US"/>
        </w:rPr>
        <w:t xml:space="preserve">highlighted </w:t>
      </w:r>
      <w:r w:rsidRPr="008D17A2">
        <w:rPr>
          <w:rFonts w:ascii="Times" w:hAnsi="Times"/>
          <w:sz w:val="22"/>
          <w:szCs w:val="22"/>
          <w:lang w:val="en-US"/>
        </w:rPr>
        <w:t xml:space="preserve">(compared to when it is </w:t>
      </w:r>
      <w:r w:rsidR="00FC1B5D" w:rsidRPr="008D17A2">
        <w:rPr>
          <w:rFonts w:ascii="Times" w:hAnsi="Times"/>
          <w:sz w:val="22"/>
          <w:szCs w:val="22"/>
          <w:lang w:val="en-US"/>
        </w:rPr>
        <w:t>not</w:t>
      </w:r>
      <w:r w:rsidRPr="008D17A2">
        <w:rPr>
          <w:rFonts w:ascii="Times" w:hAnsi="Times"/>
          <w:sz w:val="22"/>
          <w:szCs w:val="22"/>
          <w:lang w:val="en-US"/>
        </w:rPr>
        <w:t>).</w:t>
      </w:r>
    </w:p>
    <w:p w14:paraId="27D251F2" w14:textId="77777777" w:rsidR="009965F0" w:rsidRPr="008D17A2" w:rsidRDefault="009965F0" w:rsidP="009965F0">
      <w:pPr>
        <w:jc w:val="center"/>
        <w:rPr>
          <w:rFonts w:ascii="Times" w:hAnsi="Times"/>
          <w:sz w:val="22"/>
          <w:szCs w:val="22"/>
          <w:lang w:val="en-US"/>
        </w:rPr>
      </w:pPr>
    </w:p>
    <w:tbl>
      <w:tblPr>
        <w:tblW w:w="0" w:type="auto"/>
        <w:tblInd w:w="108" w:type="dxa"/>
        <w:tblLook w:val="0000" w:firstRow="0" w:lastRow="0" w:firstColumn="0" w:lastColumn="0" w:noHBand="0" w:noVBand="0"/>
      </w:tblPr>
      <w:tblGrid>
        <w:gridCol w:w="2723"/>
        <w:gridCol w:w="1683"/>
        <w:gridCol w:w="1921"/>
        <w:gridCol w:w="1096"/>
        <w:gridCol w:w="1211"/>
      </w:tblGrid>
      <w:tr w:rsidR="009965F0" w:rsidRPr="0089697C" w14:paraId="7F2CF506" w14:textId="77777777" w:rsidTr="009965F0">
        <w:trPr>
          <w:trHeight w:val="160"/>
        </w:trPr>
        <w:tc>
          <w:tcPr>
            <w:tcW w:w="0" w:type="auto"/>
            <w:tcBorders>
              <w:top w:val="nil"/>
              <w:left w:val="nil"/>
              <w:bottom w:val="double" w:sz="6" w:space="0" w:color="auto"/>
              <w:right w:val="nil"/>
            </w:tcBorders>
            <w:shd w:val="solid" w:color="FFFFFF" w:fill="auto"/>
          </w:tcPr>
          <w:p w14:paraId="4A9E740D" w14:textId="77777777" w:rsidR="009965F0" w:rsidRPr="0089697C" w:rsidRDefault="009965F0" w:rsidP="009965F0">
            <w:pPr>
              <w:autoSpaceDE w:val="0"/>
              <w:adjustRightInd w:val="0"/>
              <w:jc w:val="center"/>
              <w:rPr>
                <w:rFonts w:ascii="Times" w:hAnsi="Times" w:cs="Arial"/>
                <w:i/>
                <w:iCs/>
                <w:color w:val="000000"/>
                <w:sz w:val="20"/>
                <w:szCs w:val="20"/>
                <w:lang w:val="en-US"/>
              </w:rPr>
            </w:pPr>
          </w:p>
        </w:tc>
        <w:tc>
          <w:tcPr>
            <w:tcW w:w="0" w:type="auto"/>
            <w:tcBorders>
              <w:top w:val="nil"/>
              <w:left w:val="nil"/>
              <w:bottom w:val="double" w:sz="6" w:space="0" w:color="auto"/>
              <w:right w:val="nil"/>
            </w:tcBorders>
            <w:shd w:val="solid" w:color="FFFFFF" w:fill="auto"/>
          </w:tcPr>
          <w:p w14:paraId="3BD6E6F9" w14:textId="77777777" w:rsidR="009965F0" w:rsidRPr="0089697C" w:rsidRDefault="009965F0" w:rsidP="009965F0">
            <w:pPr>
              <w:autoSpaceDE w:val="0"/>
              <w:adjustRightInd w:val="0"/>
              <w:jc w:val="center"/>
              <w:rPr>
                <w:rFonts w:ascii="Times" w:hAnsi="Times" w:cs="Arial"/>
                <w:color w:val="000000"/>
                <w:sz w:val="20"/>
                <w:szCs w:val="20"/>
                <w:lang w:val="en-US"/>
              </w:rPr>
            </w:pPr>
          </w:p>
        </w:tc>
        <w:tc>
          <w:tcPr>
            <w:tcW w:w="0" w:type="auto"/>
            <w:tcBorders>
              <w:top w:val="nil"/>
              <w:left w:val="nil"/>
              <w:bottom w:val="double" w:sz="6" w:space="0" w:color="auto"/>
              <w:right w:val="nil"/>
            </w:tcBorders>
            <w:shd w:val="solid" w:color="FFFFFF" w:fill="auto"/>
          </w:tcPr>
          <w:p w14:paraId="3E67A68A" w14:textId="77777777" w:rsidR="009965F0" w:rsidRPr="0089697C" w:rsidRDefault="009965F0" w:rsidP="009965F0">
            <w:pPr>
              <w:autoSpaceDE w:val="0"/>
              <w:adjustRightInd w:val="0"/>
              <w:jc w:val="center"/>
              <w:rPr>
                <w:rFonts w:ascii="Times" w:hAnsi="Times" w:cs="Arial"/>
                <w:color w:val="000000"/>
                <w:sz w:val="20"/>
                <w:szCs w:val="20"/>
                <w:lang w:val="en-US"/>
              </w:rPr>
            </w:pPr>
          </w:p>
        </w:tc>
        <w:tc>
          <w:tcPr>
            <w:tcW w:w="0" w:type="auto"/>
            <w:tcBorders>
              <w:top w:val="nil"/>
              <w:left w:val="nil"/>
              <w:bottom w:val="double" w:sz="6" w:space="0" w:color="auto"/>
              <w:right w:val="nil"/>
            </w:tcBorders>
            <w:shd w:val="solid" w:color="FFFFFF" w:fill="auto"/>
          </w:tcPr>
          <w:p w14:paraId="296CCBEF" w14:textId="77777777" w:rsidR="009965F0" w:rsidRPr="0089697C" w:rsidRDefault="009965F0" w:rsidP="009965F0">
            <w:pPr>
              <w:autoSpaceDE w:val="0"/>
              <w:adjustRightInd w:val="0"/>
              <w:jc w:val="center"/>
              <w:rPr>
                <w:rFonts w:ascii="Times" w:hAnsi="Times" w:cs="Arial"/>
                <w:color w:val="000000"/>
                <w:sz w:val="20"/>
                <w:szCs w:val="20"/>
                <w:lang w:val="en-US"/>
              </w:rPr>
            </w:pPr>
          </w:p>
        </w:tc>
        <w:tc>
          <w:tcPr>
            <w:tcW w:w="0" w:type="auto"/>
            <w:tcBorders>
              <w:top w:val="nil"/>
              <w:left w:val="nil"/>
              <w:bottom w:val="double" w:sz="6" w:space="0" w:color="auto"/>
              <w:right w:val="nil"/>
            </w:tcBorders>
            <w:shd w:val="solid" w:color="FFFFFF" w:fill="auto"/>
          </w:tcPr>
          <w:p w14:paraId="4DD85475" w14:textId="77777777" w:rsidR="009965F0" w:rsidRPr="0089697C" w:rsidRDefault="009965F0" w:rsidP="009965F0">
            <w:pPr>
              <w:autoSpaceDE w:val="0"/>
              <w:adjustRightInd w:val="0"/>
              <w:jc w:val="center"/>
              <w:rPr>
                <w:rFonts w:ascii="Times" w:hAnsi="Times" w:cs="Arial"/>
                <w:color w:val="000000"/>
                <w:sz w:val="20"/>
                <w:szCs w:val="20"/>
                <w:lang w:val="en-US"/>
              </w:rPr>
            </w:pPr>
          </w:p>
        </w:tc>
      </w:tr>
      <w:tr w:rsidR="009965F0" w:rsidRPr="0089697C" w14:paraId="2A86240E" w14:textId="77777777" w:rsidTr="009965F0">
        <w:trPr>
          <w:trHeight w:val="300"/>
        </w:trPr>
        <w:tc>
          <w:tcPr>
            <w:tcW w:w="0" w:type="auto"/>
            <w:tcBorders>
              <w:top w:val="nil"/>
              <w:left w:val="nil"/>
              <w:bottom w:val="nil"/>
              <w:right w:val="nil"/>
            </w:tcBorders>
            <w:shd w:val="solid" w:color="FFFFFF" w:fill="auto"/>
          </w:tcPr>
          <w:p w14:paraId="7AC0F64A"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57B572B0" w14:textId="77777777" w:rsidR="009965F0" w:rsidRPr="0089697C" w:rsidRDefault="00FB4173" w:rsidP="00FB4173">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 xml:space="preserve">Increase </w:t>
            </w:r>
            <w:r w:rsidR="009965F0" w:rsidRPr="0089697C">
              <w:rPr>
                <w:rFonts w:ascii="Times" w:hAnsi="Times" w:cs="Times New Roman"/>
                <w:color w:val="000000"/>
                <w:sz w:val="20"/>
                <w:szCs w:val="20"/>
                <w:lang w:val="en-US"/>
              </w:rPr>
              <w:t>in</w:t>
            </w:r>
          </w:p>
        </w:tc>
        <w:tc>
          <w:tcPr>
            <w:tcW w:w="0" w:type="auto"/>
            <w:tcBorders>
              <w:top w:val="nil"/>
              <w:left w:val="nil"/>
              <w:bottom w:val="nil"/>
              <w:right w:val="nil"/>
            </w:tcBorders>
            <w:shd w:val="solid" w:color="FFFFFF" w:fill="auto"/>
          </w:tcPr>
          <w:p w14:paraId="66FDA2E0"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Proportional increase</w:t>
            </w:r>
          </w:p>
        </w:tc>
        <w:tc>
          <w:tcPr>
            <w:tcW w:w="0" w:type="auto"/>
            <w:tcBorders>
              <w:top w:val="nil"/>
              <w:left w:val="nil"/>
              <w:bottom w:val="nil"/>
              <w:right w:val="nil"/>
            </w:tcBorders>
            <w:shd w:val="solid" w:color="FFFFFF" w:fill="auto"/>
          </w:tcPr>
          <w:p w14:paraId="2B5E5C85"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Effect Size</w:t>
            </w:r>
          </w:p>
        </w:tc>
        <w:tc>
          <w:tcPr>
            <w:tcW w:w="0" w:type="auto"/>
            <w:tcBorders>
              <w:top w:val="nil"/>
              <w:left w:val="nil"/>
              <w:bottom w:val="nil"/>
              <w:right w:val="nil"/>
            </w:tcBorders>
            <w:shd w:val="solid" w:color="FFFFFF" w:fill="auto"/>
          </w:tcPr>
          <w:p w14:paraId="5E10186E"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Sample Size</w:t>
            </w:r>
          </w:p>
        </w:tc>
      </w:tr>
      <w:tr w:rsidR="009965F0" w:rsidRPr="0089697C" w14:paraId="0593E970" w14:textId="77777777" w:rsidTr="009965F0">
        <w:trPr>
          <w:trHeight w:val="300"/>
        </w:trPr>
        <w:tc>
          <w:tcPr>
            <w:tcW w:w="0" w:type="auto"/>
            <w:tcBorders>
              <w:top w:val="nil"/>
              <w:left w:val="nil"/>
              <w:bottom w:val="nil"/>
              <w:right w:val="nil"/>
            </w:tcBorders>
            <w:shd w:val="solid" w:color="FFFFFF" w:fill="auto"/>
          </w:tcPr>
          <w:p w14:paraId="7721FCBB"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6DE9955B"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patience [95% CI]</w:t>
            </w:r>
          </w:p>
        </w:tc>
        <w:tc>
          <w:tcPr>
            <w:tcW w:w="0" w:type="auto"/>
            <w:tcBorders>
              <w:top w:val="nil"/>
              <w:left w:val="nil"/>
              <w:bottom w:val="nil"/>
              <w:right w:val="nil"/>
            </w:tcBorders>
            <w:shd w:val="solid" w:color="FFFFFF" w:fill="auto"/>
          </w:tcPr>
          <w:p w14:paraId="3513B4FA"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in patience</w:t>
            </w:r>
          </w:p>
        </w:tc>
        <w:tc>
          <w:tcPr>
            <w:tcW w:w="0" w:type="auto"/>
            <w:tcBorders>
              <w:top w:val="nil"/>
              <w:left w:val="nil"/>
              <w:bottom w:val="nil"/>
              <w:right w:val="nil"/>
            </w:tcBorders>
            <w:shd w:val="solid" w:color="FFFFFF" w:fill="auto"/>
          </w:tcPr>
          <w:p w14:paraId="5012AA78" w14:textId="77777777" w:rsidR="009965F0" w:rsidRPr="0089697C" w:rsidRDefault="009965F0" w:rsidP="009965F0">
            <w:pPr>
              <w:autoSpaceDE w:val="0"/>
              <w:adjustRightInd w:val="0"/>
              <w:jc w:val="center"/>
              <w:rPr>
                <w:rFonts w:ascii="Times" w:hAnsi="Times" w:cs="Times New Roman"/>
                <w:i/>
                <w:iCs/>
                <w:color w:val="000000"/>
                <w:sz w:val="20"/>
                <w:szCs w:val="20"/>
                <w:lang w:val="en-US"/>
              </w:rPr>
            </w:pPr>
            <w:r w:rsidRPr="0089697C">
              <w:rPr>
                <w:rFonts w:ascii="Times" w:hAnsi="Times" w:cs="Times New Roman"/>
                <w:i/>
                <w:iCs/>
                <w:color w:val="000000"/>
                <w:sz w:val="20"/>
                <w:szCs w:val="20"/>
                <w:lang w:val="en-US"/>
              </w:rPr>
              <w:t>d</w:t>
            </w:r>
          </w:p>
        </w:tc>
        <w:tc>
          <w:tcPr>
            <w:tcW w:w="0" w:type="auto"/>
            <w:tcBorders>
              <w:top w:val="nil"/>
              <w:left w:val="nil"/>
              <w:bottom w:val="nil"/>
              <w:right w:val="nil"/>
            </w:tcBorders>
            <w:shd w:val="solid" w:color="FFFFFF" w:fill="auto"/>
          </w:tcPr>
          <w:p w14:paraId="77229AA7" w14:textId="77777777" w:rsidR="009965F0" w:rsidRPr="0089697C" w:rsidRDefault="009965F0" w:rsidP="009965F0">
            <w:pPr>
              <w:autoSpaceDE w:val="0"/>
              <w:adjustRightInd w:val="0"/>
              <w:jc w:val="center"/>
              <w:rPr>
                <w:rFonts w:ascii="Times" w:hAnsi="Times" w:cs="Times New Roman"/>
                <w:i/>
                <w:iCs/>
                <w:color w:val="000000"/>
                <w:sz w:val="20"/>
                <w:szCs w:val="20"/>
                <w:lang w:val="en-US"/>
              </w:rPr>
            </w:pPr>
            <w:r w:rsidRPr="0089697C">
              <w:rPr>
                <w:rFonts w:ascii="Times" w:hAnsi="Times" w:cs="Times New Roman"/>
                <w:i/>
                <w:iCs/>
                <w:color w:val="000000"/>
                <w:sz w:val="20"/>
                <w:szCs w:val="20"/>
                <w:lang w:val="en-US"/>
              </w:rPr>
              <w:t>N</w:t>
            </w:r>
          </w:p>
        </w:tc>
      </w:tr>
      <w:tr w:rsidR="009965F0" w:rsidRPr="0089697C" w14:paraId="2F0A291D" w14:textId="77777777" w:rsidTr="009965F0">
        <w:trPr>
          <w:trHeight w:val="300"/>
        </w:trPr>
        <w:tc>
          <w:tcPr>
            <w:tcW w:w="0" w:type="auto"/>
            <w:tcBorders>
              <w:top w:val="single" w:sz="6" w:space="0" w:color="auto"/>
              <w:left w:val="nil"/>
              <w:bottom w:val="nil"/>
              <w:right w:val="nil"/>
            </w:tcBorders>
            <w:shd w:val="solid" w:color="FFFFFF" w:fill="auto"/>
          </w:tcPr>
          <w:p w14:paraId="166F2F67"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1</w:t>
            </w:r>
          </w:p>
        </w:tc>
        <w:tc>
          <w:tcPr>
            <w:tcW w:w="0" w:type="auto"/>
            <w:tcBorders>
              <w:top w:val="single" w:sz="6" w:space="0" w:color="auto"/>
              <w:left w:val="nil"/>
              <w:bottom w:val="nil"/>
              <w:right w:val="nil"/>
            </w:tcBorders>
            <w:shd w:val="solid" w:color="FFFFFF" w:fill="auto"/>
          </w:tcPr>
          <w:p w14:paraId="427A415C"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13%</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[8%, 17%]</w:t>
            </w:r>
          </w:p>
        </w:tc>
        <w:tc>
          <w:tcPr>
            <w:tcW w:w="0" w:type="auto"/>
            <w:tcBorders>
              <w:top w:val="single" w:sz="6" w:space="0" w:color="auto"/>
              <w:left w:val="nil"/>
              <w:bottom w:val="nil"/>
              <w:right w:val="nil"/>
            </w:tcBorders>
            <w:shd w:val="solid" w:color="FFFFFF" w:fill="auto"/>
          </w:tcPr>
          <w:p w14:paraId="672A3013"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25%</w:t>
            </w:r>
          </w:p>
        </w:tc>
        <w:tc>
          <w:tcPr>
            <w:tcW w:w="0" w:type="auto"/>
            <w:tcBorders>
              <w:top w:val="single" w:sz="6" w:space="0" w:color="auto"/>
              <w:left w:val="nil"/>
              <w:bottom w:val="nil"/>
              <w:right w:val="nil"/>
            </w:tcBorders>
            <w:shd w:val="solid" w:color="FFFFFF" w:fill="auto"/>
          </w:tcPr>
          <w:p w14:paraId="588337F2"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0.47</w:t>
            </w:r>
          </w:p>
        </w:tc>
        <w:tc>
          <w:tcPr>
            <w:tcW w:w="0" w:type="auto"/>
            <w:tcBorders>
              <w:top w:val="single" w:sz="6" w:space="0" w:color="auto"/>
              <w:left w:val="nil"/>
              <w:bottom w:val="nil"/>
              <w:right w:val="nil"/>
            </w:tcBorders>
            <w:shd w:val="solid" w:color="FFFFFF" w:fill="auto"/>
          </w:tcPr>
          <w:p w14:paraId="3D062019"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565</w:t>
            </w:r>
          </w:p>
        </w:tc>
      </w:tr>
      <w:tr w:rsidR="009965F0" w:rsidRPr="0089697C" w14:paraId="444D1BE3" w14:textId="77777777" w:rsidTr="009965F0">
        <w:trPr>
          <w:trHeight w:val="300"/>
        </w:trPr>
        <w:tc>
          <w:tcPr>
            <w:tcW w:w="0" w:type="auto"/>
            <w:tcBorders>
              <w:top w:val="nil"/>
              <w:left w:val="nil"/>
              <w:bottom w:val="nil"/>
              <w:right w:val="nil"/>
            </w:tcBorders>
            <w:shd w:val="solid" w:color="FFFFFF" w:fill="auto"/>
          </w:tcPr>
          <w:p w14:paraId="33D802B2"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2</w:t>
            </w:r>
          </w:p>
        </w:tc>
        <w:tc>
          <w:tcPr>
            <w:tcW w:w="0" w:type="auto"/>
            <w:tcBorders>
              <w:top w:val="nil"/>
              <w:left w:val="nil"/>
              <w:bottom w:val="nil"/>
              <w:right w:val="nil"/>
            </w:tcBorders>
            <w:shd w:val="solid" w:color="FFFFFF" w:fill="auto"/>
          </w:tcPr>
          <w:p w14:paraId="00EC333F"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15%</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[10%, 20%]</w:t>
            </w:r>
          </w:p>
        </w:tc>
        <w:tc>
          <w:tcPr>
            <w:tcW w:w="0" w:type="auto"/>
            <w:tcBorders>
              <w:top w:val="nil"/>
              <w:left w:val="nil"/>
              <w:bottom w:val="nil"/>
              <w:right w:val="nil"/>
            </w:tcBorders>
            <w:shd w:val="solid" w:color="FFFFFF" w:fill="auto"/>
          </w:tcPr>
          <w:p w14:paraId="00769D6E"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35%</w:t>
            </w:r>
          </w:p>
        </w:tc>
        <w:tc>
          <w:tcPr>
            <w:tcW w:w="0" w:type="auto"/>
            <w:tcBorders>
              <w:top w:val="nil"/>
              <w:left w:val="nil"/>
              <w:bottom w:val="nil"/>
              <w:right w:val="nil"/>
            </w:tcBorders>
            <w:shd w:val="solid" w:color="FFFFFF" w:fill="auto"/>
          </w:tcPr>
          <w:p w14:paraId="61823883"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0.70</w:t>
            </w:r>
          </w:p>
        </w:tc>
        <w:tc>
          <w:tcPr>
            <w:tcW w:w="0" w:type="auto"/>
            <w:tcBorders>
              <w:top w:val="nil"/>
              <w:left w:val="nil"/>
              <w:bottom w:val="nil"/>
              <w:right w:val="nil"/>
            </w:tcBorders>
            <w:shd w:val="solid" w:color="FFFFFF" w:fill="auto"/>
          </w:tcPr>
          <w:p w14:paraId="5BBEDDBA"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262</w:t>
            </w:r>
          </w:p>
        </w:tc>
      </w:tr>
      <w:tr w:rsidR="009965F0" w:rsidRPr="0089697C" w14:paraId="4D69C904" w14:textId="77777777" w:rsidTr="009965F0">
        <w:trPr>
          <w:trHeight w:val="300"/>
        </w:trPr>
        <w:tc>
          <w:tcPr>
            <w:tcW w:w="0" w:type="auto"/>
            <w:tcBorders>
              <w:top w:val="nil"/>
              <w:left w:val="nil"/>
              <w:bottom w:val="nil"/>
              <w:right w:val="nil"/>
            </w:tcBorders>
            <w:shd w:val="solid" w:color="FFFFFF" w:fill="auto"/>
          </w:tcPr>
          <w:p w14:paraId="5D339BD8"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3</w:t>
            </w:r>
          </w:p>
        </w:tc>
        <w:tc>
          <w:tcPr>
            <w:tcW w:w="0" w:type="auto"/>
            <w:tcBorders>
              <w:top w:val="nil"/>
              <w:left w:val="nil"/>
              <w:bottom w:val="nil"/>
              <w:right w:val="nil"/>
            </w:tcBorders>
            <w:shd w:val="solid" w:color="FFFFFF" w:fill="auto"/>
          </w:tcPr>
          <w:p w14:paraId="1FEE9925"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28%</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[21%, 35%]</w:t>
            </w:r>
          </w:p>
        </w:tc>
        <w:tc>
          <w:tcPr>
            <w:tcW w:w="0" w:type="auto"/>
            <w:tcBorders>
              <w:top w:val="nil"/>
              <w:left w:val="nil"/>
              <w:bottom w:val="nil"/>
              <w:right w:val="nil"/>
            </w:tcBorders>
            <w:shd w:val="solid" w:color="FFFFFF" w:fill="auto"/>
          </w:tcPr>
          <w:p w14:paraId="1F75D498"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69%</w:t>
            </w:r>
          </w:p>
        </w:tc>
        <w:tc>
          <w:tcPr>
            <w:tcW w:w="0" w:type="auto"/>
            <w:tcBorders>
              <w:top w:val="nil"/>
              <w:left w:val="nil"/>
              <w:bottom w:val="nil"/>
              <w:right w:val="nil"/>
            </w:tcBorders>
            <w:shd w:val="solid" w:color="FFFFFF" w:fill="auto"/>
          </w:tcPr>
          <w:p w14:paraId="06698EE2"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0.91</w:t>
            </w:r>
          </w:p>
        </w:tc>
        <w:tc>
          <w:tcPr>
            <w:tcW w:w="0" w:type="auto"/>
            <w:tcBorders>
              <w:top w:val="nil"/>
              <w:left w:val="nil"/>
              <w:bottom w:val="nil"/>
              <w:right w:val="nil"/>
            </w:tcBorders>
            <w:shd w:val="solid" w:color="FFFFFF" w:fill="auto"/>
          </w:tcPr>
          <w:p w14:paraId="1A9B2867"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281</w:t>
            </w:r>
          </w:p>
        </w:tc>
      </w:tr>
      <w:tr w:rsidR="009965F0" w:rsidRPr="0089697C" w14:paraId="24D9D6E8" w14:textId="77777777" w:rsidTr="009965F0">
        <w:trPr>
          <w:trHeight w:val="300"/>
        </w:trPr>
        <w:tc>
          <w:tcPr>
            <w:tcW w:w="0" w:type="auto"/>
            <w:tcBorders>
              <w:top w:val="nil"/>
              <w:left w:val="nil"/>
              <w:bottom w:val="nil"/>
              <w:right w:val="nil"/>
            </w:tcBorders>
            <w:shd w:val="solid" w:color="FFFFFF" w:fill="auto"/>
          </w:tcPr>
          <w:p w14:paraId="6E5170DF"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4</w:t>
            </w:r>
          </w:p>
        </w:tc>
        <w:tc>
          <w:tcPr>
            <w:tcW w:w="0" w:type="auto"/>
            <w:tcBorders>
              <w:top w:val="nil"/>
              <w:left w:val="nil"/>
              <w:bottom w:val="nil"/>
              <w:right w:val="nil"/>
            </w:tcBorders>
            <w:shd w:val="solid" w:color="FFFFFF" w:fill="auto"/>
          </w:tcPr>
          <w:p w14:paraId="456413B9"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12%</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[8%, 16%]</w:t>
            </w:r>
          </w:p>
        </w:tc>
        <w:tc>
          <w:tcPr>
            <w:tcW w:w="0" w:type="auto"/>
            <w:tcBorders>
              <w:top w:val="nil"/>
              <w:left w:val="nil"/>
              <w:bottom w:val="nil"/>
              <w:right w:val="nil"/>
            </w:tcBorders>
            <w:shd w:val="solid" w:color="FFFFFF" w:fill="auto"/>
          </w:tcPr>
          <w:p w14:paraId="2B556BA9"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17%</w:t>
            </w:r>
          </w:p>
        </w:tc>
        <w:tc>
          <w:tcPr>
            <w:tcW w:w="0" w:type="auto"/>
            <w:tcBorders>
              <w:top w:val="nil"/>
              <w:left w:val="nil"/>
              <w:bottom w:val="nil"/>
              <w:right w:val="nil"/>
            </w:tcBorders>
            <w:shd w:val="solid" w:color="FFFFFF" w:fill="auto"/>
          </w:tcPr>
          <w:p w14:paraId="071008DE"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0.59</w:t>
            </w:r>
          </w:p>
        </w:tc>
        <w:tc>
          <w:tcPr>
            <w:tcW w:w="0" w:type="auto"/>
            <w:tcBorders>
              <w:top w:val="nil"/>
              <w:left w:val="nil"/>
              <w:bottom w:val="nil"/>
              <w:right w:val="nil"/>
            </w:tcBorders>
            <w:shd w:val="solid" w:color="FFFFFF" w:fill="auto"/>
          </w:tcPr>
          <w:p w14:paraId="0D30D14B"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326</w:t>
            </w:r>
          </w:p>
        </w:tc>
      </w:tr>
      <w:tr w:rsidR="009965F0" w:rsidRPr="0089697C" w14:paraId="1443323A" w14:textId="77777777" w:rsidTr="009965F0">
        <w:trPr>
          <w:trHeight w:val="300"/>
        </w:trPr>
        <w:tc>
          <w:tcPr>
            <w:tcW w:w="0" w:type="auto"/>
            <w:tcBorders>
              <w:top w:val="nil"/>
              <w:left w:val="nil"/>
              <w:bottom w:val="nil"/>
              <w:right w:val="nil"/>
            </w:tcBorders>
            <w:shd w:val="solid" w:color="FFFFFF" w:fill="auto"/>
          </w:tcPr>
          <w:p w14:paraId="54163FA6"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5</w:t>
            </w:r>
          </w:p>
        </w:tc>
        <w:tc>
          <w:tcPr>
            <w:tcW w:w="0" w:type="auto"/>
            <w:tcBorders>
              <w:top w:val="nil"/>
              <w:left w:val="nil"/>
              <w:bottom w:val="nil"/>
              <w:right w:val="nil"/>
            </w:tcBorders>
            <w:shd w:val="solid" w:color="FFFFFF" w:fill="auto"/>
          </w:tcPr>
          <w:p w14:paraId="74949413"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21%</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[14%, 27%]</w:t>
            </w:r>
          </w:p>
        </w:tc>
        <w:tc>
          <w:tcPr>
            <w:tcW w:w="0" w:type="auto"/>
            <w:tcBorders>
              <w:top w:val="nil"/>
              <w:left w:val="nil"/>
              <w:bottom w:val="nil"/>
              <w:right w:val="nil"/>
            </w:tcBorders>
            <w:shd w:val="solid" w:color="FFFFFF" w:fill="auto"/>
          </w:tcPr>
          <w:p w14:paraId="030195C4"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47%</w:t>
            </w:r>
          </w:p>
        </w:tc>
        <w:tc>
          <w:tcPr>
            <w:tcW w:w="0" w:type="auto"/>
            <w:tcBorders>
              <w:top w:val="nil"/>
              <w:left w:val="nil"/>
              <w:bottom w:val="nil"/>
              <w:right w:val="nil"/>
            </w:tcBorders>
            <w:shd w:val="solid" w:color="FFFFFF" w:fill="auto"/>
          </w:tcPr>
          <w:p w14:paraId="6EDB333A"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0.67</w:t>
            </w:r>
          </w:p>
        </w:tc>
        <w:tc>
          <w:tcPr>
            <w:tcW w:w="0" w:type="auto"/>
            <w:tcBorders>
              <w:top w:val="nil"/>
              <w:left w:val="nil"/>
              <w:bottom w:val="nil"/>
              <w:right w:val="nil"/>
            </w:tcBorders>
            <w:shd w:val="solid" w:color="FFFFFF" w:fill="auto"/>
          </w:tcPr>
          <w:p w14:paraId="6A492CA9"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339</w:t>
            </w:r>
          </w:p>
        </w:tc>
      </w:tr>
      <w:tr w:rsidR="009965F0" w:rsidRPr="0089697C" w14:paraId="175B9BBC" w14:textId="77777777" w:rsidTr="009965F0">
        <w:trPr>
          <w:trHeight w:val="300"/>
        </w:trPr>
        <w:tc>
          <w:tcPr>
            <w:tcW w:w="0" w:type="auto"/>
            <w:tcBorders>
              <w:top w:val="nil"/>
              <w:left w:val="nil"/>
              <w:bottom w:val="nil"/>
              <w:right w:val="nil"/>
            </w:tcBorders>
            <w:shd w:val="solid" w:color="FFFFFF" w:fill="auto"/>
          </w:tcPr>
          <w:p w14:paraId="70EAA4F2"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6</w:t>
            </w:r>
          </w:p>
        </w:tc>
        <w:tc>
          <w:tcPr>
            <w:tcW w:w="0" w:type="auto"/>
            <w:tcBorders>
              <w:top w:val="nil"/>
              <w:left w:val="nil"/>
              <w:bottom w:val="nil"/>
              <w:right w:val="nil"/>
            </w:tcBorders>
            <w:shd w:val="solid" w:color="FFFFFF" w:fill="auto"/>
          </w:tcPr>
          <w:p w14:paraId="74C6DBDC"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8%</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[3%, 14%]</w:t>
            </w:r>
          </w:p>
        </w:tc>
        <w:tc>
          <w:tcPr>
            <w:tcW w:w="0" w:type="auto"/>
            <w:tcBorders>
              <w:top w:val="nil"/>
              <w:left w:val="nil"/>
              <w:bottom w:val="nil"/>
              <w:right w:val="nil"/>
            </w:tcBorders>
            <w:shd w:val="solid" w:color="FFFFFF" w:fill="auto"/>
          </w:tcPr>
          <w:p w14:paraId="0BED822F"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14%</w:t>
            </w:r>
          </w:p>
        </w:tc>
        <w:tc>
          <w:tcPr>
            <w:tcW w:w="0" w:type="auto"/>
            <w:tcBorders>
              <w:top w:val="nil"/>
              <w:left w:val="nil"/>
              <w:bottom w:val="nil"/>
              <w:right w:val="nil"/>
            </w:tcBorders>
            <w:shd w:val="solid" w:color="FFFFFF" w:fill="auto"/>
          </w:tcPr>
          <w:p w14:paraId="31A7F0E9"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0.34</w:t>
            </w:r>
          </w:p>
        </w:tc>
        <w:tc>
          <w:tcPr>
            <w:tcW w:w="0" w:type="auto"/>
            <w:tcBorders>
              <w:top w:val="nil"/>
              <w:left w:val="nil"/>
              <w:bottom w:val="nil"/>
              <w:right w:val="nil"/>
            </w:tcBorders>
            <w:shd w:val="solid" w:color="FFFFFF" w:fill="auto"/>
          </w:tcPr>
          <w:p w14:paraId="12D1D817"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301</w:t>
            </w:r>
          </w:p>
        </w:tc>
      </w:tr>
      <w:tr w:rsidR="009965F0" w:rsidRPr="0089697C" w14:paraId="29667DE0" w14:textId="77777777" w:rsidTr="009965F0">
        <w:trPr>
          <w:trHeight w:val="300"/>
        </w:trPr>
        <w:tc>
          <w:tcPr>
            <w:tcW w:w="0" w:type="auto"/>
            <w:tcBorders>
              <w:top w:val="nil"/>
              <w:left w:val="nil"/>
              <w:bottom w:val="nil"/>
              <w:right w:val="nil"/>
            </w:tcBorders>
            <w:shd w:val="solid" w:color="FFFFFF" w:fill="auto"/>
          </w:tcPr>
          <w:p w14:paraId="307249AC"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7</w:t>
            </w:r>
          </w:p>
        </w:tc>
        <w:tc>
          <w:tcPr>
            <w:tcW w:w="0" w:type="auto"/>
            <w:tcBorders>
              <w:top w:val="nil"/>
              <w:left w:val="nil"/>
              <w:bottom w:val="nil"/>
              <w:right w:val="nil"/>
            </w:tcBorders>
            <w:shd w:val="solid" w:color="FFFFFF" w:fill="auto"/>
          </w:tcPr>
          <w:p w14:paraId="2B81252D"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9%</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[4%, 13%]</w:t>
            </w:r>
          </w:p>
        </w:tc>
        <w:tc>
          <w:tcPr>
            <w:tcW w:w="0" w:type="auto"/>
            <w:tcBorders>
              <w:top w:val="nil"/>
              <w:left w:val="nil"/>
              <w:bottom w:val="nil"/>
              <w:right w:val="nil"/>
            </w:tcBorders>
            <w:shd w:val="solid" w:color="FFFFFF" w:fill="auto"/>
          </w:tcPr>
          <w:p w14:paraId="147BF316"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19%</w:t>
            </w:r>
          </w:p>
        </w:tc>
        <w:tc>
          <w:tcPr>
            <w:tcW w:w="0" w:type="auto"/>
            <w:tcBorders>
              <w:top w:val="nil"/>
              <w:left w:val="nil"/>
              <w:bottom w:val="nil"/>
              <w:right w:val="nil"/>
            </w:tcBorders>
            <w:shd w:val="solid" w:color="FFFFFF" w:fill="auto"/>
          </w:tcPr>
          <w:p w14:paraId="72294E42"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0.29</w:t>
            </w:r>
          </w:p>
        </w:tc>
        <w:tc>
          <w:tcPr>
            <w:tcW w:w="0" w:type="auto"/>
            <w:tcBorders>
              <w:top w:val="nil"/>
              <w:left w:val="nil"/>
              <w:bottom w:val="nil"/>
              <w:right w:val="nil"/>
            </w:tcBorders>
            <w:shd w:val="solid" w:color="FFFFFF" w:fill="auto"/>
          </w:tcPr>
          <w:p w14:paraId="35AC2DD1"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731</w:t>
            </w:r>
          </w:p>
        </w:tc>
      </w:tr>
      <w:tr w:rsidR="009965F0" w:rsidRPr="0089697C" w14:paraId="7114312C" w14:textId="77777777" w:rsidTr="009965F0">
        <w:trPr>
          <w:trHeight w:val="300"/>
        </w:trPr>
        <w:tc>
          <w:tcPr>
            <w:tcW w:w="0" w:type="auto"/>
            <w:tcBorders>
              <w:top w:val="nil"/>
              <w:left w:val="nil"/>
              <w:bottom w:val="nil"/>
              <w:right w:val="nil"/>
            </w:tcBorders>
            <w:shd w:val="solid" w:color="FFFFFF" w:fill="auto"/>
          </w:tcPr>
          <w:p w14:paraId="5BF7B0C6" w14:textId="77777777" w:rsidR="009965F0" w:rsidRPr="0089697C" w:rsidRDefault="009965F0" w:rsidP="00D004BB">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Study 8</w:t>
            </w:r>
          </w:p>
        </w:tc>
        <w:tc>
          <w:tcPr>
            <w:tcW w:w="0" w:type="auto"/>
            <w:tcBorders>
              <w:top w:val="nil"/>
              <w:left w:val="nil"/>
              <w:bottom w:val="nil"/>
              <w:right w:val="nil"/>
            </w:tcBorders>
            <w:shd w:val="solid" w:color="FFFFFF" w:fill="auto"/>
          </w:tcPr>
          <w:p w14:paraId="484570D3"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9%</w:t>
            </w:r>
            <w:r w:rsidR="004B6CA3" w:rsidRPr="0089697C">
              <w:rPr>
                <w:rFonts w:ascii="Times" w:eastAsia="Times New Roman" w:hAnsi="Times" w:cs="Times New Roman"/>
                <w:sz w:val="20"/>
                <w:szCs w:val="20"/>
                <w:lang w:val="en-US"/>
              </w:rPr>
              <w:t xml:space="preserve"> </w:t>
            </w:r>
            <w:r w:rsidRPr="0089697C">
              <w:rPr>
                <w:rFonts w:ascii="Times" w:eastAsia="Times New Roman" w:hAnsi="Times" w:cs="Times New Roman"/>
                <w:sz w:val="20"/>
                <w:szCs w:val="20"/>
                <w:lang w:val="en-US"/>
              </w:rPr>
              <w:t>[4%, 14%]</w:t>
            </w:r>
          </w:p>
        </w:tc>
        <w:tc>
          <w:tcPr>
            <w:tcW w:w="0" w:type="auto"/>
            <w:tcBorders>
              <w:top w:val="nil"/>
              <w:left w:val="nil"/>
              <w:bottom w:val="nil"/>
              <w:right w:val="nil"/>
            </w:tcBorders>
            <w:shd w:val="solid" w:color="FFFFFF" w:fill="auto"/>
          </w:tcPr>
          <w:p w14:paraId="2B0620C6"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18%</w:t>
            </w:r>
          </w:p>
        </w:tc>
        <w:tc>
          <w:tcPr>
            <w:tcW w:w="0" w:type="auto"/>
            <w:tcBorders>
              <w:top w:val="nil"/>
              <w:left w:val="nil"/>
              <w:bottom w:val="nil"/>
              <w:right w:val="nil"/>
            </w:tcBorders>
            <w:shd w:val="solid" w:color="FFFFFF" w:fill="auto"/>
          </w:tcPr>
          <w:p w14:paraId="252428C5"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0.39</w:t>
            </w:r>
          </w:p>
        </w:tc>
        <w:tc>
          <w:tcPr>
            <w:tcW w:w="0" w:type="auto"/>
            <w:tcBorders>
              <w:top w:val="nil"/>
              <w:left w:val="nil"/>
              <w:bottom w:val="nil"/>
              <w:right w:val="nil"/>
            </w:tcBorders>
            <w:shd w:val="solid" w:color="FFFFFF" w:fill="auto"/>
          </w:tcPr>
          <w:p w14:paraId="773CC310"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318</w:t>
            </w:r>
          </w:p>
        </w:tc>
      </w:tr>
      <w:tr w:rsidR="009965F0" w:rsidRPr="0089697C" w14:paraId="63ACBFA8" w14:textId="77777777" w:rsidTr="009965F0">
        <w:trPr>
          <w:trHeight w:val="300"/>
        </w:trPr>
        <w:tc>
          <w:tcPr>
            <w:tcW w:w="0" w:type="auto"/>
            <w:tcBorders>
              <w:top w:val="nil"/>
              <w:left w:val="nil"/>
              <w:bottom w:val="nil"/>
              <w:right w:val="nil"/>
            </w:tcBorders>
            <w:shd w:val="solid" w:color="FFFFFF" w:fill="auto"/>
          </w:tcPr>
          <w:p w14:paraId="2EAF68A3" w14:textId="77777777" w:rsidR="009965F0" w:rsidRPr="0089697C" w:rsidRDefault="009965F0" w:rsidP="009965F0">
            <w:pPr>
              <w:autoSpaceDE w:val="0"/>
              <w:adjustRightInd w:val="0"/>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1A4DEE3D"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3AB95667"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733488C1"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416F3E10"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r>
      <w:tr w:rsidR="009965F0" w:rsidRPr="0089697C" w14:paraId="0726932A" w14:textId="77777777" w:rsidTr="009965F0">
        <w:trPr>
          <w:trHeight w:val="320"/>
        </w:trPr>
        <w:tc>
          <w:tcPr>
            <w:tcW w:w="0" w:type="auto"/>
            <w:tcBorders>
              <w:top w:val="nil"/>
              <w:left w:val="nil"/>
              <w:bottom w:val="nil"/>
              <w:right w:val="nil"/>
            </w:tcBorders>
            <w:shd w:val="solid" w:color="FFFFFF" w:fill="auto"/>
          </w:tcPr>
          <w:p w14:paraId="754173AF" w14:textId="77777777" w:rsidR="009965F0" w:rsidRPr="0089697C" w:rsidRDefault="009965F0" w:rsidP="009965F0">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 xml:space="preserve">Average [total] across </w:t>
            </w:r>
            <w:r w:rsidR="007A2B04">
              <w:rPr>
                <w:rFonts w:ascii="Times" w:hAnsi="Times" w:cs="Times New Roman"/>
                <w:color w:val="000000"/>
                <w:sz w:val="20"/>
                <w:szCs w:val="20"/>
                <w:lang w:val="en-US"/>
              </w:rPr>
              <w:t xml:space="preserve">8 </w:t>
            </w:r>
            <w:r w:rsidRPr="0089697C">
              <w:rPr>
                <w:rFonts w:ascii="Times" w:hAnsi="Times" w:cs="Times New Roman"/>
                <w:color w:val="000000"/>
                <w:sz w:val="20"/>
                <w:szCs w:val="20"/>
                <w:lang w:val="en-US"/>
              </w:rPr>
              <w:t>studies</w:t>
            </w:r>
          </w:p>
        </w:tc>
        <w:tc>
          <w:tcPr>
            <w:tcW w:w="0" w:type="auto"/>
            <w:tcBorders>
              <w:top w:val="nil"/>
              <w:left w:val="nil"/>
              <w:bottom w:val="nil"/>
              <w:right w:val="nil"/>
            </w:tcBorders>
            <w:shd w:val="solid" w:color="FFFFFF" w:fill="auto"/>
          </w:tcPr>
          <w:p w14:paraId="6AFFF0BD"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14%</w:t>
            </w:r>
          </w:p>
        </w:tc>
        <w:tc>
          <w:tcPr>
            <w:tcW w:w="0" w:type="auto"/>
            <w:tcBorders>
              <w:top w:val="nil"/>
              <w:left w:val="nil"/>
              <w:bottom w:val="nil"/>
              <w:right w:val="nil"/>
            </w:tcBorders>
            <w:shd w:val="solid" w:color="FFFFFF" w:fill="auto"/>
          </w:tcPr>
          <w:p w14:paraId="77C37FB6"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30%</w:t>
            </w:r>
          </w:p>
        </w:tc>
        <w:tc>
          <w:tcPr>
            <w:tcW w:w="0" w:type="auto"/>
            <w:tcBorders>
              <w:top w:val="nil"/>
              <w:left w:val="nil"/>
              <w:bottom w:val="nil"/>
              <w:right w:val="nil"/>
            </w:tcBorders>
            <w:shd w:val="solid" w:color="FFFFFF" w:fill="auto"/>
          </w:tcPr>
          <w:p w14:paraId="22076F77"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0.54</w:t>
            </w:r>
          </w:p>
        </w:tc>
        <w:tc>
          <w:tcPr>
            <w:tcW w:w="0" w:type="auto"/>
            <w:tcBorders>
              <w:top w:val="nil"/>
              <w:left w:val="nil"/>
              <w:bottom w:val="nil"/>
              <w:right w:val="nil"/>
            </w:tcBorders>
            <w:shd w:val="solid" w:color="FFFFFF" w:fill="auto"/>
          </w:tcPr>
          <w:p w14:paraId="124BF5EF"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[3123]</w:t>
            </w:r>
          </w:p>
        </w:tc>
      </w:tr>
      <w:tr w:rsidR="009965F0" w:rsidRPr="0089697C" w14:paraId="4082D97D" w14:textId="77777777" w:rsidTr="009965F0">
        <w:trPr>
          <w:trHeight w:val="320"/>
        </w:trPr>
        <w:tc>
          <w:tcPr>
            <w:tcW w:w="0" w:type="auto"/>
            <w:tcBorders>
              <w:top w:val="nil"/>
              <w:left w:val="nil"/>
              <w:bottom w:val="nil"/>
              <w:right w:val="nil"/>
            </w:tcBorders>
            <w:shd w:val="solid" w:color="FFFFFF" w:fill="auto"/>
          </w:tcPr>
          <w:p w14:paraId="6DE874B7" w14:textId="77777777" w:rsidR="009965F0" w:rsidRPr="0089697C" w:rsidRDefault="009965F0" w:rsidP="009965F0">
            <w:pPr>
              <w:autoSpaceDE w:val="0"/>
              <w:adjustRightInd w:val="0"/>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09D2951B"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6EAEF3C3"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c>
          <w:tcPr>
            <w:tcW w:w="0" w:type="auto"/>
            <w:tcBorders>
              <w:top w:val="nil"/>
              <w:left w:val="nil"/>
              <w:bottom w:val="nil"/>
              <w:right w:val="nil"/>
            </w:tcBorders>
            <w:shd w:val="solid" w:color="FFFFFF" w:fill="auto"/>
          </w:tcPr>
          <w:p w14:paraId="48CA8091" w14:textId="77777777" w:rsidR="009965F0" w:rsidRPr="0089697C" w:rsidRDefault="009965F0" w:rsidP="009965F0">
            <w:pPr>
              <w:autoSpaceDE w:val="0"/>
              <w:adjustRightInd w:val="0"/>
              <w:jc w:val="center"/>
              <w:rPr>
                <w:rFonts w:ascii="Times" w:eastAsia="Times New Roman" w:hAnsi="Times" w:cs="Times New Roman"/>
                <w:sz w:val="20"/>
                <w:szCs w:val="20"/>
                <w:lang w:val="en-US"/>
              </w:rPr>
            </w:pPr>
          </w:p>
        </w:tc>
        <w:tc>
          <w:tcPr>
            <w:tcW w:w="0" w:type="auto"/>
            <w:tcBorders>
              <w:top w:val="nil"/>
              <w:left w:val="nil"/>
              <w:bottom w:val="nil"/>
              <w:right w:val="nil"/>
            </w:tcBorders>
            <w:shd w:val="solid" w:color="FFFFFF" w:fill="auto"/>
          </w:tcPr>
          <w:p w14:paraId="1BB316EA" w14:textId="77777777" w:rsidR="009965F0" w:rsidRPr="0089697C" w:rsidRDefault="009965F0" w:rsidP="009965F0">
            <w:pPr>
              <w:autoSpaceDE w:val="0"/>
              <w:adjustRightInd w:val="0"/>
              <w:jc w:val="center"/>
              <w:rPr>
                <w:rFonts w:ascii="Times" w:hAnsi="Times" w:cs="Times New Roman"/>
                <w:color w:val="000000"/>
                <w:sz w:val="20"/>
                <w:szCs w:val="20"/>
                <w:lang w:val="en-US"/>
              </w:rPr>
            </w:pPr>
          </w:p>
        </w:tc>
      </w:tr>
      <w:tr w:rsidR="009965F0" w:rsidRPr="0089697C" w14:paraId="2AEB35C6" w14:textId="77777777" w:rsidTr="009965F0">
        <w:trPr>
          <w:trHeight w:val="320"/>
        </w:trPr>
        <w:tc>
          <w:tcPr>
            <w:tcW w:w="0" w:type="auto"/>
            <w:tcBorders>
              <w:top w:val="nil"/>
              <w:left w:val="nil"/>
              <w:bottom w:val="double" w:sz="6" w:space="0" w:color="auto"/>
              <w:right w:val="nil"/>
            </w:tcBorders>
            <w:shd w:val="solid" w:color="FFFFFF" w:fill="auto"/>
          </w:tcPr>
          <w:p w14:paraId="76DE5903" w14:textId="77777777" w:rsidR="009965F0" w:rsidRPr="0089697C" w:rsidRDefault="009965F0" w:rsidP="009965F0">
            <w:pPr>
              <w:autoSpaceDE w:val="0"/>
              <w:adjustRightInd w:val="0"/>
              <w:rPr>
                <w:rFonts w:ascii="Times" w:hAnsi="Times" w:cs="Times New Roman"/>
                <w:color w:val="000000"/>
                <w:sz w:val="20"/>
                <w:szCs w:val="20"/>
                <w:lang w:val="en-US"/>
              </w:rPr>
            </w:pPr>
            <w:r w:rsidRPr="0089697C">
              <w:rPr>
                <w:rFonts w:ascii="Times" w:hAnsi="Times" w:cs="Times New Roman"/>
                <w:color w:val="000000"/>
                <w:sz w:val="20"/>
                <w:szCs w:val="20"/>
                <w:lang w:val="en-US"/>
              </w:rPr>
              <w:t>Additional unreported studies</w:t>
            </w:r>
          </w:p>
        </w:tc>
        <w:tc>
          <w:tcPr>
            <w:tcW w:w="0" w:type="auto"/>
            <w:tcBorders>
              <w:top w:val="nil"/>
              <w:left w:val="nil"/>
              <w:bottom w:val="double" w:sz="6" w:space="0" w:color="auto"/>
              <w:right w:val="nil"/>
            </w:tcBorders>
            <w:shd w:val="solid" w:color="FFFFFF" w:fill="auto"/>
          </w:tcPr>
          <w:p w14:paraId="4B09C8AB"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sz w:val="20"/>
                <w:szCs w:val="20"/>
                <w:lang w:val="en-US"/>
              </w:rPr>
              <w:t>10%</w:t>
            </w:r>
            <w:r w:rsidR="004B6CA3" w:rsidRPr="0089697C">
              <w:rPr>
                <w:rFonts w:ascii="Times" w:hAnsi="Times" w:cs="Times New Roman"/>
                <w:sz w:val="20"/>
                <w:szCs w:val="20"/>
                <w:lang w:val="en-US"/>
              </w:rPr>
              <w:t xml:space="preserve"> </w:t>
            </w:r>
            <w:r w:rsidRPr="0089697C">
              <w:rPr>
                <w:rFonts w:ascii="Times" w:hAnsi="Times" w:cs="Times New Roman"/>
                <w:sz w:val="20"/>
                <w:szCs w:val="20"/>
                <w:lang w:val="en-US"/>
              </w:rPr>
              <w:t>[7%, 12%]</w:t>
            </w:r>
          </w:p>
        </w:tc>
        <w:tc>
          <w:tcPr>
            <w:tcW w:w="0" w:type="auto"/>
            <w:tcBorders>
              <w:top w:val="nil"/>
              <w:left w:val="nil"/>
              <w:bottom w:val="double" w:sz="6" w:space="0" w:color="auto"/>
              <w:right w:val="nil"/>
            </w:tcBorders>
            <w:shd w:val="solid" w:color="FFFFFF" w:fill="auto"/>
          </w:tcPr>
          <w:p w14:paraId="51641645"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eastAsia="Times New Roman" w:hAnsi="Times" w:cs="Times New Roman"/>
                <w:sz w:val="20"/>
                <w:szCs w:val="20"/>
                <w:lang w:val="en-US"/>
              </w:rPr>
              <w:t>22%</w:t>
            </w:r>
          </w:p>
        </w:tc>
        <w:tc>
          <w:tcPr>
            <w:tcW w:w="0" w:type="auto"/>
            <w:tcBorders>
              <w:top w:val="nil"/>
              <w:left w:val="nil"/>
              <w:bottom w:val="double" w:sz="6" w:space="0" w:color="auto"/>
              <w:right w:val="nil"/>
            </w:tcBorders>
            <w:shd w:val="solid" w:color="FFFFFF" w:fill="auto"/>
          </w:tcPr>
          <w:p w14:paraId="07B74038" w14:textId="77777777" w:rsidR="009965F0" w:rsidRPr="0089697C" w:rsidRDefault="009965F0" w:rsidP="009965F0">
            <w:pPr>
              <w:autoSpaceDE w:val="0"/>
              <w:adjustRightInd w:val="0"/>
              <w:jc w:val="center"/>
              <w:rPr>
                <w:rFonts w:ascii="Times" w:eastAsia="Times New Roman" w:hAnsi="Times" w:cs="Times New Roman"/>
                <w:sz w:val="20"/>
                <w:szCs w:val="20"/>
                <w:lang w:val="en-US"/>
              </w:rPr>
            </w:pPr>
            <w:r w:rsidRPr="0089697C">
              <w:rPr>
                <w:rFonts w:ascii="Times" w:eastAsia="Times New Roman" w:hAnsi="Times" w:cs="Times New Roman"/>
                <w:sz w:val="20"/>
                <w:szCs w:val="20"/>
                <w:lang w:val="en-US"/>
              </w:rPr>
              <w:t>0.32</w:t>
            </w:r>
          </w:p>
        </w:tc>
        <w:tc>
          <w:tcPr>
            <w:tcW w:w="0" w:type="auto"/>
            <w:tcBorders>
              <w:top w:val="nil"/>
              <w:left w:val="nil"/>
              <w:bottom w:val="double" w:sz="6" w:space="0" w:color="auto"/>
              <w:right w:val="nil"/>
            </w:tcBorders>
            <w:shd w:val="solid" w:color="FFFFFF" w:fill="auto"/>
          </w:tcPr>
          <w:p w14:paraId="1C274E15" w14:textId="77777777" w:rsidR="009965F0" w:rsidRPr="0089697C" w:rsidRDefault="009965F0" w:rsidP="009965F0">
            <w:pPr>
              <w:autoSpaceDE w:val="0"/>
              <w:adjustRightInd w:val="0"/>
              <w:jc w:val="center"/>
              <w:rPr>
                <w:rFonts w:ascii="Times" w:hAnsi="Times" w:cs="Times New Roman"/>
                <w:color w:val="000000"/>
                <w:sz w:val="20"/>
                <w:szCs w:val="20"/>
                <w:lang w:val="en-US"/>
              </w:rPr>
            </w:pPr>
            <w:r w:rsidRPr="0089697C">
              <w:rPr>
                <w:rFonts w:ascii="Times" w:hAnsi="Times" w:cs="Times New Roman"/>
                <w:color w:val="000000"/>
                <w:sz w:val="20"/>
                <w:szCs w:val="20"/>
                <w:lang w:val="en-US"/>
              </w:rPr>
              <w:t>2324</w:t>
            </w:r>
          </w:p>
        </w:tc>
      </w:tr>
    </w:tbl>
    <w:p w14:paraId="1C7AC4F9" w14:textId="77777777" w:rsidR="009965F0" w:rsidRPr="008D17A2" w:rsidRDefault="009965F0" w:rsidP="009965F0">
      <w:pPr>
        <w:rPr>
          <w:rFonts w:ascii="Times" w:hAnsi="Times"/>
          <w:sz w:val="22"/>
          <w:szCs w:val="22"/>
          <w:lang w:val="en-US"/>
        </w:rPr>
      </w:pPr>
    </w:p>
    <w:p w14:paraId="2CE34858" w14:textId="77777777" w:rsidR="009965F0" w:rsidRPr="008D17A2" w:rsidRDefault="009965F0" w:rsidP="009965F0">
      <w:pPr>
        <w:rPr>
          <w:rFonts w:ascii="Times" w:hAnsi="Times"/>
          <w:sz w:val="22"/>
          <w:szCs w:val="22"/>
          <w:lang w:val="en-US"/>
        </w:rPr>
      </w:pPr>
      <w:r w:rsidRPr="008D17A2">
        <w:rPr>
          <w:rFonts w:ascii="Times" w:hAnsi="Times"/>
          <w:sz w:val="22"/>
          <w:szCs w:val="22"/>
          <w:lang w:val="en-US"/>
        </w:rPr>
        <w:t>Note.</w:t>
      </w:r>
      <w:r w:rsidR="004B6CA3" w:rsidRPr="008D17A2">
        <w:rPr>
          <w:rFonts w:ascii="Times" w:hAnsi="Times"/>
          <w:sz w:val="22"/>
          <w:szCs w:val="22"/>
          <w:lang w:val="en-US"/>
        </w:rPr>
        <w:t xml:space="preserve"> </w:t>
      </w:r>
      <w:r w:rsidRPr="008D17A2">
        <w:rPr>
          <w:rFonts w:ascii="Times" w:hAnsi="Times"/>
          <w:sz w:val="22"/>
          <w:szCs w:val="22"/>
          <w:lang w:val="en-US"/>
        </w:rPr>
        <w:t>These comparisons are based on data from the four main framing conditions in each study (i.e., the Middle zero framing condition is excluded).</w:t>
      </w:r>
    </w:p>
    <w:p w14:paraId="265B212D" w14:textId="77777777" w:rsidR="009965F0" w:rsidRPr="008D17A2" w:rsidRDefault="009965F0" w:rsidP="009965F0">
      <w:pPr>
        <w:rPr>
          <w:rFonts w:ascii="Times" w:hAnsi="Times"/>
          <w:sz w:val="22"/>
          <w:szCs w:val="22"/>
          <w:lang w:val="en-US"/>
        </w:rPr>
      </w:pPr>
    </w:p>
    <w:p w14:paraId="11148096" w14:textId="77777777" w:rsidR="00C97FC9" w:rsidRPr="008D17A2" w:rsidRDefault="00C97FC9">
      <w:pPr>
        <w:suppressAutoHyphens w:val="0"/>
        <w:rPr>
          <w:rFonts w:ascii="Times" w:hAnsi="Times" w:cs="Times New Roman"/>
          <w:kern w:val="0"/>
          <w:sz w:val="22"/>
          <w:szCs w:val="22"/>
          <w:lang w:val="en-US" w:bidi="ar-SA"/>
        </w:rPr>
      </w:pPr>
    </w:p>
    <w:p w14:paraId="5A95A7AC" w14:textId="77777777" w:rsidR="00DC64A7" w:rsidRPr="008D17A2" w:rsidRDefault="00DC64A7">
      <w:pPr>
        <w:suppressAutoHyphens w:val="0"/>
        <w:rPr>
          <w:rFonts w:ascii="Times" w:hAnsi="Times"/>
          <w:b/>
          <w:sz w:val="22"/>
          <w:szCs w:val="22"/>
          <w:lang w:val="en-US"/>
        </w:rPr>
      </w:pPr>
      <w:r w:rsidRPr="008D17A2">
        <w:rPr>
          <w:rFonts w:ascii="Times" w:hAnsi="Times"/>
          <w:b/>
          <w:sz w:val="22"/>
          <w:szCs w:val="22"/>
          <w:lang w:val="en-US"/>
        </w:rPr>
        <w:br w:type="page"/>
      </w:r>
    </w:p>
    <w:p w14:paraId="3A4E5FA1" w14:textId="77777777" w:rsidR="00DC64A7" w:rsidRPr="008D17A2" w:rsidRDefault="00DC64A7" w:rsidP="00DC64A7">
      <w:pPr>
        <w:rPr>
          <w:rFonts w:ascii="Times" w:eastAsia="Times" w:hAnsi="Times" w:cs="Times New Roman"/>
          <w:sz w:val="22"/>
          <w:szCs w:val="22"/>
          <w:lang w:val="en-US"/>
        </w:rPr>
      </w:pPr>
      <w:r w:rsidRPr="008D17A2">
        <w:rPr>
          <w:rFonts w:ascii="Times" w:hAnsi="Times"/>
          <w:b/>
          <w:sz w:val="22"/>
          <w:szCs w:val="22"/>
          <w:lang w:val="en-US"/>
        </w:rPr>
        <w:lastRenderedPageBreak/>
        <w:t>Figure 1</w:t>
      </w:r>
    </w:p>
    <w:p w14:paraId="6BB77DC6" w14:textId="77777777" w:rsidR="00DC64A7" w:rsidRPr="008D17A2" w:rsidRDefault="00DC64A7" w:rsidP="00DC64A7">
      <w:pPr>
        <w:rPr>
          <w:rFonts w:ascii="Times" w:hAnsi="Times"/>
          <w:sz w:val="22"/>
          <w:szCs w:val="22"/>
          <w:lang w:val="en-US"/>
        </w:rPr>
      </w:pPr>
    </w:p>
    <w:p w14:paraId="79611069" w14:textId="77777777" w:rsidR="00DC64A7" w:rsidRPr="008D17A2" w:rsidRDefault="00DC64A7" w:rsidP="00DC64A7">
      <w:pPr>
        <w:rPr>
          <w:rFonts w:ascii="Times" w:hAnsi="Times"/>
          <w:sz w:val="22"/>
          <w:szCs w:val="22"/>
          <w:lang w:val="en-US"/>
        </w:rPr>
      </w:pPr>
      <w:r w:rsidRPr="008D17A2">
        <w:rPr>
          <w:rFonts w:ascii="Times" w:hAnsi="Times"/>
          <w:sz w:val="22"/>
          <w:szCs w:val="22"/>
          <w:lang w:val="en-US"/>
        </w:rPr>
        <w:t>Example screen shot from Study 1, showing the vertical (top) and horizontal (bottom) presentations of choice questions</w:t>
      </w:r>
      <w:r w:rsidR="001060E0" w:rsidRPr="008D17A2">
        <w:rPr>
          <w:rFonts w:ascii="Times" w:hAnsi="Times"/>
          <w:sz w:val="22"/>
          <w:szCs w:val="22"/>
          <w:lang w:val="en-US"/>
        </w:rPr>
        <w:t xml:space="preserve"> in the Explicit zero framing condition</w:t>
      </w:r>
      <w:r w:rsidRPr="008D17A2">
        <w:rPr>
          <w:rFonts w:ascii="Times" w:hAnsi="Times"/>
          <w:sz w:val="22"/>
          <w:szCs w:val="22"/>
          <w:lang w:val="en-US"/>
        </w:rPr>
        <w:t xml:space="preserve">. </w:t>
      </w:r>
    </w:p>
    <w:p w14:paraId="1BBF732C" w14:textId="77777777" w:rsidR="00DC64A7" w:rsidRPr="008D17A2" w:rsidRDefault="00DC64A7" w:rsidP="00DC64A7">
      <w:pPr>
        <w:rPr>
          <w:rFonts w:ascii="Times" w:hAnsi="Times"/>
          <w:sz w:val="22"/>
          <w:szCs w:val="22"/>
          <w:lang w:val="en-US"/>
        </w:rPr>
      </w:pPr>
    </w:p>
    <w:p w14:paraId="1AB22F89" w14:textId="77777777" w:rsidR="00DC64A7" w:rsidRPr="008D17A2" w:rsidRDefault="00DC64A7" w:rsidP="00DC64A7">
      <w:pPr>
        <w:rPr>
          <w:rFonts w:ascii="Times" w:hAnsi="Times"/>
          <w:sz w:val="22"/>
          <w:szCs w:val="22"/>
          <w:lang w:val="en-US"/>
        </w:rPr>
      </w:pPr>
      <w:r w:rsidRPr="008D17A2">
        <w:rPr>
          <w:rFonts w:ascii="Times" w:hAnsi="Times"/>
          <w:noProof/>
          <w:sz w:val="22"/>
          <w:szCs w:val="22"/>
          <w:lang w:val="en-US" w:eastAsia="en-GB" w:bidi="ar-SA"/>
        </w:rPr>
        <w:t xml:space="preserve"> </w:t>
      </w:r>
      <w:r w:rsidRPr="008D17A2">
        <w:rPr>
          <w:rFonts w:ascii="Times" w:hAnsi="Times"/>
          <w:noProof/>
          <w:sz w:val="22"/>
          <w:szCs w:val="22"/>
          <w:lang w:val="en-CA" w:eastAsia="en-CA" w:bidi="ar-SA"/>
        </w:rPr>
        <w:drawing>
          <wp:inline distT="0" distB="0" distL="0" distR="0" wp14:anchorId="0AC86A0A" wp14:editId="4598B99B">
            <wp:extent cx="5486400" cy="21834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183423"/>
                    </a:xfrm>
                    <a:prstGeom prst="rect">
                      <a:avLst/>
                    </a:prstGeom>
                  </pic:spPr>
                </pic:pic>
              </a:graphicData>
            </a:graphic>
          </wp:inline>
        </w:drawing>
      </w:r>
    </w:p>
    <w:p w14:paraId="40D6585C" w14:textId="77777777" w:rsidR="00DC64A7" w:rsidRPr="008D17A2" w:rsidRDefault="00DC64A7" w:rsidP="00DC64A7">
      <w:pPr>
        <w:rPr>
          <w:rFonts w:ascii="Times" w:hAnsi="Times"/>
          <w:sz w:val="22"/>
          <w:szCs w:val="22"/>
          <w:lang w:val="en-US"/>
        </w:rPr>
      </w:pPr>
    </w:p>
    <w:p w14:paraId="7A08A719" w14:textId="77777777" w:rsidR="00DC64A7" w:rsidRPr="008D17A2" w:rsidRDefault="00DC64A7" w:rsidP="00DC64A7">
      <w:pPr>
        <w:rPr>
          <w:rFonts w:ascii="Times" w:hAnsi="Times"/>
          <w:noProof/>
          <w:sz w:val="22"/>
          <w:szCs w:val="22"/>
          <w:lang w:val="en-US" w:eastAsia="en-GB" w:bidi="ar-SA"/>
        </w:rPr>
      </w:pPr>
      <w:r w:rsidRPr="008D17A2">
        <w:rPr>
          <w:rFonts w:ascii="Times" w:hAnsi="Times"/>
          <w:noProof/>
          <w:sz w:val="22"/>
          <w:szCs w:val="22"/>
          <w:lang w:val="en-CA" w:eastAsia="en-CA" w:bidi="ar-SA"/>
        </w:rPr>
        <w:drawing>
          <wp:inline distT="0" distB="0" distL="0" distR="0" wp14:anchorId="0F155415" wp14:editId="40475995">
            <wp:extent cx="5486400" cy="21382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138289"/>
                    </a:xfrm>
                    <a:prstGeom prst="rect">
                      <a:avLst/>
                    </a:prstGeom>
                  </pic:spPr>
                </pic:pic>
              </a:graphicData>
            </a:graphic>
          </wp:inline>
        </w:drawing>
      </w:r>
    </w:p>
    <w:p w14:paraId="38FF5694" w14:textId="77777777" w:rsidR="00DC64A7" w:rsidRPr="008D17A2" w:rsidRDefault="00DC64A7" w:rsidP="00DC64A7">
      <w:pPr>
        <w:rPr>
          <w:rFonts w:ascii="Times" w:hAnsi="Times"/>
          <w:noProof/>
          <w:sz w:val="22"/>
          <w:szCs w:val="22"/>
          <w:lang w:val="en-US" w:eastAsia="en-GB" w:bidi="ar-SA"/>
        </w:rPr>
      </w:pPr>
    </w:p>
    <w:p w14:paraId="36A94634" w14:textId="77777777" w:rsidR="00DC64A7" w:rsidRPr="008D17A2" w:rsidRDefault="00DC64A7" w:rsidP="00DC64A7">
      <w:pPr>
        <w:pStyle w:val="Standard"/>
        <w:rPr>
          <w:sz w:val="22"/>
          <w:szCs w:val="22"/>
          <w:lang w:val="en-US"/>
        </w:rPr>
      </w:pPr>
      <w:r w:rsidRPr="008D17A2">
        <w:rPr>
          <w:sz w:val="22"/>
          <w:szCs w:val="22"/>
          <w:lang w:val="en-US"/>
        </w:rPr>
        <w:br w:type="page"/>
      </w:r>
    </w:p>
    <w:p w14:paraId="16F71BF3" w14:textId="77777777" w:rsidR="00DC64A7" w:rsidRPr="008D17A2" w:rsidRDefault="00DC64A7" w:rsidP="00DC64A7">
      <w:pPr>
        <w:suppressAutoHyphens w:val="0"/>
        <w:rPr>
          <w:rFonts w:ascii="Times" w:hAnsi="Times"/>
          <w:b/>
          <w:sz w:val="22"/>
          <w:szCs w:val="22"/>
          <w:lang w:val="en-US"/>
        </w:rPr>
      </w:pPr>
      <w:r w:rsidRPr="008D17A2">
        <w:rPr>
          <w:rFonts w:ascii="Times" w:hAnsi="Times"/>
          <w:b/>
          <w:sz w:val="22"/>
          <w:szCs w:val="22"/>
          <w:lang w:val="en-US"/>
        </w:rPr>
        <w:lastRenderedPageBreak/>
        <w:t>Figure 2</w:t>
      </w:r>
    </w:p>
    <w:p w14:paraId="20F7F1B3" w14:textId="77777777" w:rsidR="00DC64A7" w:rsidRPr="008D17A2" w:rsidRDefault="00DC64A7" w:rsidP="00DC64A7">
      <w:pPr>
        <w:suppressAutoHyphens w:val="0"/>
        <w:rPr>
          <w:rFonts w:ascii="Times" w:hAnsi="Times"/>
          <w:b/>
          <w:sz w:val="22"/>
          <w:szCs w:val="22"/>
          <w:lang w:val="en-US"/>
        </w:rPr>
      </w:pPr>
    </w:p>
    <w:p w14:paraId="6300313F" w14:textId="77777777" w:rsidR="00DC64A7" w:rsidRPr="008D17A2" w:rsidRDefault="00DC64A7" w:rsidP="00DC64A7">
      <w:pPr>
        <w:suppressAutoHyphens w:val="0"/>
        <w:rPr>
          <w:rFonts w:ascii="Times" w:hAnsi="Times"/>
          <w:sz w:val="22"/>
          <w:szCs w:val="22"/>
          <w:lang w:val="en-US"/>
        </w:rPr>
      </w:pPr>
      <w:r w:rsidRPr="008D17A2">
        <w:rPr>
          <w:rFonts w:ascii="Times" w:hAnsi="Times"/>
          <w:sz w:val="22"/>
          <w:szCs w:val="22"/>
          <w:lang w:val="en-US"/>
        </w:rPr>
        <w:t xml:space="preserve">Mean level of patience (proportion of </w:t>
      </w:r>
      <w:r w:rsidR="00AF40A8" w:rsidRPr="008D17A2">
        <w:rPr>
          <w:rFonts w:ascii="Times" w:hAnsi="Times"/>
          <w:i/>
          <w:sz w:val="22"/>
          <w:szCs w:val="22"/>
          <w:lang w:val="en-US"/>
        </w:rPr>
        <w:t>LL</w:t>
      </w:r>
      <w:r w:rsidRPr="008D17A2">
        <w:rPr>
          <w:rFonts w:ascii="Times" w:hAnsi="Times"/>
          <w:sz w:val="22"/>
          <w:szCs w:val="22"/>
          <w:lang w:val="en-US"/>
        </w:rPr>
        <w:t xml:space="preserve"> choices), as a function of zero framing, in Study 1. The horizontal axis indicates the presence or absence of the </w:t>
      </w:r>
      <w:r w:rsidR="00AF40A8" w:rsidRPr="008D17A2">
        <w:rPr>
          <w:rFonts w:ascii="Times" w:hAnsi="Times"/>
          <w:i/>
          <w:sz w:val="22"/>
          <w:szCs w:val="22"/>
          <w:lang w:val="en-US"/>
        </w:rPr>
        <w:t>SS</w:t>
      </w:r>
      <w:r w:rsidRPr="008D17A2">
        <w:rPr>
          <w:rFonts w:ascii="Times" w:hAnsi="Times"/>
          <w:i/>
          <w:sz w:val="22"/>
          <w:szCs w:val="22"/>
          <w:lang w:val="en-US"/>
        </w:rPr>
        <w:t xml:space="preserve"> </w:t>
      </w:r>
      <w:r w:rsidRPr="008D17A2">
        <w:rPr>
          <w:rFonts w:ascii="Times" w:hAnsi="Times"/>
          <w:sz w:val="22"/>
          <w:szCs w:val="22"/>
          <w:lang w:val="en-US"/>
        </w:rPr>
        <w:t xml:space="preserve">zero; solid lines indicate the presence of the </w:t>
      </w:r>
      <w:r w:rsidR="00AF40A8" w:rsidRPr="008D17A2">
        <w:rPr>
          <w:rFonts w:ascii="Times" w:hAnsi="Times"/>
          <w:i/>
          <w:sz w:val="22"/>
          <w:szCs w:val="22"/>
          <w:lang w:val="en-US"/>
        </w:rPr>
        <w:t>LL</w:t>
      </w:r>
      <w:r w:rsidRPr="008D17A2">
        <w:rPr>
          <w:rFonts w:ascii="Times" w:hAnsi="Times"/>
          <w:i/>
          <w:sz w:val="22"/>
          <w:szCs w:val="22"/>
          <w:lang w:val="en-US"/>
        </w:rPr>
        <w:t xml:space="preserve"> </w:t>
      </w:r>
      <w:r w:rsidRPr="008D17A2">
        <w:rPr>
          <w:rFonts w:ascii="Times" w:hAnsi="Times"/>
          <w:sz w:val="22"/>
          <w:szCs w:val="22"/>
          <w:lang w:val="en-US"/>
        </w:rPr>
        <w:t xml:space="preserve">zero and dotted lines indicate its absence. Error bars represent +/- 1 SE. </w:t>
      </w:r>
    </w:p>
    <w:p w14:paraId="196E3A32" w14:textId="77777777" w:rsidR="00DC64A7" w:rsidRPr="008D17A2" w:rsidRDefault="00DC64A7" w:rsidP="00DC64A7">
      <w:pPr>
        <w:suppressAutoHyphens w:val="0"/>
        <w:rPr>
          <w:rFonts w:ascii="Times" w:hAnsi="Times"/>
          <w:sz w:val="22"/>
          <w:szCs w:val="22"/>
          <w:lang w:val="en-US"/>
        </w:rPr>
      </w:pPr>
    </w:p>
    <w:p w14:paraId="34BB50C1" w14:textId="77777777" w:rsidR="008914B4" w:rsidRPr="008D17A2" w:rsidRDefault="008914B4" w:rsidP="00CB0CDE">
      <w:pPr>
        <w:suppressAutoHyphens w:val="0"/>
        <w:jc w:val="center"/>
        <w:rPr>
          <w:rFonts w:ascii="Times" w:hAnsi="Times"/>
          <w:sz w:val="22"/>
          <w:szCs w:val="22"/>
          <w:lang w:val="en-US"/>
        </w:rPr>
      </w:pPr>
      <w:r w:rsidRPr="008D17A2">
        <w:rPr>
          <w:rFonts w:ascii="Times" w:hAnsi="Times"/>
          <w:noProof/>
          <w:sz w:val="22"/>
          <w:szCs w:val="22"/>
          <w:lang w:val="en-CA" w:eastAsia="en-CA" w:bidi="ar-SA"/>
        </w:rPr>
        <w:drawing>
          <wp:inline distT="0" distB="0" distL="0" distR="0" wp14:anchorId="0C448C90" wp14:editId="3CD12536">
            <wp:extent cx="5486400" cy="4787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1 (first demonstration).eps"/>
                    <pic:cNvPicPr/>
                  </pic:nvPicPr>
                  <pic:blipFill>
                    <a:blip r:embed="rId14">
                      <a:extLst>
                        <a:ext uri="{28A0092B-C50C-407E-A947-70E740481C1C}">
                          <a14:useLocalDpi xmlns:a14="http://schemas.microsoft.com/office/drawing/2010/main" val="0"/>
                        </a:ext>
                      </a:extLst>
                    </a:blip>
                    <a:stretch>
                      <a:fillRect/>
                    </a:stretch>
                  </pic:blipFill>
                  <pic:spPr>
                    <a:xfrm>
                      <a:off x="0" y="0"/>
                      <a:ext cx="5486400" cy="4787900"/>
                    </a:xfrm>
                    <a:prstGeom prst="rect">
                      <a:avLst/>
                    </a:prstGeom>
                  </pic:spPr>
                </pic:pic>
              </a:graphicData>
            </a:graphic>
          </wp:inline>
        </w:drawing>
      </w:r>
    </w:p>
    <w:p w14:paraId="1115C59F" w14:textId="77777777" w:rsidR="00DC64A7" w:rsidRPr="008D17A2" w:rsidRDefault="00DC64A7" w:rsidP="00DC64A7">
      <w:pPr>
        <w:suppressAutoHyphens w:val="0"/>
        <w:jc w:val="center"/>
        <w:rPr>
          <w:rFonts w:ascii="Times" w:eastAsia="Times" w:hAnsi="Times" w:cs="Times New Roman"/>
          <w:sz w:val="22"/>
          <w:szCs w:val="22"/>
          <w:lang w:val="en-US"/>
        </w:rPr>
      </w:pPr>
      <w:r w:rsidRPr="008D17A2">
        <w:rPr>
          <w:rFonts w:ascii="Times" w:eastAsia="Times New Roman" w:hAnsi="Times" w:cs="Times New Roman"/>
          <w:snapToGrid w:val="0"/>
          <w:color w:val="000000"/>
          <w:w w:val="0"/>
          <w:sz w:val="22"/>
          <w:szCs w:val="22"/>
          <w:u w:color="000000"/>
          <w:bdr w:val="none" w:sz="0" w:space="0" w:color="000000"/>
          <w:shd w:val="clear" w:color="000000" w:fill="000000"/>
          <w:lang w:val="en-US" w:eastAsia="x-none" w:bidi="x-none"/>
        </w:rPr>
        <w:t xml:space="preserve"> </w:t>
      </w:r>
    </w:p>
    <w:p w14:paraId="0B4B1F82" w14:textId="77777777" w:rsidR="00DC64A7" w:rsidRPr="008D17A2" w:rsidRDefault="00DC64A7" w:rsidP="00DC64A7">
      <w:pPr>
        <w:suppressAutoHyphens w:val="0"/>
        <w:rPr>
          <w:rFonts w:ascii="Times" w:eastAsia="Times" w:hAnsi="Times" w:cs="Times New Roman"/>
          <w:sz w:val="22"/>
          <w:szCs w:val="22"/>
          <w:lang w:val="en-US"/>
        </w:rPr>
        <w:sectPr w:rsidR="00DC64A7" w:rsidRPr="008D17A2" w:rsidSect="008B3ACE">
          <w:headerReference w:type="default" r:id="rId15"/>
          <w:endnotePr>
            <w:numFmt w:val="decimal"/>
          </w:endnotePr>
          <w:pgSz w:w="12240" w:h="15840" w:code="1"/>
          <w:pgMar w:top="1440" w:right="1800" w:bottom="1440" w:left="1800" w:header="720" w:footer="720" w:gutter="0"/>
          <w:cols w:space="720"/>
          <w:docGrid w:linePitch="326"/>
        </w:sectPr>
      </w:pPr>
    </w:p>
    <w:p w14:paraId="5C048149" w14:textId="77777777" w:rsidR="00DC64A7" w:rsidRPr="008D17A2" w:rsidRDefault="00DC64A7" w:rsidP="00DC64A7">
      <w:pPr>
        <w:rPr>
          <w:rFonts w:ascii="Times" w:eastAsia="Times" w:hAnsi="Times" w:cs="Times New Roman"/>
          <w:b/>
          <w:sz w:val="22"/>
          <w:szCs w:val="22"/>
          <w:lang w:val="en-US"/>
        </w:rPr>
      </w:pPr>
      <w:r w:rsidRPr="008D17A2">
        <w:rPr>
          <w:rFonts w:ascii="Times" w:eastAsia="Times" w:hAnsi="Times" w:cs="Times New Roman"/>
          <w:b/>
          <w:sz w:val="22"/>
          <w:szCs w:val="22"/>
          <w:lang w:val="en-US"/>
        </w:rPr>
        <w:lastRenderedPageBreak/>
        <w:t>Figure 3</w:t>
      </w:r>
    </w:p>
    <w:p w14:paraId="33E0BD2A" w14:textId="77777777" w:rsidR="00DC64A7" w:rsidRPr="008D17A2" w:rsidRDefault="00DC64A7" w:rsidP="00DC64A7">
      <w:pPr>
        <w:rPr>
          <w:rFonts w:ascii="Times" w:hAnsi="Times"/>
          <w:sz w:val="22"/>
          <w:szCs w:val="22"/>
          <w:lang w:val="en-US"/>
        </w:rPr>
      </w:pPr>
    </w:p>
    <w:p w14:paraId="4FC5C076" w14:textId="77777777" w:rsidR="00DC64A7" w:rsidRPr="008D17A2" w:rsidRDefault="00DC64A7" w:rsidP="00DC64A7">
      <w:pPr>
        <w:rPr>
          <w:rFonts w:ascii="Times" w:eastAsia="Times" w:hAnsi="Times" w:cs="Times New Roman"/>
          <w:sz w:val="22"/>
          <w:szCs w:val="22"/>
          <w:lang w:val="en-US"/>
        </w:rPr>
      </w:pPr>
      <w:r w:rsidRPr="008D17A2">
        <w:rPr>
          <w:rFonts w:ascii="Times" w:hAnsi="Times"/>
          <w:sz w:val="22"/>
          <w:szCs w:val="22"/>
          <w:lang w:val="en-US"/>
        </w:rPr>
        <w:t xml:space="preserve">Mean level of patience (proportion of </w:t>
      </w:r>
      <w:r w:rsidR="00AF40A8" w:rsidRPr="008D17A2">
        <w:rPr>
          <w:rFonts w:ascii="Times" w:hAnsi="Times"/>
          <w:i/>
          <w:sz w:val="22"/>
          <w:szCs w:val="22"/>
          <w:lang w:val="en-US"/>
        </w:rPr>
        <w:t>LL</w:t>
      </w:r>
      <w:r w:rsidRPr="008D17A2">
        <w:rPr>
          <w:rFonts w:ascii="Times" w:hAnsi="Times"/>
          <w:sz w:val="22"/>
          <w:szCs w:val="22"/>
          <w:lang w:val="en-US"/>
        </w:rPr>
        <w:t xml:space="preserve"> choices), as a function of zero framing, </w:t>
      </w:r>
      <w:r w:rsidRPr="008D17A2">
        <w:rPr>
          <w:rFonts w:ascii="Times" w:eastAsia="Times" w:hAnsi="Times" w:cs="Times New Roman"/>
          <w:sz w:val="22"/>
          <w:szCs w:val="22"/>
          <w:lang w:val="en-US"/>
        </w:rPr>
        <w:t>for the Today-</w:t>
      </w:r>
      <w:r w:rsidR="00AF40A8" w:rsidRPr="008D17A2">
        <w:rPr>
          <w:rFonts w:ascii="Times" w:eastAsia="Times" w:hAnsi="Times" w:cs="Times New Roman"/>
          <w:i/>
          <w:sz w:val="22"/>
          <w:szCs w:val="22"/>
          <w:lang w:val="en-US"/>
        </w:rPr>
        <w:t>SS</w:t>
      </w:r>
      <w:r w:rsidRPr="008D17A2">
        <w:rPr>
          <w:rFonts w:ascii="Times" w:eastAsia="Times" w:hAnsi="Times" w:cs="Times New Roman"/>
          <w:i/>
          <w:sz w:val="22"/>
          <w:szCs w:val="22"/>
          <w:lang w:val="en-US"/>
        </w:rPr>
        <w:t xml:space="preserve"> </w:t>
      </w:r>
      <w:r w:rsidRPr="008D17A2">
        <w:rPr>
          <w:rFonts w:ascii="Times" w:eastAsia="Times" w:hAnsi="Times" w:cs="Times New Roman"/>
          <w:sz w:val="22"/>
          <w:szCs w:val="22"/>
          <w:lang w:val="en-US"/>
        </w:rPr>
        <w:t>(red lines) and Delayed-</w:t>
      </w:r>
      <w:r w:rsidR="00AF40A8" w:rsidRPr="008D17A2">
        <w:rPr>
          <w:rFonts w:ascii="Times" w:eastAsia="Times" w:hAnsi="Times" w:cs="Times New Roman"/>
          <w:i/>
          <w:sz w:val="22"/>
          <w:szCs w:val="22"/>
          <w:lang w:val="en-US"/>
        </w:rPr>
        <w:t>SS</w:t>
      </w:r>
      <w:r w:rsidRPr="008D17A2">
        <w:rPr>
          <w:rFonts w:ascii="Times" w:eastAsia="Times" w:hAnsi="Times" w:cs="Times New Roman"/>
          <w:i/>
          <w:sz w:val="22"/>
          <w:szCs w:val="22"/>
          <w:lang w:val="en-US"/>
        </w:rPr>
        <w:t xml:space="preserve"> </w:t>
      </w:r>
      <w:r w:rsidRPr="008D17A2">
        <w:rPr>
          <w:rFonts w:ascii="Times" w:eastAsia="Times" w:hAnsi="Times" w:cs="Times New Roman"/>
          <w:sz w:val="22"/>
          <w:szCs w:val="22"/>
          <w:lang w:val="en-US"/>
        </w:rPr>
        <w:t xml:space="preserve">(blue lines) conditions, in Study 3. </w:t>
      </w:r>
      <w:r w:rsidRPr="008D17A2">
        <w:rPr>
          <w:rFonts w:ascii="Times" w:hAnsi="Times"/>
          <w:sz w:val="22"/>
          <w:szCs w:val="22"/>
          <w:lang w:val="en-US"/>
        </w:rPr>
        <w:t>Error bars represent +/- 1 SE.</w:t>
      </w:r>
    </w:p>
    <w:p w14:paraId="70753E4A" w14:textId="77777777" w:rsidR="00DC64A7" w:rsidRPr="008D17A2" w:rsidRDefault="00DC64A7" w:rsidP="00DC64A7">
      <w:pPr>
        <w:rPr>
          <w:rFonts w:ascii="Times" w:eastAsia="Times" w:hAnsi="Times" w:cs="Times New Roman"/>
          <w:sz w:val="22"/>
          <w:szCs w:val="22"/>
          <w:lang w:val="en-US"/>
        </w:rPr>
      </w:pPr>
    </w:p>
    <w:p w14:paraId="5CE38B67" w14:textId="77777777" w:rsidR="008914B4" w:rsidRPr="008D17A2" w:rsidRDefault="008914B4" w:rsidP="00CB0CDE">
      <w:pPr>
        <w:jc w:val="center"/>
        <w:rPr>
          <w:rFonts w:ascii="Times" w:eastAsia="Times" w:hAnsi="Times" w:cs="Times New Roman"/>
          <w:sz w:val="22"/>
          <w:szCs w:val="22"/>
          <w:lang w:val="en-US"/>
        </w:rPr>
      </w:pPr>
      <w:r w:rsidRPr="008D17A2">
        <w:rPr>
          <w:rFonts w:ascii="Times" w:eastAsia="Times" w:hAnsi="Times" w:cs="Times New Roman"/>
          <w:noProof/>
          <w:sz w:val="22"/>
          <w:szCs w:val="22"/>
          <w:lang w:val="en-CA" w:eastAsia="en-CA" w:bidi="ar-SA"/>
        </w:rPr>
        <w:drawing>
          <wp:inline distT="0" distB="0" distL="0" distR="0" wp14:anchorId="3E8D6B99" wp14:editId="5265A466">
            <wp:extent cx="5486400" cy="47879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d Delay.eps"/>
                    <pic:cNvPicPr/>
                  </pic:nvPicPr>
                  <pic:blipFill>
                    <a:blip r:embed="rId16">
                      <a:extLst>
                        <a:ext uri="{28A0092B-C50C-407E-A947-70E740481C1C}">
                          <a14:useLocalDpi xmlns:a14="http://schemas.microsoft.com/office/drawing/2010/main" val="0"/>
                        </a:ext>
                      </a:extLst>
                    </a:blip>
                    <a:stretch>
                      <a:fillRect/>
                    </a:stretch>
                  </pic:blipFill>
                  <pic:spPr>
                    <a:xfrm>
                      <a:off x="0" y="0"/>
                      <a:ext cx="5486400" cy="4787900"/>
                    </a:xfrm>
                    <a:prstGeom prst="rect">
                      <a:avLst/>
                    </a:prstGeom>
                  </pic:spPr>
                </pic:pic>
              </a:graphicData>
            </a:graphic>
          </wp:inline>
        </w:drawing>
      </w:r>
    </w:p>
    <w:p w14:paraId="2067C543" w14:textId="77777777" w:rsidR="00DC64A7" w:rsidRPr="008D17A2" w:rsidRDefault="00DC64A7" w:rsidP="00DC64A7">
      <w:pPr>
        <w:suppressAutoHyphens w:val="0"/>
        <w:jc w:val="center"/>
        <w:rPr>
          <w:rFonts w:ascii="Times" w:eastAsia="Times" w:hAnsi="Times" w:cs="Times New Roman"/>
          <w:sz w:val="22"/>
          <w:szCs w:val="22"/>
          <w:lang w:val="en-US"/>
        </w:rPr>
      </w:pPr>
    </w:p>
    <w:p w14:paraId="480762D2" w14:textId="77777777" w:rsidR="00DC64A7" w:rsidRPr="008D17A2" w:rsidRDefault="00DC64A7" w:rsidP="00DC64A7">
      <w:pPr>
        <w:rPr>
          <w:rFonts w:ascii="Times" w:eastAsia="Times" w:hAnsi="Times" w:cs="Times New Roman"/>
          <w:b/>
          <w:sz w:val="22"/>
          <w:szCs w:val="22"/>
          <w:lang w:val="en-US"/>
        </w:rPr>
      </w:pPr>
      <w:r w:rsidRPr="008D17A2">
        <w:rPr>
          <w:rFonts w:ascii="Times" w:eastAsia="Times" w:hAnsi="Times" w:cs="Times New Roman"/>
          <w:sz w:val="22"/>
          <w:szCs w:val="22"/>
          <w:lang w:val="en-US"/>
        </w:rPr>
        <w:br w:type="page"/>
      </w:r>
      <w:r w:rsidRPr="008D17A2">
        <w:rPr>
          <w:rFonts w:ascii="Times" w:eastAsia="Times" w:hAnsi="Times" w:cs="Times New Roman"/>
          <w:b/>
          <w:sz w:val="22"/>
          <w:szCs w:val="22"/>
          <w:lang w:val="en-US"/>
        </w:rPr>
        <w:lastRenderedPageBreak/>
        <w:t>Figure 4</w:t>
      </w:r>
    </w:p>
    <w:p w14:paraId="5E66F711" w14:textId="77777777" w:rsidR="00DC64A7" w:rsidRPr="008D17A2" w:rsidRDefault="00DC64A7" w:rsidP="00DC64A7">
      <w:pPr>
        <w:rPr>
          <w:rFonts w:ascii="Times" w:hAnsi="Times"/>
          <w:sz w:val="22"/>
          <w:szCs w:val="22"/>
          <w:lang w:val="en-US"/>
        </w:rPr>
      </w:pPr>
    </w:p>
    <w:p w14:paraId="2F212CC8" w14:textId="77777777" w:rsidR="00DC64A7" w:rsidRPr="008D17A2" w:rsidRDefault="00DC64A7" w:rsidP="00DC64A7">
      <w:pPr>
        <w:rPr>
          <w:rFonts w:ascii="Times" w:hAnsi="Times"/>
          <w:sz w:val="22"/>
          <w:szCs w:val="22"/>
          <w:lang w:val="en-US"/>
        </w:rPr>
      </w:pPr>
      <w:r w:rsidRPr="008D17A2">
        <w:rPr>
          <w:rFonts w:ascii="Times" w:hAnsi="Times"/>
          <w:sz w:val="22"/>
          <w:szCs w:val="22"/>
          <w:lang w:val="en-US"/>
        </w:rPr>
        <w:t xml:space="preserve">Mean level of patience (proportion of </w:t>
      </w:r>
      <w:r w:rsidR="00AF40A8" w:rsidRPr="008D17A2">
        <w:rPr>
          <w:rFonts w:ascii="Times" w:hAnsi="Times"/>
          <w:i/>
          <w:sz w:val="22"/>
          <w:szCs w:val="22"/>
          <w:lang w:val="en-US"/>
        </w:rPr>
        <w:t>LL</w:t>
      </w:r>
      <w:r w:rsidRPr="008D17A2">
        <w:rPr>
          <w:rFonts w:ascii="Times" w:hAnsi="Times"/>
          <w:sz w:val="22"/>
          <w:szCs w:val="22"/>
          <w:lang w:val="en-US"/>
        </w:rPr>
        <w:t xml:space="preserve"> choices), as a function of zero framing, </w:t>
      </w:r>
      <w:r w:rsidRPr="008D17A2">
        <w:rPr>
          <w:rFonts w:ascii="Times" w:eastAsia="Times" w:hAnsi="Times" w:cs="Times New Roman"/>
          <w:sz w:val="22"/>
          <w:szCs w:val="22"/>
          <w:lang w:val="en-US"/>
        </w:rPr>
        <w:t>for monetary gains</w:t>
      </w:r>
      <w:r w:rsidRPr="008D17A2">
        <w:rPr>
          <w:rFonts w:ascii="Times" w:eastAsia="Times" w:hAnsi="Times" w:cs="Times New Roman"/>
          <w:i/>
          <w:sz w:val="22"/>
          <w:szCs w:val="22"/>
          <w:lang w:val="en-US"/>
        </w:rPr>
        <w:t xml:space="preserve"> </w:t>
      </w:r>
      <w:r w:rsidRPr="008D17A2">
        <w:rPr>
          <w:rFonts w:ascii="Times" w:eastAsia="Times" w:hAnsi="Times" w:cs="Times New Roman"/>
          <w:sz w:val="22"/>
          <w:szCs w:val="22"/>
          <w:lang w:val="en-US"/>
        </w:rPr>
        <w:t>(blue lines) and monetary losses</w:t>
      </w:r>
      <w:r w:rsidRPr="008D17A2">
        <w:rPr>
          <w:rFonts w:ascii="Times" w:eastAsia="Times" w:hAnsi="Times" w:cs="Times New Roman"/>
          <w:i/>
          <w:sz w:val="22"/>
          <w:szCs w:val="22"/>
          <w:lang w:val="en-US"/>
        </w:rPr>
        <w:t xml:space="preserve"> </w:t>
      </w:r>
      <w:r w:rsidRPr="008D17A2">
        <w:rPr>
          <w:rFonts w:ascii="Times" w:eastAsia="Times" w:hAnsi="Times" w:cs="Times New Roman"/>
          <w:sz w:val="22"/>
          <w:szCs w:val="22"/>
          <w:lang w:val="en-US"/>
        </w:rPr>
        <w:t xml:space="preserve">(red lines), in Study 4. </w:t>
      </w:r>
      <w:r w:rsidRPr="008D17A2">
        <w:rPr>
          <w:rFonts w:ascii="Times" w:hAnsi="Times"/>
          <w:sz w:val="22"/>
          <w:szCs w:val="22"/>
          <w:lang w:val="en-US"/>
        </w:rPr>
        <w:t>Error bars represent +/- 1 SE.</w:t>
      </w:r>
    </w:p>
    <w:p w14:paraId="26BFB3D3" w14:textId="77777777" w:rsidR="008914B4" w:rsidRPr="008D17A2" w:rsidRDefault="008914B4" w:rsidP="00DC64A7">
      <w:pPr>
        <w:rPr>
          <w:rFonts w:ascii="Times" w:hAnsi="Times"/>
          <w:sz w:val="22"/>
          <w:szCs w:val="22"/>
          <w:lang w:val="en-US"/>
        </w:rPr>
      </w:pPr>
    </w:p>
    <w:p w14:paraId="23625DDA" w14:textId="77777777" w:rsidR="008914B4" w:rsidRPr="008D17A2" w:rsidRDefault="008914B4" w:rsidP="00CB0CDE">
      <w:pPr>
        <w:jc w:val="center"/>
        <w:rPr>
          <w:rFonts w:ascii="Times" w:eastAsia="Times" w:hAnsi="Times" w:cs="Times New Roman"/>
          <w:sz w:val="22"/>
          <w:szCs w:val="22"/>
          <w:lang w:val="en-US"/>
        </w:rPr>
      </w:pPr>
      <w:r w:rsidRPr="008D17A2">
        <w:rPr>
          <w:rFonts w:ascii="Times" w:eastAsia="Times" w:hAnsi="Times" w:cs="Times New Roman"/>
          <w:noProof/>
          <w:sz w:val="22"/>
          <w:szCs w:val="22"/>
          <w:lang w:val="en-CA" w:eastAsia="en-CA" w:bidi="ar-SA"/>
        </w:rPr>
        <w:drawing>
          <wp:inline distT="0" distB="0" distL="0" distR="0" wp14:anchorId="2060B266" wp14:editId="38A8C8A0">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s vs Losses.eps"/>
                    <pic:cNvPicPr/>
                  </pic:nvPicPr>
                  <pic:blipFill>
                    <a:blip r:embed="rId1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FB73084" w14:textId="77777777" w:rsidR="00DC64A7" w:rsidRPr="008D17A2" w:rsidRDefault="00DC64A7" w:rsidP="00DC64A7">
      <w:pPr>
        <w:rPr>
          <w:rFonts w:ascii="Times" w:eastAsia="Times" w:hAnsi="Times" w:cs="Times New Roman"/>
          <w:sz w:val="22"/>
          <w:szCs w:val="22"/>
          <w:lang w:val="en-US"/>
        </w:rPr>
      </w:pPr>
    </w:p>
    <w:p w14:paraId="01CCF3E6" w14:textId="77777777" w:rsidR="00DC64A7" w:rsidRPr="008D17A2" w:rsidRDefault="00DC64A7" w:rsidP="00DC64A7">
      <w:pPr>
        <w:jc w:val="center"/>
        <w:rPr>
          <w:rFonts w:ascii="Times" w:eastAsia="Times" w:hAnsi="Times" w:cs="Times New Roman"/>
          <w:sz w:val="22"/>
          <w:szCs w:val="22"/>
          <w:lang w:val="en-US"/>
        </w:rPr>
      </w:pPr>
      <w:r w:rsidRPr="008D17A2">
        <w:rPr>
          <w:rFonts w:ascii="Times" w:eastAsia="Times New Roman" w:hAnsi="Times" w:cs="Times New Roman"/>
          <w:snapToGrid w:val="0"/>
          <w:color w:val="000000"/>
          <w:w w:val="0"/>
          <w:sz w:val="22"/>
          <w:szCs w:val="22"/>
          <w:u w:color="000000"/>
          <w:bdr w:val="none" w:sz="0" w:space="0" w:color="000000"/>
          <w:shd w:val="clear" w:color="000000" w:fill="000000"/>
          <w:lang w:val="en-US" w:eastAsia="x-none" w:bidi="x-none"/>
        </w:rPr>
        <w:t xml:space="preserve"> </w:t>
      </w:r>
    </w:p>
    <w:p w14:paraId="2EB57E05" w14:textId="77777777" w:rsidR="00DC64A7" w:rsidRPr="008D17A2" w:rsidRDefault="00DC64A7" w:rsidP="00DC64A7">
      <w:pPr>
        <w:widowControl/>
        <w:suppressAutoHyphens w:val="0"/>
        <w:autoSpaceDN/>
        <w:spacing w:after="200" w:line="276" w:lineRule="auto"/>
        <w:textAlignment w:val="auto"/>
        <w:rPr>
          <w:rFonts w:ascii="Times" w:eastAsia="Times" w:hAnsi="Times" w:cs="Times New Roman"/>
          <w:sz w:val="22"/>
          <w:szCs w:val="22"/>
          <w:lang w:val="en-US"/>
        </w:rPr>
        <w:sectPr w:rsidR="00DC64A7" w:rsidRPr="008D17A2" w:rsidSect="000D7D5A">
          <w:endnotePr>
            <w:numFmt w:val="decimal"/>
          </w:endnotePr>
          <w:pgSz w:w="12240" w:h="15840"/>
          <w:pgMar w:top="1440" w:right="1800" w:bottom="1440" w:left="1800" w:header="720" w:footer="720" w:gutter="0"/>
          <w:cols w:space="720"/>
          <w:docGrid w:linePitch="326"/>
        </w:sectPr>
      </w:pPr>
      <w:r w:rsidRPr="008D17A2">
        <w:rPr>
          <w:rFonts w:ascii="Times" w:eastAsia="Times" w:hAnsi="Times" w:cs="Times New Roman"/>
          <w:sz w:val="22"/>
          <w:szCs w:val="22"/>
          <w:lang w:val="en-US"/>
        </w:rPr>
        <w:br w:type="page"/>
      </w:r>
    </w:p>
    <w:p w14:paraId="03B059E4" w14:textId="77777777" w:rsidR="00AB588A" w:rsidRPr="008D17A2" w:rsidRDefault="00DC64A7" w:rsidP="00AB588A">
      <w:pPr>
        <w:suppressAutoHyphens w:val="0"/>
        <w:rPr>
          <w:rFonts w:ascii="Times" w:hAnsi="Times"/>
          <w:b/>
          <w:sz w:val="22"/>
          <w:szCs w:val="22"/>
          <w:lang w:val="en-US"/>
        </w:rPr>
      </w:pPr>
      <w:r w:rsidRPr="008D17A2">
        <w:rPr>
          <w:rFonts w:ascii="Times" w:hAnsi="Times"/>
          <w:b/>
          <w:sz w:val="22"/>
          <w:szCs w:val="22"/>
          <w:lang w:val="en-US"/>
        </w:rPr>
        <w:lastRenderedPageBreak/>
        <w:t>Figure 5</w:t>
      </w:r>
    </w:p>
    <w:p w14:paraId="1F7542AB" w14:textId="77777777" w:rsidR="00AB588A" w:rsidRPr="008D17A2" w:rsidRDefault="00AB588A" w:rsidP="00AB588A">
      <w:pPr>
        <w:suppressAutoHyphens w:val="0"/>
        <w:rPr>
          <w:rFonts w:ascii="Times" w:hAnsi="Times"/>
          <w:b/>
          <w:sz w:val="22"/>
          <w:szCs w:val="22"/>
          <w:lang w:val="en-US"/>
        </w:rPr>
      </w:pPr>
    </w:p>
    <w:p w14:paraId="708B4E7E" w14:textId="77777777" w:rsidR="008914B4" w:rsidRPr="008D17A2" w:rsidRDefault="00AB588A" w:rsidP="00AB588A">
      <w:pPr>
        <w:pStyle w:val="Standard"/>
        <w:rPr>
          <w:sz w:val="22"/>
          <w:szCs w:val="22"/>
          <w:lang w:val="en-US"/>
        </w:rPr>
      </w:pPr>
      <w:r w:rsidRPr="008D17A2">
        <w:rPr>
          <w:sz w:val="22"/>
          <w:szCs w:val="22"/>
          <w:lang w:val="en-US"/>
        </w:rPr>
        <w:t xml:space="preserve">Mean level of patience (proportion of </w:t>
      </w:r>
      <w:r w:rsidR="00AF40A8" w:rsidRPr="008D17A2">
        <w:rPr>
          <w:i/>
          <w:sz w:val="22"/>
          <w:szCs w:val="22"/>
          <w:lang w:val="en-US"/>
        </w:rPr>
        <w:t>LL</w:t>
      </w:r>
      <w:r w:rsidRPr="008D17A2">
        <w:rPr>
          <w:sz w:val="22"/>
          <w:szCs w:val="22"/>
          <w:lang w:val="en-US"/>
        </w:rPr>
        <w:t xml:space="preserve"> choices), as a function of “nothing” framing, in Study 5. Error bars represent +/- 1 SE.</w:t>
      </w:r>
    </w:p>
    <w:p w14:paraId="2B4F36B4" w14:textId="77777777" w:rsidR="008914B4" w:rsidRPr="008D17A2" w:rsidRDefault="008914B4" w:rsidP="00AB588A">
      <w:pPr>
        <w:pStyle w:val="Standard"/>
        <w:rPr>
          <w:sz w:val="22"/>
          <w:szCs w:val="22"/>
          <w:lang w:val="en-US"/>
        </w:rPr>
      </w:pPr>
    </w:p>
    <w:p w14:paraId="18F265D8" w14:textId="77777777" w:rsidR="00AB588A" w:rsidRPr="008D17A2" w:rsidRDefault="008914B4" w:rsidP="00CB0CDE">
      <w:pPr>
        <w:pStyle w:val="Standard"/>
        <w:jc w:val="center"/>
        <w:rPr>
          <w:b/>
          <w:sz w:val="22"/>
          <w:szCs w:val="22"/>
          <w:lang w:val="en-US"/>
        </w:rPr>
      </w:pPr>
      <w:r w:rsidRPr="008D17A2">
        <w:rPr>
          <w:b/>
          <w:noProof/>
          <w:sz w:val="22"/>
          <w:szCs w:val="22"/>
          <w:lang w:val="en-CA" w:eastAsia="en-CA" w:bidi="ar-SA"/>
        </w:rPr>
        <w:drawing>
          <wp:inline distT="0" distB="0" distL="0" distR="0" wp14:anchorId="3E25663C" wp14:editId="3BCFE9E8">
            <wp:extent cx="5486400" cy="4787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hing Wording.eps"/>
                    <pic:cNvPicPr/>
                  </pic:nvPicPr>
                  <pic:blipFill>
                    <a:blip r:embed="rId18">
                      <a:extLst>
                        <a:ext uri="{28A0092B-C50C-407E-A947-70E740481C1C}">
                          <a14:useLocalDpi xmlns:a14="http://schemas.microsoft.com/office/drawing/2010/main" val="0"/>
                        </a:ext>
                      </a:extLst>
                    </a:blip>
                    <a:stretch>
                      <a:fillRect/>
                    </a:stretch>
                  </pic:blipFill>
                  <pic:spPr>
                    <a:xfrm>
                      <a:off x="0" y="0"/>
                      <a:ext cx="5486400" cy="4787900"/>
                    </a:xfrm>
                    <a:prstGeom prst="rect">
                      <a:avLst/>
                    </a:prstGeom>
                  </pic:spPr>
                </pic:pic>
              </a:graphicData>
            </a:graphic>
          </wp:inline>
        </w:drawing>
      </w:r>
      <w:r w:rsidR="00AB588A" w:rsidRPr="008D17A2">
        <w:rPr>
          <w:b/>
          <w:sz w:val="22"/>
          <w:szCs w:val="22"/>
          <w:lang w:val="en-US"/>
        </w:rPr>
        <w:br w:type="page"/>
      </w:r>
    </w:p>
    <w:p w14:paraId="2639C9C4" w14:textId="77777777" w:rsidR="002C3502" w:rsidRPr="008D17A2" w:rsidRDefault="000E0903" w:rsidP="002C3502">
      <w:pPr>
        <w:suppressAutoHyphens w:val="0"/>
        <w:rPr>
          <w:rFonts w:ascii="Times" w:hAnsi="Times"/>
          <w:b/>
          <w:sz w:val="22"/>
          <w:szCs w:val="22"/>
          <w:lang w:val="en-US"/>
        </w:rPr>
      </w:pPr>
      <w:r w:rsidRPr="008D17A2">
        <w:rPr>
          <w:rFonts w:ascii="Times" w:hAnsi="Times"/>
          <w:b/>
          <w:sz w:val="22"/>
          <w:szCs w:val="22"/>
          <w:lang w:val="en-US"/>
        </w:rPr>
        <w:lastRenderedPageBreak/>
        <w:t>Figure 6</w:t>
      </w:r>
    </w:p>
    <w:p w14:paraId="11FE23D2" w14:textId="77777777" w:rsidR="002C3502" w:rsidRPr="008D17A2" w:rsidRDefault="002C3502" w:rsidP="002C3502">
      <w:pPr>
        <w:suppressAutoHyphens w:val="0"/>
        <w:rPr>
          <w:rFonts w:ascii="Times" w:hAnsi="Times"/>
          <w:b/>
          <w:sz w:val="22"/>
          <w:szCs w:val="22"/>
          <w:lang w:val="en-US"/>
        </w:rPr>
      </w:pPr>
    </w:p>
    <w:p w14:paraId="5DB0EAEE" w14:textId="77777777" w:rsidR="004B4A59" w:rsidRPr="008D17A2" w:rsidRDefault="002C3502" w:rsidP="002C3502">
      <w:pPr>
        <w:pStyle w:val="Standard"/>
        <w:rPr>
          <w:sz w:val="22"/>
          <w:szCs w:val="22"/>
          <w:lang w:val="en-US"/>
        </w:rPr>
      </w:pPr>
      <w:r w:rsidRPr="008D17A2">
        <w:rPr>
          <w:sz w:val="22"/>
          <w:szCs w:val="22"/>
          <w:lang w:val="en-US"/>
        </w:rPr>
        <w:t xml:space="preserve">Mean level of patience (proportion of </w:t>
      </w:r>
      <w:r w:rsidR="00AF40A8" w:rsidRPr="008D17A2">
        <w:rPr>
          <w:i/>
          <w:sz w:val="22"/>
          <w:szCs w:val="22"/>
          <w:lang w:val="en-US"/>
        </w:rPr>
        <w:t>LL</w:t>
      </w:r>
      <w:r w:rsidRPr="008D17A2">
        <w:rPr>
          <w:sz w:val="22"/>
          <w:szCs w:val="22"/>
          <w:lang w:val="en-US"/>
        </w:rPr>
        <w:t xml:space="preserve"> choices), as a function of zero framing, in Study 6. Error bars represent +/- 1 SE.</w:t>
      </w:r>
    </w:p>
    <w:p w14:paraId="67319CC7" w14:textId="77777777" w:rsidR="008914B4" w:rsidRPr="008D17A2" w:rsidRDefault="008914B4">
      <w:pPr>
        <w:suppressAutoHyphens w:val="0"/>
        <w:rPr>
          <w:rFonts w:ascii="Times" w:hAnsi="Times"/>
          <w:b/>
          <w:sz w:val="22"/>
          <w:szCs w:val="22"/>
          <w:lang w:val="en-US"/>
        </w:rPr>
      </w:pPr>
    </w:p>
    <w:p w14:paraId="755862D8" w14:textId="77777777" w:rsidR="00AB588A" w:rsidRPr="008D17A2" w:rsidRDefault="008914B4" w:rsidP="00CB0CDE">
      <w:pPr>
        <w:suppressAutoHyphens w:val="0"/>
        <w:jc w:val="center"/>
        <w:rPr>
          <w:rFonts w:ascii="Times" w:eastAsia="Times" w:hAnsi="Times" w:cs="Times New Roman"/>
          <w:b/>
          <w:sz w:val="22"/>
          <w:szCs w:val="22"/>
          <w:lang w:val="en-US"/>
        </w:rPr>
      </w:pPr>
      <w:r w:rsidRPr="008D17A2">
        <w:rPr>
          <w:rFonts w:ascii="Times" w:hAnsi="Times"/>
          <w:b/>
          <w:noProof/>
          <w:sz w:val="22"/>
          <w:szCs w:val="22"/>
          <w:lang w:val="en-CA" w:eastAsia="en-CA" w:bidi="ar-SA"/>
        </w:rPr>
        <w:drawing>
          <wp:inline distT="0" distB="0" distL="0" distR="0" wp14:anchorId="324D4884" wp14:editId="59E3C49F">
            <wp:extent cx="5486400" cy="47879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Payoffs.eps"/>
                    <pic:cNvPicPr/>
                  </pic:nvPicPr>
                  <pic:blipFill>
                    <a:blip r:embed="rId19">
                      <a:extLst>
                        <a:ext uri="{28A0092B-C50C-407E-A947-70E740481C1C}">
                          <a14:useLocalDpi xmlns:a14="http://schemas.microsoft.com/office/drawing/2010/main" val="0"/>
                        </a:ext>
                      </a:extLst>
                    </a:blip>
                    <a:stretch>
                      <a:fillRect/>
                    </a:stretch>
                  </pic:blipFill>
                  <pic:spPr>
                    <a:xfrm>
                      <a:off x="0" y="0"/>
                      <a:ext cx="5486400" cy="4787900"/>
                    </a:xfrm>
                    <a:prstGeom prst="rect">
                      <a:avLst/>
                    </a:prstGeom>
                  </pic:spPr>
                </pic:pic>
              </a:graphicData>
            </a:graphic>
          </wp:inline>
        </w:drawing>
      </w:r>
      <w:r w:rsidR="00AB588A" w:rsidRPr="008D17A2">
        <w:rPr>
          <w:rFonts w:ascii="Times" w:hAnsi="Times"/>
          <w:b/>
          <w:sz w:val="22"/>
          <w:szCs w:val="22"/>
          <w:lang w:val="en-US"/>
        </w:rPr>
        <w:br w:type="page"/>
      </w:r>
    </w:p>
    <w:p w14:paraId="5AD4EF87" w14:textId="77777777" w:rsidR="002C3502" w:rsidRPr="008D17A2" w:rsidRDefault="004B4A59" w:rsidP="00DC64A7">
      <w:pPr>
        <w:pStyle w:val="Standard"/>
        <w:rPr>
          <w:sz w:val="22"/>
          <w:szCs w:val="22"/>
          <w:lang w:val="en-US"/>
        </w:rPr>
      </w:pPr>
      <w:r w:rsidRPr="008D17A2">
        <w:rPr>
          <w:b/>
          <w:sz w:val="22"/>
          <w:szCs w:val="22"/>
          <w:lang w:val="en-US"/>
        </w:rPr>
        <w:lastRenderedPageBreak/>
        <w:t>Figure 7</w:t>
      </w:r>
    </w:p>
    <w:p w14:paraId="35F60003" w14:textId="77777777" w:rsidR="002C3502" w:rsidRPr="008D17A2" w:rsidRDefault="002C3502" w:rsidP="00DC64A7">
      <w:pPr>
        <w:pStyle w:val="Standard"/>
        <w:rPr>
          <w:sz w:val="22"/>
          <w:szCs w:val="22"/>
          <w:lang w:val="en-US"/>
        </w:rPr>
      </w:pPr>
    </w:p>
    <w:p w14:paraId="396B3122" w14:textId="77777777" w:rsidR="004B4A59" w:rsidRPr="008D17A2" w:rsidRDefault="004B4A59" w:rsidP="00DC64A7">
      <w:pPr>
        <w:pStyle w:val="Standard"/>
        <w:rPr>
          <w:sz w:val="22"/>
          <w:szCs w:val="22"/>
          <w:lang w:val="en-US"/>
        </w:rPr>
      </w:pPr>
      <w:r w:rsidRPr="008D17A2">
        <w:rPr>
          <w:sz w:val="22"/>
          <w:szCs w:val="22"/>
          <w:lang w:val="en-US"/>
        </w:rPr>
        <w:t xml:space="preserve">Screen shot </w:t>
      </w:r>
      <w:r w:rsidR="002C3502" w:rsidRPr="008D17A2">
        <w:rPr>
          <w:sz w:val="22"/>
          <w:szCs w:val="22"/>
          <w:lang w:val="en-US"/>
        </w:rPr>
        <w:t>showing the Explicit</w:t>
      </w:r>
      <w:r w:rsidR="000B5C26" w:rsidRPr="008D17A2">
        <w:rPr>
          <w:sz w:val="22"/>
          <w:szCs w:val="22"/>
          <w:lang w:val="en-US"/>
        </w:rPr>
        <w:t xml:space="preserve"> (dual)</w:t>
      </w:r>
      <w:r w:rsidR="002C3502" w:rsidRPr="008D17A2">
        <w:rPr>
          <w:sz w:val="22"/>
          <w:szCs w:val="22"/>
          <w:lang w:val="en-US"/>
        </w:rPr>
        <w:t xml:space="preserve"> reminder condition in Study 7.</w:t>
      </w:r>
    </w:p>
    <w:p w14:paraId="6048A81C" w14:textId="77777777" w:rsidR="000012F8" w:rsidRPr="008D17A2" w:rsidRDefault="000012F8" w:rsidP="00DC64A7">
      <w:pPr>
        <w:pStyle w:val="Standard"/>
        <w:rPr>
          <w:sz w:val="22"/>
          <w:szCs w:val="22"/>
          <w:lang w:val="en-US"/>
        </w:rPr>
      </w:pPr>
    </w:p>
    <w:p w14:paraId="5E66344E" w14:textId="77777777" w:rsidR="004B4A59" w:rsidRPr="008D17A2" w:rsidRDefault="000012F8" w:rsidP="00DC64A7">
      <w:pPr>
        <w:pStyle w:val="Standard"/>
        <w:rPr>
          <w:sz w:val="22"/>
          <w:szCs w:val="22"/>
          <w:lang w:val="en-US"/>
        </w:rPr>
      </w:pPr>
      <w:r w:rsidRPr="008D17A2">
        <w:rPr>
          <w:noProof/>
          <w:sz w:val="22"/>
          <w:szCs w:val="22"/>
          <w:lang w:val="en-CA" w:eastAsia="en-CA" w:bidi="ar-SA"/>
        </w:rPr>
        <w:drawing>
          <wp:inline distT="0" distB="0" distL="0" distR="0" wp14:anchorId="11FAEB58" wp14:editId="622351CE">
            <wp:extent cx="5486400" cy="255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559850"/>
                    </a:xfrm>
                    <a:prstGeom prst="rect">
                      <a:avLst/>
                    </a:prstGeom>
                  </pic:spPr>
                </pic:pic>
              </a:graphicData>
            </a:graphic>
          </wp:inline>
        </w:drawing>
      </w:r>
    </w:p>
    <w:p w14:paraId="11F17106" w14:textId="77777777" w:rsidR="000012F8" w:rsidRPr="008D17A2" w:rsidRDefault="000012F8" w:rsidP="00DC64A7">
      <w:pPr>
        <w:pStyle w:val="Standard"/>
        <w:rPr>
          <w:sz w:val="22"/>
          <w:szCs w:val="22"/>
          <w:lang w:val="en-US"/>
        </w:rPr>
      </w:pPr>
    </w:p>
    <w:p w14:paraId="7689C11A" w14:textId="77777777" w:rsidR="000012F8" w:rsidRPr="008D17A2" w:rsidRDefault="000012F8" w:rsidP="00DC64A7">
      <w:pPr>
        <w:pStyle w:val="Standard"/>
        <w:rPr>
          <w:sz w:val="22"/>
          <w:szCs w:val="22"/>
          <w:lang w:val="en-US"/>
        </w:rPr>
      </w:pPr>
    </w:p>
    <w:p w14:paraId="1DC1FF0E" w14:textId="77777777" w:rsidR="00AB588A" w:rsidRPr="008D17A2" w:rsidRDefault="00AB588A">
      <w:pPr>
        <w:suppressAutoHyphens w:val="0"/>
        <w:rPr>
          <w:rFonts w:ascii="Times" w:eastAsia="Times" w:hAnsi="Times" w:cs="Times New Roman"/>
          <w:b/>
          <w:sz w:val="22"/>
          <w:szCs w:val="22"/>
          <w:lang w:val="en-US"/>
        </w:rPr>
      </w:pPr>
      <w:r w:rsidRPr="008D17A2">
        <w:rPr>
          <w:rFonts w:ascii="Times" w:hAnsi="Times"/>
          <w:b/>
          <w:sz w:val="22"/>
          <w:szCs w:val="22"/>
          <w:lang w:val="en-US"/>
        </w:rPr>
        <w:br w:type="page"/>
      </w:r>
    </w:p>
    <w:p w14:paraId="36627243" w14:textId="77777777" w:rsidR="002C3502" w:rsidRPr="008D17A2" w:rsidRDefault="000012F8" w:rsidP="002C3502">
      <w:pPr>
        <w:suppressAutoHyphens w:val="0"/>
        <w:rPr>
          <w:rFonts w:ascii="Times" w:hAnsi="Times"/>
          <w:b/>
          <w:sz w:val="22"/>
          <w:szCs w:val="22"/>
          <w:lang w:val="en-US"/>
        </w:rPr>
      </w:pPr>
      <w:r w:rsidRPr="008D17A2">
        <w:rPr>
          <w:rFonts w:ascii="Times" w:hAnsi="Times"/>
          <w:b/>
          <w:sz w:val="22"/>
          <w:szCs w:val="22"/>
          <w:lang w:val="en-US"/>
        </w:rPr>
        <w:lastRenderedPageBreak/>
        <w:t>Figure 8</w:t>
      </w:r>
    </w:p>
    <w:p w14:paraId="79C63453" w14:textId="77777777" w:rsidR="002C3502" w:rsidRPr="008D17A2" w:rsidRDefault="002C3502" w:rsidP="002C3502">
      <w:pPr>
        <w:suppressAutoHyphens w:val="0"/>
        <w:rPr>
          <w:rFonts w:ascii="Times" w:hAnsi="Times"/>
          <w:b/>
          <w:sz w:val="22"/>
          <w:szCs w:val="22"/>
          <w:lang w:val="en-US"/>
        </w:rPr>
      </w:pPr>
    </w:p>
    <w:p w14:paraId="43D25900" w14:textId="77777777" w:rsidR="000012F8" w:rsidRPr="008D17A2" w:rsidRDefault="002C3502" w:rsidP="002C3502">
      <w:pPr>
        <w:pStyle w:val="Standard"/>
        <w:rPr>
          <w:sz w:val="22"/>
          <w:szCs w:val="22"/>
          <w:lang w:val="en-US"/>
        </w:rPr>
      </w:pPr>
      <w:r w:rsidRPr="008D17A2">
        <w:rPr>
          <w:sz w:val="22"/>
          <w:szCs w:val="22"/>
          <w:lang w:val="en-US"/>
        </w:rPr>
        <w:t xml:space="preserve">Mean level of patience (proportion of </w:t>
      </w:r>
      <w:r w:rsidR="00AF40A8" w:rsidRPr="008D17A2">
        <w:rPr>
          <w:i/>
          <w:sz w:val="22"/>
          <w:szCs w:val="22"/>
          <w:lang w:val="en-US"/>
        </w:rPr>
        <w:t>LL</w:t>
      </w:r>
      <w:r w:rsidRPr="008D17A2">
        <w:rPr>
          <w:sz w:val="22"/>
          <w:szCs w:val="22"/>
          <w:lang w:val="en-US"/>
        </w:rPr>
        <w:t xml:space="preserve"> choices), as a function of the reminder condition, in Study 7. Error bars represent +/- 1 SE.</w:t>
      </w:r>
    </w:p>
    <w:p w14:paraId="77AD30C9" w14:textId="77777777" w:rsidR="000012F8" w:rsidRPr="008D17A2" w:rsidRDefault="000012F8" w:rsidP="00DC64A7">
      <w:pPr>
        <w:pStyle w:val="Standard"/>
        <w:rPr>
          <w:sz w:val="22"/>
          <w:szCs w:val="22"/>
          <w:lang w:val="en-US"/>
        </w:rPr>
      </w:pPr>
    </w:p>
    <w:p w14:paraId="4A357C6A" w14:textId="77777777" w:rsidR="008914B4" w:rsidRPr="008D17A2" w:rsidRDefault="008914B4" w:rsidP="00CB0CDE">
      <w:pPr>
        <w:pStyle w:val="Standard"/>
        <w:jc w:val="center"/>
        <w:rPr>
          <w:sz w:val="22"/>
          <w:szCs w:val="22"/>
          <w:lang w:val="en-US"/>
        </w:rPr>
      </w:pPr>
      <w:r w:rsidRPr="008D17A2">
        <w:rPr>
          <w:noProof/>
          <w:sz w:val="22"/>
          <w:szCs w:val="22"/>
          <w:lang w:val="en-CA" w:eastAsia="en-CA" w:bidi="ar-SA"/>
        </w:rPr>
        <w:drawing>
          <wp:inline distT="0" distB="0" distL="0" distR="0" wp14:anchorId="00062694" wp14:editId="0702ADF9">
            <wp:extent cx="5486400" cy="4787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e Reminder.eps"/>
                    <pic:cNvPicPr/>
                  </pic:nvPicPr>
                  <pic:blipFill>
                    <a:blip r:embed="rId21">
                      <a:extLst>
                        <a:ext uri="{28A0092B-C50C-407E-A947-70E740481C1C}">
                          <a14:useLocalDpi xmlns:a14="http://schemas.microsoft.com/office/drawing/2010/main" val="0"/>
                        </a:ext>
                      </a:extLst>
                    </a:blip>
                    <a:stretch>
                      <a:fillRect/>
                    </a:stretch>
                  </pic:blipFill>
                  <pic:spPr>
                    <a:xfrm>
                      <a:off x="0" y="0"/>
                      <a:ext cx="5486400" cy="4787900"/>
                    </a:xfrm>
                    <a:prstGeom prst="rect">
                      <a:avLst/>
                    </a:prstGeom>
                  </pic:spPr>
                </pic:pic>
              </a:graphicData>
            </a:graphic>
          </wp:inline>
        </w:drawing>
      </w:r>
    </w:p>
    <w:p w14:paraId="00F2CFD8" w14:textId="77777777" w:rsidR="00AB588A" w:rsidRPr="008D17A2" w:rsidRDefault="00AB588A">
      <w:pPr>
        <w:suppressAutoHyphens w:val="0"/>
        <w:rPr>
          <w:rFonts w:ascii="Times" w:eastAsia="Times" w:hAnsi="Times" w:cs="Times New Roman"/>
          <w:b/>
          <w:sz w:val="22"/>
          <w:szCs w:val="22"/>
          <w:lang w:val="en-US"/>
        </w:rPr>
      </w:pPr>
      <w:r w:rsidRPr="008D17A2">
        <w:rPr>
          <w:rFonts w:ascii="Times" w:hAnsi="Times"/>
          <w:b/>
          <w:sz w:val="22"/>
          <w:szCs w:val="22"/>
          <w:lang w:val="en-US"/>
        </w:rPr>
        <w:br w:type="page"/>
      </w:r>
    </w:p>
    <w:p w14:paraId="7E1C4311" w14:textId="77777777" w:rsidR="002C3502" w:rsidRPr="008D17A2" w:rsidRDefault="004B4A59" w:rsidP="002C3502">
      <w:pPr>
        <w:pStyle w:val="Standard"/>
        <w:rPr>
          <w:sz w:val="22"/>
          <w:szCs w:val="22"/>
          <w:lang w:val="en-US"/>
        </w:rPr>
      </w:pPr>
      <w:r w:rsidRPr="008D17A2">
        <w:rPr>
          <w:b/>
          <w:sz w:val="22"/>
          <w:szCs w:val="22"/>
          <w:lang w:val="en-US"/>
        </w:rPr>
        <w:lastRenderedPageBreak/>
        <w:t xml:space="preserve">Figure </w:t>
      </w:r>
      <w:r w:rsidR="000012F8" w:rsidRPr="008D17A2">
        <w:rPr>
          <w:b/>
          <w:sz w:val="22"/>
          <w:szCs w:val="22"/>
          <w:lang w:val="en-US"/>
        </w:rPr>
        <w:t>9</w:t>
      </w:r>
      <w:r w:rsidRPr="008D17A2">
        <w:rPr>
          <w:sz w:val="22"/>
          <w:szCs w:val="22"/>
          <w:lang w:val="en-US"/>
        </w:rPr>
        <w:t xml:space="preserve">: </w:t>
      </w:r>
    </w:p>
    <w:p w14:paraId="1D45ECD3" w14:textId="77777777" w:rsidR="002C3502" w:rsidRPr="008D17A2" w:rsidRDefault="002C3502" w:rsidP="002C3502">
      <w:pPr>
        <w:pStyle w:val="Standard"/>
        <w:rPr>
          <w:sz w:val="22"/>
          <w:szCs w:val="22"/>
          <w:lang w:val="en-US"/>
        </w:rPr>
      </w:pPr>
    </w:p>
    <w:p w14:paraId="1E9B0D3B" w14:textId="77777777" w:rsidR="00DC64A7" w:rsidRPr="008D17A2" w:rsidRDefault="004B4A59" w:rsidP="002C3502">
      <w:pPr>
        <w:pStyle w:val="Standard"/>
        <w:rPr>
          <w:sz w:val="22"/>
          <w:szCs w:val="22"/>
          <w:lang w:val="en-US"/>
        </w:rPr>
      </w:pPr>
      <w:r w:rsidRPr="008D17A2">
        <w:rPr>
          <w:sz w:val="22"/>
          <w:szCs w:val="22"/>
          <w:lang w:val="en-US"/>
        </w:rPr>
        <w:t>Screen shot</w:t>
      </w:r>
      <w:r w:rsidR="00C861CA" w:rsidRPr="008D17A2">
        <w:rPr>
          <w:sz w:val="22"/>
          <w:szCs w:val="22"/>
          <w:lang w:val="en-US"/>
        </w:rPr>
        <w:t>s</w:t>
      </w:r>
      <w:r w:rsidRPr="008D17A2">
        <w:rPr>
          <w:sz w:val="22"/>
          <w:szCs w:val="22"/>
          <w:lang w:val="en-US"/>
        </w:rPr>
        <w:t xml:space="preserve"> </w:t>
      </w:r>
      <w:r w:rsidR="002C3502" w:rsidRPr="008D17A2">
        <w:rPr>
          <w:sz w:val="22"/>
          <w:szCs w:val="22"/>
          <w:lang w:val="en-US"/>
        </w:rPr>
        <w:t xml:space="preserve">showing </w:t>
      </w:r>
      <w:r w:rsidR="00C861CA" w:rsidRPr="008D17A2">
        <w:rPr>
          <w:sz w:val="22"/>
          <w:szCs w:val="22"/>
          <w:lang w:val="en-US"/>
        </w:rPr>
        <w:t>two</w:t>
      </w:r>
      <w:r w:rsidR="002C3502" w:rsidRPr="008D17A2">
        <w:rPr>
          <w:sz w:val="22"/>
          <w:szCs w:val="22"/>
          <w:lang w:val="en-US"/>
        </w:rPr>
        <w:t xml:space="preserve"> </w:t>
      </w:r>
      <w:r w:rsidR="00BC3114" w:rsidRPr="008D17A2">
        <w:rPr>
          <w:sz w:val="22"/>
          <w:szCs w:val="22"/>
          <w:lang w:val="en-US"/>
        </w:rPr>
        <w:t xml:space="preserve">of the </w:t>
      </w:r>
      <w:r w:rsidR="002C3502" w:rsidRPr="008D17A2">
        <w:rPr>
          <w:sz w:val="22"/>
          <w:szCs w:val="22"/>
          <w:lang w:val="en-US"/>
        </w:rPr>
        <w:t>scenario</w:t>
      </w:r>
      <w:r w:rsidR="00BC3114" w:rsidRPr="008D17A2">
        <w:rPr>
          <w:sz w:val="22"/>
          <w:szCs w:val="22"/>
          <w:lang w:val="en-US"/>
        </w:rPr>
        <w:t>s</w:t>
      </w:r>
      <w:r w:rsidR="002C3502" w:rsidRPr="008D17A2">
        <w:rPr>
          <w:sz w:val="22"/>
          <w:szCs w:val="22"/>
          <w:lang w:val="en-US"/>
        </w:rPr>
        <w:t xml:space="preserve"> </w:t>
      </w:r>
      <w:r w:rsidR="00BC3114" w:rsidRPr="008D17A2">
        <w:rPr>
          <w:sz w:val="22"/>
          <w:szCs w:val="22"/>
          <w:lang w:val="en-US"/>
        </w:rPr>
        <w:t xml:space="preserve">presented </w:t>
      </w:r>
      <w:r w:rsidR="002C3502" w:rsidRPr="008D17A2">
        <w:rPr>
          <w:sz w:val="22"/>
          <w:szCs w:val="22"/>
          <w:lang w:val="en-US"/>
        </w:rPr>
        <w:t>in Study 8.</w:t>
      </w:r>
    </w:p>
    <w:p w14:paraId="3D575B36" w14:textId="77777777" w:rsidR="00412315" w:rsidRPr="008D17A2" w:rsidRDefault="00412315" w:rsidP="0069281A">
      <w:pPr>
        <w:suppressAutoHyphens w:val="0"/>
        <w:rPr>
          <w:rFonts w:ascii="Times" w:eastAsia="Times" w:hAnsi="Times" w:cs="Times New Roman"/>
          <w:sz w:val="22"/>
          <w:szCs w:val="22"/>
          <w:lang w:val="en-US"/>
        </w:rPr>
      </w:pPr>
    </w:p>
    <w:p w14:paraId="5B530B18" w14:textId="77777777" w:rsidR="00412315" w:rsidRPr="008D17A2" w:rsidRDefault="00412315" w:rsidP="0069281A">
      <w:pPr>
        <w:suppressAutoHyphens w:val="0"/>
        <w:rPr>
          <w:rFonts w:ascii="Times" w:eastAsia="Times" w:hAnsi="Times" w:cs="Times New Roman"/>
          <w:sz w:val="22"/>
          <w:szCs w:val="22"/>
          <w:lang w:val="en-US"/>
        </w:rPr>
      </w:pPr>
      <w:r w:rsidRPr="008D17A2">
        <w:rPr>
          <w:rFonts w:ascii="Times" w:hAnsi="Times"/>
          <w:noProof/>
          <w:sz w:val="22"/>
          <w:szCs w:val="22"/>
          <w:lang w:val="en-CA" w:eastAsia="en-CA" w:bidi="ar-SA"/>
        </w:rPr>
        <w:drawing>
          <wp:inline distT="0" distB="0" distL="0" distR="0" wp14:anchorId="0CD8D166" wp14:editId="74E5F011">
            <wp:extent cx="5943600" cy="29502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950210"/>
                    </a:xfrm>
                    <a:prstGeom prst="rect">
                      <a:avLst/>
                    </a:prstGeom>
                  </pic:spPr>
                </pic:pic>
              </a:graphicData>
            </a:graphic>
          </wp:inline>
        </w:drawing>
      </w:r>
    </w:p>
    <w:p w14:paraId="1BDD87D0" w14:textId="77777777" w:rsidR="00412315" w:rsidRPr="008D17A2" w:rsidRDefault="00412315" w:rsidP="0069281A">
      <w:pPr>
        <w:suppressAutoHyphens w:val="0"/>
        <w:rPr>
          <w:rFonts w:ascii="Times" w:eastAsia="Times" w:hAnsi="Times" w:cs="Times New Roman"/>
          <w:sz w:val="22"/>
          <w:szCs w:val="22"/>
          <w:lang w:val="en-US"/>
        </w:rPr>
      </w:pPr>
      <w:r w:rsidRPr="008D17A2">
        <w:rPr>
          <w:rFonts w:ascii="Times" w:hAnsi="Times"/>
          <w:noProof/>
          <w:sz w:val="22"/>
          <w:szCs w:val="22"/>
          <w:lang w:val="en-CA" w:eastAsia="en-CA" w:bidi="ar-SA"/>
        </w:rPr>
        <w:drawing>
          <wp:inline distT="0" distB="0" distL="0" distR="0" wp14:anchorId="3437A4CC" wp14:editId="55B9E7AC">
            <wp:extent cx="5943600" cy="2329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29815"/>
                    </a:xfrm>
                    <a:prstGeom prst="rect">
                      <a:avLst/>
                    </a:prstGeom>
                  </pic:spPr>
                </pic:pic>
              </a:graphicData>
            </a:graphic>
          </wp:inline>
        </w:drawing>
      </w:r>
    </w:p>
    <w:p w14:paraId="1CB00637" w14:textId="77777777" w:rsidR="00412315" w:rsidRPr="008D17A2" w:rsidRDefault="00412315" w:rsidP="0069281A">
      <w:pPr>
        <w:suppressAutoHyphens w:val="0"/>
        <w:rPr>
          <w:rFonts w:ascii="Times" w:eastAsia="Times" w:hAnsi="Times" w:cs="Times New Roman"/>
          <w:sz w:val="22"/>
          <w:szCs w:val="22"/>
          <w:lang w:val="en-US"/>
        </w:rPr>
      </w:pPr>
    </w:p>
    <w:p w14:paraId="27EB22AE" w14:textId="77777777" w:rsidR="00412315" w:rsidRPr="008D17A2" w:rsidRDefault="00412315" w:rsidP="0069281A">
      <w:pPr>
        <w:suppressAutoHyphens w:val="0"/>
        <w:rPr>
          <w:rFonts w:ascii="Times" w:eastAsia="Times" w:hAnsi="Times" w:cs="Times New Roman"/>
          <w:sz w:val="22"/>
          <w:szCs w:val="22"/>
          <w:lang w:val="en-US"/>
        </w:rPr>
        <w:sectPr w:rsidR="00412315" w:rsidRPr="008D17A2" w:rsidSect="00EE14B3">
          <w:endnotePr>
            <w:numFmt w:val="decimal"/>
          </w:endnotePr>
          <w:pgSz w:w="12240" w:h="15840"/>
          <w:pgMar w:top="1440" w:right="1800" w:bottom="1440" w:left="1800" w:header="720" w:footer="720" w:gutter="0"/>
          <w:cols w:space="720"/>
          <w:docGrid w:linePitch="326"/>
        </w:sectPr>
      </w:pPr>
    </w:p>
    <w:p w14:paraId="029E379E" w14:textId="77777777" w:rsidR="002F5873" w:rsidRPr="008D17A2" w:rsidRDefault="002F5873" w:rsidP="00A64371">
      <w:pPr>
        <w:widowControl/>
        <w:suppressAutoHyphens w:val="0"/>
        <w:autoSpaceDN/>
        <w:spacing w:after="200" w:line="276" w:lineRule="auto"/>
        <w:textAlignment w:val="auto"/>
        <w:rPr>
          <w:rFonts w:ascii="Times" w:hAnsi="Times" w:cs="Times New Roman"/>
          <w:kern w:val="0"/>
          <w:sz w:val="22"/>
          <w:szCs w:val="22"/>
          <w:lang w:val="en-US" w:bidi="ar-SA"/>
        </w:rPr>
      </w:pPr>
    </w:p>
    <w:sectPr w:rsidR="002F5873" w:rsidRPr="008D17A2" w:rsidSect="00E47CFC">
      <w:endnotePr>
        <w:numFmt w:val="decimal"/>
      </w:endnotePr>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AD819" w14:textId="77777777" w:rsidR="007266D0" w:rsidRPr="00206F88" w:rsidRDefault="007266D0" w:rsidP="00206F88">
      <w:pPr>
        <w:jc w:val="center"/>
        <w:rPr>
          <w:b/>
        </w:rPr>
      </w:pPr>
      <w:r w:rsidRPr="00206F88">
        <w:rPr>
          <w:b/>
        </w:rPr>
        <w:t>Endnotes</w:t>
      </w:r>
    </w:p>
  </w:endnote>
  <w:endnote w:type="continuationSeparator" w:id="0">
    <w:p w14:paraId="75E69804" w14:textId="77777777" w:rsidR="007266D0" w:rsidRDefault="007266D0">
      <w:r>
        <w:continuationSeparator/>
      </w:r>
    </w:p>
  </w:endnote>
  <w:endnote w:type="continuationNotice" w:id="1">
    <w:p w14:paraId="293D8C5F" w14:textId="77777777" w:rsidR="007266D0" w:rsidRDefault="007266D0"/>
  </w:endnote>
  <w:endnote w:id="2">
    <w:p w14:paraId="0C3A9091" w14:textId="77777777" w:rsidR="00B972E7" w:rsidRPr="008D17A2" w:rsidRDefault="00B972E7">
      <w:pPr>
        <w:pStyle w:val="EndnoteText"/>
        <w:rPr>
          <w:rFonts w:ascii="Times" w:hAnsi="Times"/>
          <w:szCs w:val="20"/>
        </w:rPr>
      </w:pPr>
      <w:r w:rsidRPr="008D17A2">
        <w:rPr>
          <w:rStyle w:val="EndnoteReference"/>
          <w:rFonts w:ascii="Times" w:hAnsi="Times"/>
          <w:szCs w:val="20"/>
        </w:rPr>
        <w:endnoteRef/>
      </w:r>
      <w:r w:rsidRPr="008D17A2">
        <w:rPr>
          <w:rFonts w:ascii="Times" w:hAnsi="Times"/>
          <w:szCs w:val="20"/>
        </w:rPr>
        <w:t xml:space="preserve"> Table 1 explains key abbreviations used throughout </w:t>
      </w:r>
      <w:r>
        <w:rPr>
          <w:rFonts w:ascii="Times" w:hAnsi="Times"/>
          <w:szCs w:val="20"/>
        </w:rPr>
        <w:t>the</w:t>
      </w:r>
      <w:r w:rsidRPr="008D17A2">
        <w:rPr>
          <w:rFonts w:ascii="Times" w:hAnsi="Times"/>
          <w:szCs w:val="20"/>
        </w:rPr>
        <w:t xml:space="preserve"> paper.</w:t>
      </w:r>
    </w:p>
    <w:p w14:paraId="3DC8BA2E" w14:textId="77777777" w:rsidR="00B972E7" w:rsidRPr="008D17A2" w:rsidRDefault="00B972E7">
      <w:pPr>
        <w:pStyle w:val="EndnoteText"/>
        <w:rPr>
          <w:rFonts w:ascii="Times" w:hAnsi="Times"/>
          <w:szCs w:val="20"/>
        </w:rPr>
      </w:pPr>
    </w:p>
  </w:endnote>
  <w:endnote w:id="3">
    <w:p w14:paraId="589B56B1" w14:textId="77777777" w:rsidR="00B972E7" w:rsidRPr="008D17A2" w:rsidRDefault="00B972E7" w:rsidP="00D82B5F">
      <w:pPr>
        <w:pStyle w:val="EndnoteText"/>
        <w:rPr>
          <w:rFonts w:ascii="Times" w:hAnsi="Times"/>
          <w:szCs w:val="20"/>
        </w:rPr>
      </w:pPr>
      <w:r w:rsidRPr="008D17A2">
        <w:rPr>
          <w:rStyle w:val="EndnoteReference"/>
          <w:rFonts w:ascii="Times" w:hAnsi="Times"/>
          <w:szCs w:val="20"/>
        </w:rPr>
        <w:endnoteRef/>
      </w:r>
      <w:r w:rsidRPr="008D17A2">
        <w:rPr>
          <w:rFonts w:ascii="Times" w:hAnsi="Times"/>
          <w:szCs w:val="20"/>
        </w:rPr>
        <w:t xml:space="preserve"> The term “opportunity cost” is often used loosely to refer to any alternative to a given option, and not necessarily, as it is defined in economics, to the </w:t>
      </w:r>
      <w:r w:rsidRPr="00491C24">
        <w:rPr>
          <w:rFonts w:ascii="Times" w:hAnsi="Times"/>
          <w:i/>
          <w:szCs w:val="20"/>
        </w:rPr>
        <w:t>best</w:t>
      </w:r>
      <w:r w:rsidRPr="008D17A2">
        <w:rPr>
          <w:rFonts w:ascii="Times" w:hAnsi="Times"/>
          <w:szCs w:val="20"/>
        </w:rPr>
        <w:t xml:space="preserve"> alternative. In a two</w:t>
      </w:r>
      <w:r>
        <w:rPr>
          <w:rFonts w:ascii="Times" w:hAnsi="Times"/>
          <w:szCs w:val="20"/>
        </w:rPr>
        <w:t>-</w:t>
      </w:r>
      <w:r w:rsidRPr="008D17A2">
        <w:rPr>
          <w:rFonts w:ascii="Times" w:hAnsi="Times"/>
          <w:szCs w:val="20"/>
        </w:rPr>
        <w:t>alternative forced choice, however, the option foregone is the opportunity cost of the option taken even by the strict economic definition.</w:t>
      </w:r>
      <w:r>
        <w:rPr>
          <w:rFonts w:ascii="Times" w:hAnsi="Times"/>
          <w:szCs w:val="20"/>
        </w:rPr>
        <w:t xml:space="preserve"> </w:t>
      </w:r>
    </w:p>
  </w:endnote>
  <w:endnote w:id="4">
    <w:p w14:paraId="5A59B84A" w14:textId="77777777" w:rsidR="00B972E7" w:rsidRPr="008D17A2" w:rsidRDefault="00B972E7">
      <w:pPr>
        <w:pStyle w:val="EndnoteText"/>
        <w:rPr>
          <w:rFonts w:ascii="Times" w:hAnsi="Times"/>
          <w:szCs w:val="20"/>
        </w:rPr>
      </w:pPr>
    </w:p>
    <w:p w14:paraId="3EFFCF9E" w14:textId="77777777" w:rsidR="00B972E7" w:rsidRPr="008D17A2" w:rsidRDefault="00B972E7">
      <w:pPr>
        <w:pStyle w:val="EndnoteText"/>
        <w:rPr>
          <w:rFonts w:ascii="Times" w:hAnsi="Times" w:cs="Times New Roman"/>
          <w:szCs w:val="20"/>
        </w:rPr>
      </w:pPr>
      <w:r w:rsidRPr="008D17A2">
        <w:rPr>
          <w:rStyle w:val="EndnoteReference"/>
          <w:rFonts w:ascii="Times" w:hAnsi="Times"/>
          <w:szCs w:val="20"/>
        </w:rPr>
        <w:endnoteRef/>
      </w:r>
      <w:r w:rsidRPr="008D17A2">
        <w:rPr>
          <w:rFonts w:ascii="Times" w:hAnsi="Times"/>
          <w:szCs w:val="20"/>
        </w:rPr>
        <w:t xml:space="preserve"> </w:t>
      </w:r>
      <w:r w:rsidRPr="008D17A2">
        <w:rPr>
          <w:rFonts w:ascii="Times" w:hAnsi="Times" w:cs="Times New Roman"/>
          <w:szCs w:val="20"/>
        </w:rPr>
        <w:t xml:space="preserve">We learned of Wu and He's (2012) excellent paper </w:t>
      </w:r>
      <w:r>
        <w:rPr>
          <w:rFonts w:ascii="Times" w:hAnsi="Times" w:cs="Times New Roman"/>
          <w:szCs w:val="20"/>
        </w:rPr>
        <w:t xml:space="preserve">only </w:t>
      </w:r>
      <w:r w:rsidRPr="008D17A2">
        <w:rPr>
          <w:rFonts w:ascii="Times" w:hAnsi="Times" w:cs="Times New Roman"/>
          <w:szCs w:val="20"/>
        </w:rPr>
        <w:t xml:space="preserve">after we had finished Studies 1-4 in this paper, and completed a draft of this manuscript. Although Wu and He (2012) first demonstrated what we call the ASOC effect, this is not the focus of their paper (indeed, only one of their studies contains an </w:t>
      </w:r>
      <w:r w:rsidRPr="008D17A2">
        <w:rPr>
          <w:rFonts w:ascii="Times" w:hAnsi="Times" w:cs="Times New Roman"/>
          <w:i/>
          <w:szCs w:val="20"/>
        </w:rPr>
        <w:t xml:space="preserve">SS </w:t>
      </w:r>
      <w:r w:rsidRPr="008D17A2">
        <w:rPr>
          <w:rFonts w:ascii="Times" w:hAnsi="Times" w:cs="Times New Roman"/>
          <w:szCs w:val="20"/>
        </w:rPr>
        <w:t xml:space="preserve">zero frame). </w:t>
      </w:r>
    </w:p>
    <w:p w14:paraId="76CCA6FA" w14:textId="77777777" w:rsidR="00B972E7" w:rsidRPr="008D17A2" w:rsidRDefault="00B972E7">
      <w:pPr>
        <w:pStyle w:val="EndnoteText"/>
        <w:rPr>
          <w:rFonts w:ascii="Times" w:hAnsi="Times"/>
          <w:szCs w:val="20"/>
        </w:rPr>
      </w:pPr>
    </w:p>
  </w:endnote>
  <w:endnote w:id="5">
    <w:p w14:paraId="242EC912" w14:textId="77777777" w:rsidR="00B972E7" w:rsidRPr="008D17A2" w:rsidRDefault="00B972E7" w:rsidP="00C51A18">
      <w:pPr>
        <w:pStyle w:val="EndnoteText"/>
        <w:rPr>
          <w:rFonts w:ascii="Times" w:hAnsi="Times" w:cs="Times New Roman"/>
          <w:szCs w:val="20"/>
        </w:rPr>
      </w:pPr>
      <w:r w:rsidRPr="008D17A2">
        <w:rPr>
          <w:rStyle w:val="EndnoteReference"/>
          <w:rFonts w:ascii="Times" w:hAnsi="Times"/>
          <w:szCs w:val="20"/>
        </w:rPr>
        <w:endnoteRef/>
      </w:r>
      <w:r w:rsidRPr="008D17A2">
        <w:rPr>
          <w:rFonts w:ascii="Times" w:hAnsi="Times"/>
          <w:szCs w:val="20"/>
        </w:rPr>
        <w:t xml:space="preserve"> </w:t>
      </w:r>
      <w:r w:rsidRPr="008D17A2">
        <w:rPr>
          <w:rFonts w:ascii="Times" w:hAnsi="Times" w:cs="Times New Roman"/>
          <w:szCs w:val="20"/>
        </w:rPr>
        <w:t>Some studies also find preferences for decreasing or constant monetary sequences over increasing ones (e.g., Frederick &amp; Loewenstein, 2008; Gigliotti &amp; Sopher, 1997</w:t>
      </w:r>
      <w:r w:rsidRPr="008D17A2">
        <w:rPr>
          <w:rStyle w:val="apple-style-span"/>
          <w:rFonts w:ascii="Times" w:hAnsi="Times" w:cs="Times New Roman"/>
          <w:color w:val="000000"/>
          <w:szCs w:val="20"/>
          <w:lang w:val="en-US"/>
        </w:rPr>
        <w:t xml:space="preserve">; Guyse, Keller, &amp; Eppel, 2002; </w:t>
      </w:r>
      <w:r w:rsidRPr="008D17A2">
        <w:rPr>
          <w:rFonts w:ascii="Times" w:hAnsi="Times" w:cs="Times New Roman"/>
          <w:szCs w:val="20"/>
        </w:rPr>
        <w:t>Manzini &amp; Mariotti, 2010).</w:t>
      </w:r>
    </w:p>
    <w:p w14:paraId="31E481F2" w14:textId="77777777" w:rsidR="00B972E7" w:rsidRPr="008D17A2" w:rsidRDefault="00B972E7" w:rsidP="00C51A18">
      <w:pPr>
        <w:pStyle w:val="EndnoteText"/>
        <w:rPr>
          <w:rFonts w:ascii="Times" w:hAnsi="Times"/>
          <w:szCs w:val="20"/>
          <w:lang w:val="en-US"/>
        </w:rPr>
      </w:pPr>
      <w:r w:rsidRPr="008D17A2">
        <w:rPr>
          <w:rFonts w:ascii="Times" w:hAnsi="Times"/>
          <w:szCs w:val="20"/>
        </w:rPr>
        <w:t xml:space="preserve"> </w:t>
      </w:r>
    </w:p>
  </w:endnote>
  <w:endnote w:id="6">
    <w:p w14:paraId="2659E28E" w14:textId="77777777" w:rsidR="00B972E7" w:rsidRPr="008D17A2" w:rsidRDefault="00B972E7" w:rsidP="001A7E0A">
      <w:pPr>
        <w:pStyle w:val="EndnoteText"/>
        <w:rPr>
          <w:rFonts w:ascii="Times" w:hAnsi="Times"/>
          <w:szCs w:val="20"/>
        </w:rPr>
      </w:pPr>
      <w:r w:rsidRPr="008D17A2">
        <w:rPr>
          <w:rStyle w:val="EndnoteReference"/>
          <w:rFonts w:ascii="Times" w:hAnsi="Times"/>
          <w:szCs w:val="20"/>
        </w:rPr>
        <w:endnoteRef/>
      </w:r>
      <w:r w:rsidRPr="008D17A2">
        <w:rPr>
          <w:rFonts w:ascii="Times" w:hAnsi="Times"/>
          <w:szCs w:val="20"/>
        </w:rPr>
        <w:t xml:space="preserve"> In Study 1, the 11 items in the Magen subset showed a Hidden zero effect (difference in choice proportions between the Explicit and Hidden zero frames) ranging from 13% to 26%. The remaining four Magen items showed a difference of 5% or less. In Study 2, 13 of the 27 Kirby items showed a Hidden zero effect of 15% or greater, and we chose seven of these items at random, for an average effect of 21%. When selecting items for both of these subsets, we did </w:t>
      </w:r>
      <w:r w:rsidRPr="008D17A2">
        <w:rPr>
          <w:rFonts w:ascii="Times" w:hAnsi="Times"/>
          <w:i/>
          <w:szCs w:val="20"/>
        </w:rPr>
        <w:t>not</w:t>
      </w:r>
      <w:r w:rsidRPr="008D17A2">
        <w:rPr>
          <w:rFonts w:ascii="Times" w:hAnsi="Times"/>
          <w:szCs w:val="20"/>
        </w:rPr>
        <w:t xml:space="preserve"> consider the magnitude of their </w:t>
      </w:r>
      <w:r w:rsidRPr="008D17A2">
        <w:rPr>
          <w:rFonts w:ascii="Times" w:hAnsi="Times"/>
          <w:i/>
          <w:szCs w:val="20"/>
        </w:rPr>
        <w:t>SS</w:t>
      </w:r>
      <w:r w:rsidRPr="008D17A2">
        <w:rPr>
          <w:rFonts w:ascii="Times" w:hAnsi="Times"/>
          <w:szCs w:val="20"/>
        </w:rPr>
        <w:t>-zero effect (i.e., we only selected them based on the magnitude of their Hidden zero effect).</w:t>
      </w:r>
    </w:p>
  </w:endnote>
  <w:endnote w:id="7">
    <w:p w14:paraId="6155198E" w14:textId="77777777" w:rsidR="00B972E7" w:rsidRPr="008D17A2" w:rsidRDefault="00B972E7" w:rsidP="00FE7B5A">
      <w:pPr>
        <w:pStyle w:val="EndnoteText"/>
        <w:rPr>
          <w:rFonts w:ascii="Times" w:hAnsi="Times"/>
          <w:szCs w:val="20"/>
        </w:rPr>
      </w:pPr>
    </w:p>
    <w:p w14:paraId="18C250BA" w14:textId="77777777" w:rsidR="00B972E7" w:rsidRPr="008D17A2" w:rsidRDefault="00B972E7" w:rsidP="00FE7B5A">
      <w:pPr>
        <w:pStyle w:val="EndnoteText"/>
        <w:rPr>
          <w:rFonts w:ascii="Times" w:hAnsi="Times"/>
          <w:szCs w:val="20"/>
        </w:rPr>
      </w:pPr>
      <w:r w:rsidRPr="008D17A2">
        <w:rPr>
          <w:rStyle w:val="EndnoteReference"/>
          <w:rFonts w:ascii="Times" w:hAnsi="Times"/>
          <w:szCs w:val="20"/>
        </w:rPr>
        <w:endnoteRef/>
      </w:r>
      <w:r w:rsidRPr="008D17A2">
        <w:rPr>
          <w:rFonts w:ascii="Times" w:hAnsi="Times"/>
          <w:szCs w:val="20"/>
        </w:rPr>
        <w:t xml:space="preserve"> This result is inconsistent with the conventional wisdom that adding a front-end delay increases patience. In fact, the evidence concerning this effect is mixed and our results are not unusual (see data and discussion in Andreoni &amp; Sprenger, 2012; Read et al., 2012; Sayman &amp; Onculer, 2009). </w:t>
      </w:r>
    </w:p>
    <w:p w14:paraId="719FB7E0" w14:textId="77777777" w:rsidR="00B972E7" w:rsidRPr="008D17A2" w:rsidRDefault="00B972E7" w:rsidP="00FE7B5A">
      <w:pPr>
        <w:pStyle w:val="EndnoteText"/>
        <w:rPr>
          <w:rFonts w:ascii="Times" w:hAnsi="Times"/>
          <w:szCs w:val="20"/>
        </w:rPr>
      </w:pPr>
    </w:p>
  </w:endnote>
  <w:endnote w:id="8">
    <w:p w14:paraId="175DF115" w14:textId="77777777" w:rsidR="00B972E7" w:rsidRPr="008D17A2" w:rsidRDefault="00B972E7" w:rsidP="00116AC8">
      <w:pPr>
        <w:pStyle w:val="EndnoteText"/>
        <w:rPr>
          <w:rFonts w:ascii="Times" w:hAnsi="Times"/>
          <w:szCs w:val="20"/>
          <w:lang w:val="en-CA"/>
        </w:rPr>
      </w:pPr>
      <w:r w:rsidRPr="008D17A2">
        <w:rPr>
          <w:rStyle w:val="EndnoteReference"/>
          <w:rFonts w:ascii="Times" w:hAnsi="Times"/>
          <w:szCs w:val="20"/>
        </w:rPr>
        <w:endnoteRef/>
      </w:r>
      <w:r w:rsidRPr="008D17A2">
        <w:rPr>
          <w:rFonts w:ascii="Times" w:hAnsi="Times"/>
          <w:szCs w:val="20"/>
        </w:rPr>
        <w:t xml:space="preserve"> </w:t>
      </w:r>
      <w:r w:rsidRPr="008D17A2">
        <w:rPr>
          <w:rFonts w:ascii="Times" w:hAnsi="Times"/>
          <w:szCs w:val="20"/>
          <w:lang w:val="en-CA"/>
        </w:rPr>
        <w:t xml:space="preserve">That the choices consist of </w:t>
      </w:r>
      <w:r w:rsidRPr="008D17A2">
        <w:rPr>
          <w:rFonts w:ascii="Times" w:hAnsi="Times"/>
          <w:i/>
          <w:szCs w:val="20"/>
          <w:lang w:val="en-CA"/>
        </w:rPr>
        <w:t>SS</w:t>
      </w:r>
      <w:r w:rsidRPr="008D17A2">
        <w:rPr>
          <w:rFonts w:ascii="Times" w:hAnsi="Times"/>
          <w:szCs w:val="20"/>
          <w:lang w:val="en-CA"/>
        </w:rPr>
        <w:t xml:space="preserve"> and </w:t>
      </w:r>
      <w:r w:rsidRPr="008D17A2">
        <w:rPr>
          <w:rFonts w:ascii="Times" w:hAnsi="Times"/>
          <w:i/>
          <w:szCs w:val="20"/>
          <w:lang w:val="en-CA"/>
        </w:rPr>
        <w:t>LL</w:t>
      </w:r>
      <w:r w:rsidRPr="008D17A2">
        <w:rPr>
          <w:rFonts w:ascii="Times" w:hAnsi="Times"/>
          <w:szCs w:val="20"/>
          <w:lang w:val="en-CA"/>
        </w:rPr>
        <w:t xml:space="preserve"> options may be critical. In two studies not reported here, participants chose between the </w:t>
      </w:r>
      <w:r w:rsidRPr="008D17A2">
        <w:rPr>
          <w:rFonts w:ascii="Times" w:hAnsi="Times"/>
          <w:i/>
          <w:szCs w:val="20"/>
          <w:lang w:val="en-CA"/>
        </w:rPr>
        <w:t>same</w:t>
      </w:r>
      <w:r w:rsidRPr="008D17A2">
        <w:rPr>
          <w:rFonts w:ascii="Times" w:hAnsi="Times"/>
          <w:szCs w:val="20"/>
          <w:lang w:val="en-CA"/>
        </w:rPr>
        <w:t xml:space="preserve"> option now vs. in the future (e.g., one chocolate now vs. one chocolate in one hour), and these scenarios generally yielded null results. However, null results are difficult to interpret, and future research should explicitly compare </w:t>
      </w:r>
      <w:r w:rsidRPr="008D17A2">
        <w:rPr>
          <w:rFonts w:ascii="Times" w:hAnsi="Times"/>
          <w:i/>
          <w:szCs w:val="20"/>
          <w:lang w:val="en-CA"/>
        </w:rPr>
        <w:t>SS</w:t>
      </w:r>
      <w:r w:rsidRPr="008D17A2">
        <w:rPr>
          <w:rFonts w:ascii="Times" w:hAnsi="Times"/>
          <w:szCs w:val="20"/>
          <w:lang w:val="en-CA"/>
        </w:rPr>
        <w:t xml:space="preserve"> vs. </w:t>
      </w:r>
      <w:r w:rsidRPr="008D17A2">
        <w:rPr>
          <w:rFonts w:ascii="Times" w:hAnsi="Times"/>
          <w:i/>
          <w:szCs w:val="20"/>
          <w:lang w:val="en-CA"/>
        </w:rPr>
        <w:t>LL</w:t>
      </w:r>
      <w:r w:rsidRPr="008D17A2">
        <w:rPr>
          <w:rFonts w:ascii="Times" w:hAnsi="Times"/>
          <w:szCs w:val="20"/>
          <w:lang w:val="en-CA"/>
        </w:rPr>
        <w:t xml:space="preserve"> scenarios with “same option” scenarios within the same study.</w:t>
      </w:r>
    </w:p>
    <w:p w14:paraId="09F66AE7" w14:textId="77777777" w:rsidR="00B972E7" w:rsidRPr="008D17A2" w:rsidRDefault="00B972E7" w:rsidP="00116AC8">
      <w:pPr>
        <w:pStyle w:val="EndnoteText"/>
        <w:rPr>
          <w:rFonts w:ascii="Times" w:hAnsi="Times"/>
          <w:szCs w:val="20"/>
          <w:lang w:val="en-CA"/>
        </w:rPr>
      </w:pPr>
    </w:p>
  </w:endnote>
  <w:endnote w:id="9">
    <w:p w14:paraId="4D6FE334" w14:textId="77777777" w:rsidR="00B972E7" w:rsidRPr="008D17A2" w:rsidRDefault="00B972E7">
      <w:pPr>
        <w:pStyle w:val="EndnoteText"/>
        <w:rPr>
          <w:rFonts w:ascii="Times" w:hAnsi="Times"/>
          <w:szCs w:val="20"/>
          <w:lang w:val="en-US"/>
        </w:rPr>
      </w:pPr>
      <w:r w:rsidRPr="008D17A2">
        <w:rPr>
          <w:rStyle w:val="EndnoteReference"/>
          <w:rFonts w:ascii="Times" w:hAnsi="Times"/>
          <w:szCs w:val="20"/>
        </w:rPr>
        <w:endnoteRef/>
      </w:r>
      <w:r w:rsidRPr="008D17A2">
        <w:rPr>
          <w:rFonts w:ascii="Times" w:hAnsi="Times"/>
          <w:szCs w:val="20"/>
        </w:rPr>
        <w:t xml:space="preserve"> </w:t>
      </w:r>
      <w:r w:rsidRPr="008D17A2">
        <w:rPr>
          <w:rFonts w:ascii="Times" w:hAnsi="Times"/>
          <w:szCs w:val="20"/>
          <w:lang w:val="en-US"/>
        </w:rPr>
        <w:t xml:space="preserve">As with any manipulation of this sort, there are boundary conditions and moderators that researchers need to keep in mind, such as the extent to which one option clearly dominates in terms of its payoff(s) and/or delay(s). Our item-level analyses of the Magen and Kirby items, as well as those used in Study 8, revealed that the ASOC effect is typically stronger when baseline </w:t>
      </w:r>
      <w:r w:rsidRPr="008D17A2">
        <w:rPr>
          <w:rFonts w:ascii="Times" w:hAnsi="Times"/>
          <w:i/>
          <w:szCs w:val="20"/>
          <w:lang w:val="en-US"/>
        </w:rPr>
        <w:t xml:space="preserve">LL </w:t>
      </w:r>
      <w:r w:rsidRPr="008D17A2">
        <w:rPr>
          <w:rFonts w:ascii="Times" w:hAnsi="Times"/>
          <w:szCs w:val="20"/>
          <w:lang w:val="en-US"/>
        </w:rPr>
        <w:t>preferences are closer to 50% (neither choice option clearly dominates in the standard Hidden zero frame), and weakens as they approach 100% (</w:t>
      </w:r>
      <w:r w:rsidRPr="008D17A2">
        <w:rPr>
          <w:rFonts w:ascii="Times" w:hAnsi="Times"/>
          <w:i/>
          <w:szCs w:val="20"/>
          <w:lang w:val="en-US"/>
        </w:rPr>
        <w:t>LL</w:t>
      </w:r>
      <w:r w:rsidRPr="008D17A2">
        <w:rPr>
          <w:rFonts w:ascii="Times" w:hAnsi="Times"/>
          <w:szCs w:val="20"/>
          <w:lang w:val="en-US"/>
        </w:rPr>
        <w:t xml:space="preserve"> is already preferred by most people in the standard Hidden zero frame) or 0% (</w:t>
      </w:r>
      <w:r w:rsidRPr="008D17A2">
        <w:rPr>
          <w:rFonts w:ascii="Times" w:hAnsi="Times"/>
          <w:i/>
          <w:szCs w:val="20"/>
          <w:lang w:val="en-US"/>
        </w:rPr>
        <w:t>SS</w:t>
      </w:r>
      <w:r w:rsidRPr="008D17A2">
        <w:rPr>
          <w:rFonts w:ascii="Times" w:hAnsi="Times"/>
          <w:szCs w:val="20"/>
          <w:lang w:val="en-US"/>
        </w:rPr>
        <w:t xml:space="preserve"> is heavily preferred in the standard Hidden zero frame). The dampening of the ASOC effect when most people already prefer </w:t>
      </w:r>
      <w:r w:rsidRPr="008D17A2">
        <w:rPr>
          <w:rFonts w:ascii="Times" w:hAnsi="Times"/>
          <w:i/>
          <w:szCs w:val="20"/>
          <w:lang w:val="en-US"/>
        </w:rPr>
        <w:t>LL</w:t>
      </w:r>
      <w:r w:rsidRPr="008D17A2">
        <w:rPr>
          <w:rFonts w:ascii="Times" w:hAnsi="Times"/>
          <w:szCs w:val="20"/>
          <w:lang w:val="en-US"/>
        </w:rPr>
        <w:t xml:space="preserve"> merely reflects a ceiling effect. The dampening of the ASOC effect when </w:t>
      </w:r>
      <w:r w:rsidRPr="008D17A2">
        <w:rPr>
          <w:rFonts w:ascii="Times" w:hAnsi="Times"/>
          <w:i/>
          <w:szCs w:val="20"/>
          <w:lang w:val="en-US"/>
        </w:rPr>
        <w:t>SS</w:t>
      </w:r>
      <w:r w:rsidRPr="008D17A2">
        <w:rPr>
          <w:rFonts w:ascii="Times" w:hAnsi="Times"/>
          <w:szCs w:val="20"/>
          <w:lang w:val="en-US"/>
        </w:rPr>
        <w:t xml:space="preserve"> is strongly preferred is potentially more interesting as it suggests (in line with our theory) that the impact of subtly reminding people that choosing </w:t>
      </w:r>
      <w:r w:rsidRPr="008D17A2">
        <w:rPr>
          <w:rFonts w:ascii="Times" w:hAnsi="Times"/>
          <w:i/>
          <w:szCs w:val="20"/>
          <w:lang w:val="en-US"/>
        </w:rPr>
        <w:t xml:space="preserve">SS </w:t>
      </w:r>
      <w:r w:rsidRPr="008D17A2">
        <w:rPr>
          <w:rFonts w:ascii="Times" w:hAnsi="Times"/>
          <w:szCs w:val="20"/>
          <w:lang w:val="en-US"/>
        </w:rPr>
        <w:t xml:space="preserve">means forgoing the </w:t>
      </w:r>
      <w:r w:rsidRPr="008D17A2">
        <w:rPr>
          <w:rFonts w:ascii="Times" w:hAnsi="Times"/>
          <w:i/>
          <w:szCs w:val="20"/>
          <w:lang w:val="en-US"/>
        </w:rPr>
        <w:t xml:space="preserve">LL </w:t>
      </w:r>
      <w:r w:rsidRPr="008D17A2">
        <w:rPr>
          <w:rFonts w:ascii="Times" w:hAnsi="Times"/>
          <w:szCs w:val="20"/>
          <w:lang w:val="en-US"/>
        </w:rPr>
        <w:t xml:space="preserve">payoff will depend on how much larger the </w:t>
      </w:r>
      <w:r w:rsidRPr="008D17A2">
        <w:rPr>
          <w:rFonts w:ascii="Times" w:hAnsi="Times"/>
          <w:i/>
          <w:szCs w:val="20"/>
          <w:lang w:val="en-US"/>
        </w:rPr>
        <w:t xml:space="preserve">LL </w:t>
      </w:r>
      <w:r w:rsidRPr="008D17A2">
        <w:rPr>
          <w:rFonts w:ascii="Times" w:hAnsi="Times"/>
          <w:szCs w:val="20"/>
          <w:lang w:val="en-US"/>
        </w:rPr>
        <w:t xml:space="preserve">payoff is compared to the </w:t>
      </w:r>
      <w:r w:rsidRPr="008D17A2">
        <w:rPr>
          <w:rFonts w:ascii="Times" w:hAnsi="Times"/>
          <w:i/>
          <w:szCs w:val="20"/>
          <w:lang w:val="en-US"/>
        </w:rPr>
        <w:t xml:space="preserve">SS </w:t>
      </w:r>
      <w:r w:rsidRPr="008D17A2">
        <w:rPr>
          <w:rFonts w:ascii="Times" w:hAnsi="Times"/>
          <w:szCs w:val="20"/>
          <w:lang w:val="en-US"/>
        </w:rPr>
        <w:t xml:space="preserve">payoff; clearly, highlighting the forgone </w:t>
      </w:r>
      <w:r w:rsidRPr="008D17A2">
        <w:rPr>
          <w:rFonts w:ascii="Times" w:hAnsi="Times"/>
          <w:i/>
          <w:szCs w:val="20"/>
          <w:lang w:val="en-US"/>
        </w:rPr>
        <w:t>LL</w:t>
      </w:r>
      <w:r w:rsidRPr="008D17A2">
        <w:rPr>
          <w:rFonts w:ascii="Times" w:hAnsi="Times"/>
          <w:szCs w:val="20"/>
          <w:lang w:val="en-US"/>
        </w:rPr>
        <w:t xml:space="preserve"> payoff will have little or no impact when it is not much (subjectively) larger than the </w:t>
      </w:r>
      <w:r w:rsidRPr="008D17A2">
        <w:rPr>
          <w:rFonts w:ascii="Times" w:hAnsi="Times"/>
          <w:i/>
          <w:szCs w:val="20"/>
          <w:lang w:val="en-US"/>
        </w:rPr>
        <w:t xml:space="preserve">SS </w:t>
      </w:r>
      <w:r w:rsidRPr="008D17A2">
        <w:rPr>
          <w:rFonts w:ascii="Times" w:hAnsi="Times"/>
          <w:szCs w:val="20"/>
          <w:lang w:val="en-US"/>
        </w:rPr>
        <w:t>payoff. In sum, if one choice option clearly dominates (in people’s minds), the ASOC effect is going to be weaker, as we would expect with such a subtle (and normatively irrelevant) manipulation.</w:t>
      </w:r>
    </w:p>
    <w:p w14:paraId="586C2013" w14:textId="77777777" w:rsidR="00B972E7" w:rsidRPr="008D17A2" w:rsidRDefault="00B972E7">
      <w:pPr>
        <w:pStyle w:val="EndnoteText"/>
        <w:rPr>
          <w:rFonts w:ascii="Times" w:hAnsi="Times"/>
          <w:szCs w:val="20"/>
          <w:lang w:val="en-US"/>
        </w:rPr>
      </w:pPr>
    </w:p>
  </w:endnote>
  <w:endnote w:id="10">
    <w:p w14:paraId="47175F1B" w14:textId="77777777" w:rsidR="00B972E7" w:rsidRPr="008D17A2" w:rsidRDefault="00B972E7">
      <w:pPr>
        <w:pStyle w:val="EndnoteText"/>
        <w:rPr>
          <w:rFonts w:ascii="Times" w:hAnsi="Times"/>
          <w:szCs w:val="20"/>
        </w:rPr>
      </w:pPr>
      <w:r w:rsidRPr="008D17A2">
        <w:rPr>
          <w:rStyle w:val="EndnoteReference"/>
          <w:rFonts w:ascii="Times" w:hAnsi="Times"/>
          <w:szCs w:val="20"/>
        </w:rPr>
        <w:endnoteRef/>
      </w:r>
      <w:r w:rsidRPr="008D17A2">
        <w:rPr>
          <w:rFonts w:ascii="Times" w:hAnsi="Times"/>
          <w:szCs w:val="20"/>
        </w:rPr>
        <w:t xml:space="preserve"> The pure rate is separate from factors such as changes in the ability to enjoy consumption, or risk, or inflation, or increasing wealth – all of which can influence preferences for future over current consumption. </w:t>
      </w:r>
    </w:p>
  </w:endnote>
  <w:endnote w:id="11">
    <w:p w14:paraId="66A85F5B" w14:textId="77777777" w:rsidR="00B972E7" w:rsidRPr="008D17A2" w:rsidRDefault="00B972E7" w:rsidP="00166CFD">
      <w:pPr>
        <w:pStyle w:val="EndnoteText"/>
        <w:rPr>
          <w:rFonts w:ascii="Times" w:hAnsi="Times"/>
          <w:szCs w:val="20"/>
        </w:rPr>
      </w:pPr>
    </w:p>
    <w:p w14:paraId="645F0A03" w14:textId="77777777" w:rsidR="00B972E7" w:rsidRPr="008D17A2" w:rsidRDefault="00B972E7" w:rsidP="00166CFD">
      <w:pPr>
        <w:pStyle w:val="EndnoteText"/>
        <w:rPr>
          <w:rFonts w:ascii="Times" w:hAnsi="Times"/>
          <w:szCs w:val="20"/>
        </w:rPr>
      </w:pPr>
      <w:r w:rsidRPr="008D17A2">
        <w:rPr>
          <w:rStyle w:val="EndnoteReference"/>
          <w:rFonts w:ascii="Times" w:hAnsi="Times"/>
          <w:szCs w:val="20"/>
        </w:rPr>
        <w:endnoteRef/>
      </w:r>
      <w:r w:rsidRPr="008D17A2">
        <w:rPr>
          <w:rFonts w:ascii="Times" w:hAnsi="Times"/>
          <w:szCs w:val="20"/>
        </w:rPr>
        <w:t xml:space="preserve"> This normalization assigns </w:t>
      </w:r>
      <w:r w:rsidRPr="008D17A2">
        <w:rPr>
          <w:rFonts w:ascii="Times" w:hAnsi="Times"/>
          <w:i/>
          <w:szCs w:val="20"/>
          <w:lang w:val="en-US"/>
        </w:rPr>
        <w:t>a</w:t>
      </w:r>
      <w:r w:rsidRPr="008D17A2">
        <w:rPr>
          <w:rFonts w:ascii="Times" w:hAnsi="Times"/>
          <w:i/>
          <w:szCs w:val="20"/>
          <w:vertAlign w:val="subscript"/>
          <w:lang w:val="en-US"/>
        </w:rPr>
        <w:t>N</w:t>
      </w:r>
      <w:r w:rsidRPr="008D17A2">
        <w:rPr>
          <w:rFonts w:ascii="Times" w:hAnsi="Times"/>
          <w:szCs w:val="20"/>
          <w:lang w:val="en-US"/>
        </w:rPr>
        <w:t xml:space="preserve"> = 1 to attention paid to </w:t>
      </w:r>
      <w:r w:rsidRPr="008D17A2">
        <w:rPr>
          <w:rFonts w:ascii="Times" w:hAnsi="Times"/>
          <w:szCs w:val="20"/>
        </w:rPr>
        <w:t xml:space="preserve">the neutral frame, with total attention then given as </w:t>
      </w:r>
      <w:r w:rsidRPr="008D17A2">
        <w:rPr>
          <w:rFonts w:ascii="Times" w:hAnsi="Times"/>
          <w:i/>
          <w:szCs w:val="20"/>
          <w:lang w:val="en-US"/>
        </w:rPr>
        <w:t>1</w:t>
      </w:r>
      <w:r w:rsidRPr="008D17A2">
        <w:rPr>
          <w:rFonts w:ascii="Times" w:hAnsi="Times"/>
          <w:szCs w:val="20"/>
          <w:lang w:val="en-US"/>
        </w:rPr>
        <w:t xml:space="preserve">+ </w:t>
      </w:r>
      <w:r w:rsidRPr="008D17A2">
        <w:rPr>
          <w:rFonts w:ascii="Times" w:hAnsi="Times"/>
          <w:i/>
          <w:szCs w:val="20"/>
          <w:lang w:val="en-US"/>
        </w:rPr>
        <w:t>a</w:t>
      </w:r>
      <w:r w:rsidRPr="008D17A2">
        <w:rPr>
          <w:rFonts w:ascii="Times" w:hAnsi="Times"/>
          <w:i/>
          <w:szCs w:val="20"/>
          <w:vertAlign w:val="subscript"/>
          <w:lang w:val="en-US"/>
        </w:rPr>
        <w:t>S</w:t>
      </w:r>
      <w:r w:rsidRPr="008D17A2">
        <w:rPr>
          <w:rFonts w:ascii="Times" w:hAnsi="Times"/>
          <w:szCs w:val="20"/>
          <w:lang w:val="en-US"/>
        </w:rPr>
        <w:t xml:space="preserve"> + </w:t>
      </w:r>
      <w:r w:rsidRPr="008D17A2">
        <w:rPr>
          <w:rFonts w:ascii="Times" w:hAnsi="Times"/>
          <w:i/>
          <w:szCs w:val="20"/>
          <w:lang w:val="en-US"/>
        </w:rPr>
        <w:t>a</w:t>
      </w:r>
      <w:r w:rsidRPr="008D17A2">
        <w:rPr>
          <w:rFonts w:ascii="Times" w:hAnsi="Times"/>
          <w:i/>
          <w:szCs w:val="20"/>
          <w:vertAlign w:val="subscript"/>
          <w:lang w:val="en-US"/>
        </w:rPr>
        <w:t>L</w:t>
      </w:r>
      <w:r w:rsidRPr="008D17A2">
        <w:rPr>
          <w:rFonts w:ascii="Times" w:hAnsi="Times"/>
          <w:szCs w:val="20"/>
        </w:rPr>
        <w:t xml:space="preserve">. An alternative perspective is to define total attention as unity and define </w:t>
      </w:r>
      <w:r w:rsidRPr="008D17A2">
        <w:rPr>
          <w:rFonts w:ascii="Times" w:hAnsi="Times"/>
          <w:i/>
          <w:szCs w:val="20"/>
          <w:lang w:val="en-US"/>
        </w:rPr>
        <w:t>a</w:t>
      </w:r>
      <w:r w:rsidRPr="008D17A2">
        <w:rPr>
          <w:rFonts w:ascii="Times" w:hAnsi="Times"/>
          <w:i/>
          <w:szCs w:val="20"/>
          <w:vertAlign w:val="subscript"/>
          <w:lang w:val="en-US"/>
        </w:rPr>
        <w:t>N</w:t>
      </w:r>
      <w:r w:rsidRPr="008D17A2">
        <w:rPr>
          <w:rFonts w:ascii="Times" w:hAnsi="Times"/>
          <w:szCs w:val="20"/>
          <w:vertAlign w:val="subscript"/>
          <w:lang w:val="en-US"/>
        </w:rPr>
        <w:t xml:space="preserve"> </w:t>
      </w:r>
      <w:r w:rsidRPr="008D17A2">
        <w:rPr>
          <w:rFonts w:ascii="Times" w:hAnsi="Times"/>
          <w:szCs w:val="20"/>
          <w:lang w:val="en-US"/>
        </w:rPr>
        <w:t xml:space="preserve">= 1- </w:t>
      </w:r>
      <w:r w:rsidRPr="008D17A2">
        <w:rPr>
          <w:rFonts w:ascii="Times" w:hAnsi="Times"/>
          <w:i/>
          <w:szCs w:val="20"/>
          <w:lang w:val="en-US"/>
        </w:rPr>
        <w:t>a</w:t>
      </w:r>
      <w:r w:rsidRPr="008D17A2">
        <w:rPr>
          <w:rFonts w:ascii="Times" w:hAnsi="Times"/>
          <w:i/>
          <w:szCs w:val="20"/>
          <w:vertAlign w:val="subscript"/>
          <w:lang w:val="en-US"/>
        </w:rPr>
        <w:t>S</w:t>
      </w:r>
      <w:r w:rsidRPr="008D17A2">
        <w:rPr>
          <w:rFonts w:ascii="Times" w:hAnsi="Times"/>
          <w:szCs w:val="20"/>
          <w:lang w:val="en-US"/>
        </w:rPr>
        <w:t xml:space="preserve"> - </w:t>
      </w:r>
      <w:r w:rsidRPr="008D17A2">
        <w:rPr>
          <w:rFonts w:ascii="Times" w:hAnsi="Times"/>
          <w:i/>
          <w:szCs w:val="20"/>
          <w:lang w:val="en-US"/>
        </w:rPr>
        <w:t>a</w:t>
      </w:r>
      <w:r w:rsidRPr="008D17A2">
        <w:rPr>
          <w:rFonts w:ascii="Times" w:hAnsi="Times"/>
          <w:i/>
          <w:szCs w:val="20"/>
          <w:vertAlign w:val="subscript"/>
          <w:lang w:val="en-US"/>
        </w:rPr>
        <w:t>L</w:t>
      </w:r>
      <w:r w:rsidRPr="008D17A2">
        <w:rPr>
          <w:rFonts w:ascii="Times" w:hAnsi="Times"/>
          <w:szCs w:val="20"/>
          <w:lang w:val="en-US"/>
        </w:rPr>
        <w:t xml:space="preserve">, which can simplify matters. However, our results suggest that total attention paid to the task varies from frame to frame, with more attention paid to the task when the </w:t>
      </w:r>
      <w:r w:rsidRPr="008D17A2">
        <w:rPr>
          <w:rFonts w:ascii="Times" w:hAnsi="Times"/>
          <w:i/>
          <w:szCs w:val="20"/>
          <w:lang w:val="en-US"/>
        </w:rPr>
        <w:t>SS</w:t>
      </w:r>
      <w:r w:rsidRPr="008D17A2">
        <w:rPr>
          <w:rFonts w:ascii="Times" w:hAnsi="Times"/>
          <w:szCs w:val="20"/>
          <w:lang w:val="en-US"/>
        </w:rPr>
        <w:t xml:space="preserve"> opportunity cost is made explicit. </w:t>
      </w:r>
    </w:p>
    <w:p w14:paraId="2D0FFAC5" w14:textId="77777777" w:rsidR="00B972E7" w:rsidRPr="008D17A2" w:rsidRDefault="00B972E7" w:rsidP="00166CFD">
      <w:pPr>
        <w:pStyle w:val="EndnoteText"/>
        <w:rPr>
          <w:rFonts w:ascii="Times" w:hAnsi="Times"/>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1E6BE" w14:textId="77777777" w:rsidR="007266D0" w:rsidRDefault="007266D0">
      <w:r>
        <w:rPr>
          <w:color w:val="000000"/>
        </w:rPr>
        <w:separator/>
      </w:r>
    </w:p>
  </w:footnote>
  <w:footnote w:type="continuationSeparator" w:id="0">
    <w:p w14:paraId="73C65A30" w14:textId="77777777" w:rsidR="007266D0" w:rsidRDefault="007266D0">
      <w:r>
        <w:continuationSeparator/>
      </w:r>
    </w:p>
  </w:footnote>
  <w:footnote w:type="continuationNotice" w:id="1">
    <w:p w14:paraId="6DF59C10" w14:textId="77777777" w:rsidR="007266D0" w:rsidRDefault="007266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5BF29" w14:textId="77777777" w:rsidR="00B972E7" w:rsidRPr="00F21E21" w:rsidRDefault="00B972E7" w:rsidP="00F21E21">
    <w:pPr>
      <w:pStyle w:val="Header"/>
      <w:jc w:val="right"/>
      <w:rPr>
        <w:rFonts w:ascii="Times" w:hAnsi="Times"/>
        <w:sz w:val="22"/>
        <w:szCs w:val="22"/>
      </w:rPr>
    </w:pPr>
    <w:r w:rsidRPr="00F21E21">
      <w:rPr>
        <w:rFonts w:ascii="Times" w:hAnsi="Times"/>
        <w:sz w:val="22"/>
        <w:szCs w:val="22"/>
      </w:rPr>
      <w:t>The value of nothing</w:t>
    </w:r>
  </w:p>
  <w:p w14:paraId="16C3633C" w14:textId="77777777" w:rsidR="00B972E7" w:rsidRPr="00F21E21" w:rsidRDefault="00B972E7" w:rsidP="00F21E21">
    <w:pPr>
      <w:pStyle w:val="Header"/>
      <w:jc w:val="right"/>
      <w:rPr>
        <w:rFonts w:ascii="Times" w:hAnsi="Times"/>
        <w:sz w:val="22"/>
        <w:szCs w:val="22"/>
      </w:rPr>
    </w:pPr>
    <w:r w:rsidRPr="00F21E21">
      <w:rPr>
        <w:rFonts w:ascii="Times" w:hAnsi="Times"/>
        <w:sz w:val="22"/>
        <w:szCs w:val="22"/>
      </w:rPr>
      <w:t xml:space="preserve">Page </w:t>
    </w:r>
    <w:r w:rsidRPr="00F21E21">
      <w:rPr>
        <w:rFonts w:ascii="Times" w:hAnsi="Times"/>
        <w:sz w:val="22"/>
        <w:szCs w:val="22"/>
      </w:rPr>
      <w:fldChar w:fldCharType="begin"/>
    </w:r>
    <w:r w:rsidRPr="00F21E21">
      <w:rPr>
        <w:rFonts w:ascii="Times" w:hAnsi="Times"/>
        <w:sz w:val="22"/>
        <w:szCs w:val="22"/>
      </w:rPr>
      <w:instrText xml:space="preserve"> PAGE   \* MERGEFORMAT </w:instrText>
    </w:r>
    <w:r w:rsidRPr="00F21E21">
      <w:rPr>
        <w:rFonts w:ascii="Times" w:hAnsi="Times"/>
        <w:sz w:val="22"/>
        <w:szCs w:val="22"/>
      </w:rPr>
      <w:fldChar w:fldCharType="separate"/>
    </w:r>
    <w:r w:rsidR="00F21E21" w:rsidRPr="00F21E21">
      <w:rPr>
        <w:rFonts w:ascii="Times" w:hAnsi="Times"/>
        <w:b/>
        <w:bCs/>
        <w:noProof/>
        <w:sz w:val="22"/>
        <w:szCs w:val="22"/>
      </w:rPr>
      <w:t>1</w:t>
    </w:r>
    <w:r w:rsidRPr="00F21E21">
      <w:rPr>
        <w:rFonts w:ascii="Times" w:hAnsi="Times"/>
        <w:b/>
        <w:bCs/>
        <w:noProof/>
        <w:sz w:val="22"/>
        <w:szCs w:val="22"/>
      </w:rPr>
      <w:fldChar w:fldCharType="end"/>
    </w:r>
  </w:p>
  <w:p w14:paraId="60C2B861" w14:textId="77777777" w:rsidR="00B972E7" w:rsidRPr="00F21E21" w:rsidRDefault="00B972E7">
    <w:pPr>
      <w:pStyle w:val="Header"/>
      <w:rPr>
        <w:rFonts w:ascii="Times" w:hAnsi="Time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13E5"/>
    <w:multiLevelType w:val="hybridMultilevel"/>
    <w:tmpl w:val="0A8011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64062E"/>
    <w:multiLevelType w:val="hybridMultilevel"/>
    <w:tmpl w:val="3F389700"/>
    <w:lvl w:ilvl="0" w:tplc="A6BE728E">
      <w:start w:val="8"/>
      <w:numFmt w:val="bullet"/>
      <w:lvlText w:val=""/>
      <w:lvlJc w:val="left"/>
      <w:pPr>
        <w:ind w:left="720" w:hanging="360"/>
      </w:pPr>
      <w:rPr>
        <w:rFonts w:ascii="Symbol" w:eastAsia="SimSun" w:hAnsi="Symbol" w:cs="Mang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3120E"/>
    <w:multiLevelType w:val="hybridMultilevel"/>
    <w:tmpl w:val="0A8011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A6783E"/>
    <w:multiLevelType w:val="hybridMultilevel"/>
    <w:tmpl w:val="14405CD2"/>
    <w:lvl w:ilvl="0" w:tplc="CB96E1F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BB061E1"/>
    <w:multiLevelType w:val="hybridMultilevel"/>
    <w:tmpl w:val="E586FD1C"/>
    <w:lvl w:ilvl="0" w:tplc="64AA36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s05de90q9zfz1eprrsxd9entrap2v5x99e0&quot;&gt;psychlibrary&lt;record-ids&gt;&lt;item&gt;30&lt;/item&gt;&lt;item&gt;99&lt;/item&gt;&lt;item&gt;194&lt;/item&gt;&lt;/record-ids&gt;&lt;/item&gt;&lt;/Libraries&gt;"/>
  </w:docVars>
  <w:rsids>
    <w:rsidRoot w:val="00C37369"/>
    <w:rsid w:val="0000012D"/>
    <w:rsid w:val="000012F8"/>
    <w:rsid w:val="00001F1F"/>
    <w:rsid w:val="00001F99"/>
    <w:rsid w:val="000026CB"/>
    <w:rsid w:val="00002E4E"/>
    <w:rsid w:val="00003E25"/>
    <w:rsid w:val="000040B3"/>
    <w:rsid w:val="00005123"/>
    <w:rsid w:val="00005E14"/>
    <w:rsid w:val="00006234"/>
    <w:rsid w:val="0000640F"/>
    <w:rsid w:val="00006A5D"/>
    <w:rsid w:val="0000780C"/>
    <w:rsid w:val="00010259"/>
    <w:rsid w:val="000116B7"/>
    <w:rsid w:val="00011B96"/>
    <w:rsid w:val="0001281F"/>
    <w:rsid w:val="00012F20"/>
    <w:rsid w:val="0001507F"/>
    <w:rsid w:val="00015119"/>
    <w:rsid w:val="000156C0"/>
    <w:rsid w:val="000179A8"/>
    <w:rsid w:val="00020612"/>
    <w:rsid w:val="00020976"/>
    <w:rsid w:val="00020AF8"/>
    <w:rsid w:val="00021251"/>
    <w:rsid w:val="00021590"/>
    <w:rsid w:val="000215A7"/>
    <w:rsid w:val="000232F8"/>
    <w:rsid w:val="0002490A"/>
    <w:rsid w:val="00026286"/>
    <w:rsid w:val="0002631B"/>
    <w:rsid w:val="000268D6"/>
    <w:rsid w:val="00026BC2"/>
    <w:rsid w:val="0003019A"/>
    <w:rsid w:val="000302FB"/>
    <w:rsid w:val="00030591"/>
    <w:rsid w:val="00031E1C"/>
    <w:rsid w:val="000326D4"/>
    <w:rsid w:val="00035319"/>
    <w:rsid w:val="00035C97"/>
    <w:rsid w:val="0003667B"/>
    <w:rsid w:val="0003704F"/>
    <w:rsid w:val="00037362"/>
    <w:rsid w:val="00037EEA"/>
    <w:rsid w:val="00037F34"/>
    <w:rsid w:val="00040BBA"/>
    <w:rsid w:val="000413B0"/>
    <w:rsid w:val="000426D0"/>
    <w:rsid w:val="00042AC4"/>
    <w:rsid w:val="00042B51"/>
    <w:rsid w:val="00042BF2"/>
    <w:rsid w:val="00042E8D"/>
    <w:rsid w:val="00046291"/>
    <w:rsid w:val="000469AC"/>
    <w:rsid w:val="00047212"/>
    <w:rsid w:val="00047749"/>
    <w:rsid w:val="00047E31"/>
    <w:rsid w:val="0005077E"/>
    <w:rsid w:val="000518CD"/>
    <w:rsid w:val="00053383"/>
    <w:rsid w:val="000534F2"/>
    <w:rsid w:val="00054096"/>
    <w:rsid w:val="0005490B"/>
    <w:rsid w:val="00055B77"/>
    <w:rsid w:val="00061362"/>
    <w:rsid w:val="0006146C"/>
    <w:rsid w:val="00065033"/>
    <w:rsid w:val="0006537C"/>
    <w:rsid w:val="00065F1E"/>
    <w:rsid w:val="00067106"/>
    <w:rsid w:val="00071473"/>
    <w:rsid w:val="0007170D"/>
    <w:rsid w:val="00071A9E"/>
    <w:rsid w:val="00071ECC"/>
    <w:rsid w:val="0007261D"/>
    <w:rsid w:val="000734FB"/>
    <w:rsid w:val="00074CB6"/>
    <w:rsid w:val="000779C2"/>
    <w:rsid w:val="00081E68"/>
    <w:rsid w:val="000823BB"/>
    <w:rsid w:val="000825A2"/>
    <w:rsid w:val="0008281D"/>
    <w:rsid w:val="00082DFC"/>
    <w:rsid w:val="00083237"/>
    <w:rsid w:val="00083926"/>
    <w:rsid w:val="00083D62"/>
    <w:rsid w:val="000846E9"/>
    <w:rsid w:val="00085A1D"/>
    <w:rsid w:val="00085A31"/>
    <w:rsid w:val="0008604A"/>
    <w:rsid w:val="00086A3D"/>
    <w:rsid w:val="000871D7"/>
    <w:rsid w:val="00087BB2"/>
    <w:rsid w:val="00090AD8"/>
    <w:rsid w:val="00090C8C"/>
    <w:rsid w:val="00090EB4"/>
    <w:rsid w:val="000910D0"/>
    <w:rsid w:val="000913ED"/>
    <w:rsid w:val="00092DEF"/>
    <w:rsid w:val="00093116"/>
    <w:rsid w:val="0009346B"/>
    <w:rsid w:val="00094513"/>
    <w:rsid w:val="00094EA9"/>
    <w:rsid w:val="00096ABE"/>
    <w:rsid w:val="000A0930"/>
    <w:rsid w:val="000A2692"/>
    <w:rsid w:val="000A4070"/>
    <w:rsid w:val="000A6AD9"/>
    <w:rsid w:val="000A6ED9"/>
    <w:rsid w:val="000A730E"/>
    <w:rsid w:val="000A7C4D"/>
    <w:rsid w:val="000B1D84"/>
    <w:rsid w:val="000B286F"/>
    <w:rsid w:val="000B2CE6"/>
    <w:rsid w:val="000B2D43"/>
    <w:rsid w:val="000B375E"/>
    <w:rsid w:val="000B4518"/>
    <w:rsid w:val="000B4958"/>
    <w:rsid w:val="000B5C26"/>
    <w:rsid w:val="000B60C8"/>
    <w:rsid w:val="000B7372"/>
    <w:rsid w:val="000C002A"/>
    <w:rsid w:val="000C0328"/>
    <w:rsid w:val="000C124C"/>
    <w:rsid w:val="000C1D73"/>
    <w:rsid w:val="000C24CA"/>
    <w:rsid w:val="000C289D"/>
    <w:rsid w:val="000C2F11"/>
    <w:rsid w:val="000C324B"/>
    <w:rsid w:val="000C5272"/>
    <w:rsid w:val="000C5626"/>
    <w:rsid w:val="000C5EE6"/>
    <w:rsid w:val="000C6905"/>
    <w:rsid w:val="000C6B15"/>
    <w:rsid w:val="000D069B"/>
    <w:rsid w:val="000D07D4"/>
    <w:rsid w:val="000D11A1"/>
    <w:rsid w:val="000D1667"/>
    <w:rsid w:val="000D2A89"/>
    <w:rsid w:val="000D2F53"/>
    <w:rsid w:val="000D372F"/>
    <w:rsid w:val="000D3947"/>
    <w:rsid w:val="000D3D07"/>
    <w:rsid w:val="000D44F2"/>
    <w:rsid w:val="000D4714"/>
    <w:rsid w:val="000D5705"/>
    <w:rsid w:val="000D5E75"/>
    <w:rsid w:val="000D74F4"/>
    <w:rsid w:val="000D7D5A"/>
    <w:rsid w:val="000E0476"/>
    <w:rsid w:val="000E0669"/>
    <w:rsid w:val="000E0700"/>
    <w:rsid w:val="000E0903"/>
    <w:rsid w:val="000E0B8E"/>
    <w:rsid w:val="000E0CD7"/>
    <w:rsid w:val="000E1275"/>
    <w:rsid w:val="000E191B"/>
    <w:rsid w:val="000E1C5C"/>
    <w:rsid w:val="000E2CA6"/>
    <w:rsid w:val="000E3819"/>
    <w:rsid w:val="000E4F9B"/>
    <w:rsid w:val="000E56E4"/>
    <w:rsid w:val="000E7533"/>
    <w:rsid w:val="000F0596"/>
    <w:rsid w:val="000F1229"/>
    <w:rsid w:val="000F1785"/>
    <w:rsid w:val="000F3AF7"/>
    <w:rsid w:val="000F4155"/>
    <w:rsid w:val="000F5E36"/>
    <w:rsid w:val="00100FE4"/>
    <w:rsid w:val="00101359"/>
    <w:rsid w:val="00101833"/>
    <w:rsid w:val="00102845"/>
    <w:rsid w:val="00102AC7"/>
    <w:rsid w:val="00103A97"/>
    <w:rsid w:val="001047C4"/>
    <w:rsid w:val="00104F86"/>
    <w:rsid w:val="001060E0"/>
    <w:rsid w:val="00110429"/>
    <w:rsid w:val="001111B1"/>
    <w:rsid w:val="00112E40"/>
    <w:rsid w:val="00113348"/>
    <w:rsid w:val="0011335C"/>
    <w:rsid w:val="00114078"/>
    <w:rsid w:val="001140EE"/>
    <w:rsid w:val="001144DC"/>
    <w:rsid w:val="00114541"/>
    <w:rsid w:val="00114799"/>
    <w:rsid w:val="00115C45"/>
    <w:rsid w:val="00115CAF"/>
    <w:rsid w:val="00116798"/>
    <w:rsid w:val="00116895"/>
    <w:rsid w:val="00116AC8"/>
    <w:rsid w:val="00120C51"/>
    <w:rsid w:val="00120CFB"/>
    <w:rsid w:val="00122888"/>
    <w:rsid w:val="001229FC"/>
    <w:rsid w:val="00122EC1"/>
    <w:rsid w:val="0012337F"/>
    <w:rsid w:val="0012413A"/>
    <w:rsid w:val="001255EB"/>
    <w:rsid w:val="00125E81"/>
    <w:rsid w:val="00126115"/>
    <w:rsid w:val="00126A2D"/>
    <w:rsid w:val="00127732"/>
    <w:rsid w:val="00127EC6"/>
    <w:rsid w:val="001305C5"/>
    <w:rsid w:val="00130DF6"/>
    <w:rsid w:val="00131CC8"/>
    <w:rsid w:val="001320DE"/>
    <w:rsid w:val="00132CC9"/>
    <w:rsid w:val="00133654"/>
    <w:rsid w:val="001336EC"/>
    <w:rsid w:val="001340EC"/>
    <w:rsid w:val="0013441D"/>
    <w:rsid w:val="00136062"/>
    <w:rsid w:val="001374AB"/>
    <w:rsid w:val="00137ED7"/>
    <w:rsid w:val="0014052B"/>
    <w:rsid w:val="00140595"/>
    <w:rsid w:val="00140A70"/>
    <w:rsid w:val="0014110E"/>
    <w:rsid w:val="00142968"/>
    <w:rsid w:val="001438BE"/>
    <w:rsid w:val="00144225"/>
    <w:rsid w:val="0014483F"/>
    <w:rsid w:val="00145C82"/>
    <w:rsid w:val="001467CC"/>
    <w:rsid w:val="00146CAA"/>
    <w:rsid w:val="00146F68"/>
    <w:rsid w:val="0015254C"/>
    <w:rsid w:val="00152A46"/>
    <w:rsid w:val="00152B7C"/>
    <w:rsid w:val="00153FE6"/>
    <w:rsid w:val="001541B1"/>
    <w:rsid w:val="00154D84"/>
    <w:rsid w:val="001551A7"/>
    <w:rsid w:val="001563A1"/>
    <w:rsid w:val="001573C7"/>
    <w:rsid w:val="0016163D"/>
    <w:rsid w:val="00161D5E"/>
    <w:rsid w:val="00161F11"/>
    <w:rsid w:val="0016423F"/>
    <w:rsid w:val="00165647"/>
    <w:rsid w:val="00166420"/>
    <w:rsid w:val="0016676D"/>
    <w:rsid w:val="00166CFD"/>
    <w:rsid w:val="00166FAD"/>
    <w:rsid w:val="001678C8"/>
    <w:rsid w:val="00167AED"/>
    <w:rsid w:val="001713F6"/>
    <w:rsid w:val="00171B0A"/>
    <w:rsid w:val="00172586"/>
    <w:rsid w:val="0017345A"/>
    <w:rsid w:val="00173A50"/>
    <w:rsid w:val="0017472A"/>
    <w:rsid w:val="00174DAD"/>
    <w:rsid w:val="00175582"/>
    <w:rsid w:val="00175CD3"/>
    <w:rsid w:val="0017635A"/>
    <w:rsid w:val="00177273"/>
    <w:rsid w:val="001772FA"/>
    <w:rsid w:val="00177849"/>
    <w:rsid w:val="00180073"/>
    <w:rsid w:val="0018112B"/>
    <w:rsid w:val="001837B6"/>
    <w:rsid w:val="00183B58"/>
    <w:rsid w:val="00183D48"/>
    <w:rsid w:val="00183F63"/>
    <w:rsid w:val="00184656"/>
    <w:rsid w:val="00184979"/>
    <w:rsid w:val="00185E63"/>
    <w:rsid w:val="0018626A"/>
    <w:rsid w:val="00186459"/>
    <w:rsid w:val="00187D8C"/>
    <w:rsid w:val="001906F9"/>
    <w:rsid w:val="00190C0C"/>
    <w:rsid w:val="00191F44"/>
    <w:rsid w:val="001921EB"/>
    <w:rsid w:val="00192400"/>
    <w:rsid w:val="00193001"/>
    <w:rsid w:val="0019395C"/>
    <w:rsid w:val="00193BE4"/>
    <w:rsid w:val="00193C0B"/>
    <w:rsid w:val="00193C51"/>
    <w:rsid w:val="001A0FF3"/>
    <w:rsid w:val="001A210B"/>
    <w:rsid w:val="001A23A4"/>
    <w:rsid w:val="001A2C8D"/>
    <w:rsid w:val="001A35F7"/>
    <w:rsid w:val="001A3B24"/>
    <w:rsid w:val="001A4315"/>
    <w:rsid w:val="001A469E"/>
    <w:rsid w:val="001A5AE9"/>
    <w:rsid w:val="001A5E29"/>
    <w:rsid w:val="001A70CE"/>
    <w:rsid w:val="001A798C"/>
    <w:rsid w:val="001A7A69"/>
    <w:rsid w:val="001A7B35"/>
    <w:rsid w:val="001A7E0A"/>
    <w:rsid w:val="001B04E1"/>
    <w:rsid w:val="001B1271"/>
    <w:rsid w:val="001B16B5"/>
    <w:rsid w:val="001B3E28"/>
    <w:rsid w:val="001B4758"/>
    <w:rsid w:val="001B4823"/>
    <w:rsid w:val="001B4D64"/>
    <w:rsid w:val="001B51B6"/>
    <w:rsid w:val="001B5B9A"/>
    <w:rsid w:val="001B5FF6"/>
    <w:rsid w:val="001B63C6"/>
    <w:rsid w:val="001B646C"/>
    <w:rsid w:val="001B6755"/>
    <w:rsid w:val="001B729C"/>
    <w:rsid w:val="001B73A9"/>
    <w:rsid w:val="001B7AC3"/>
    <w:rsid w:val="001C1AD0"/>
    <w:rsid w:val="001C218D"/>
    <w:rsid w:val="001C4EE0"/>
    <w:rsid w:val="001C6C0A"/>
    <w:rsid w:val="001C7564"/>
    <w:rsid w:val="001C77C7"/>
    <w:rsid w:val="001D0302"/>
    <w:rsid w:val="001D0307"/>
    <w:rsid w:val="001D0A94"/>
    <w:rsid w:val="001D184C"/>
    <w:rsid w:val="001D1A2C"/>
    <w:rsid w:val="001D1BAC"/>
    <w:rsid w:val="001D2D30"/>
    <w:rsid w:val="001D33A7"/>
    <w:rsid w:val="001D3A32"/>
    <w:rsid w:val="001D3A50"/>
    <w:rsid w:val="001D4C6A"/>
    <w:rsid w:val="001D4DFA"/>
    <w:rsid w:val="001D69AB"/>
    <w:rsid w:val="001D6C43"/>
    <w:rsid w:val="001D7882"/>
    <w:rsid w:val="001E0E99"/>
    <w:rsid w:val="001E1062"/>
    <w:rsid w:val="001E1BEC"/>
    <w:rsid w:val="001E1F49"/>
    <w:rsid w:val="001E2B56"/>
    <w:rsid w:val="001E2C57"/>
    <w:rsid w:val="001E3A9A"/>
    <w:rsid w:val="001E3D44"/>
    <w:rsid w:val="001E4640"/>
    <w:rsid w:val="001E4D43"/>
    <w:rsid w:val="001E4E7E"/>
    <w:rsid w:val="001E661C"/>
    <w:rsid w:val="001F022C"/>
    <w:rsid w:val="001F0D5D"/>
    <w:rsid w:val="001F16EF"/>
    <w:rsid w:val="001F1F5E"/>
    <w:rsid w:val="001F2EC1"/>
    <w:rsid w:val="001F3828"/>
    <w:rsid w:val="001F5BED"/>
    <w:rsid w:val="001F6B4F"/>
    <w:rsid w:val="001F7216"/>
    <w:rsid w:val="00200EA1"/>
    <w:rsid w:val="00202186"/>
    <w:rsid w:val="00202749"/>
    <w:rsid w:val="00202866"/>
    <w:rsid w:val="00202D4F"/>
    <w:rsid w:val="00205076"/>
    <w:rsid w:val="0020565B"/>
    <w:rsid w:val="00206F88"/>
    <w:rsid w:val="002070B3"/>
    <w:rsid w:val="0020748D"/>
    <w:rsid w:val="00207F12"/>
    <w:rsid w:val="00207F2D"/>
    <w:rsid w:val="00210A91"/>
    <w:rsid w:val="00210F77"/>
    <w:rsid w:val="00211166"/>
    <w:rsid w:val="00212223"/>
    <w:rsid w:val="00213603"/>
    <w:rsid w:val="0021399C"/>
    <w:rsid w:val="00215A08"/>
    <w:rsid w:val="00215E53"/>
    <w:rsid w:val="0021602A"/>
    <w:rsid w:val="002168D4"/>
    <w:rsid w:val="00217494"/>
    <w:rsid w:val="00217E95"/>
    <w:rsid w:val="00220293"/>
    <w:rsid w:val="00220735"/>
    <w:rsid w:val="0022256B"/>
    <w:rsid w:val="00222744"/>
    <w:rsid w:val="00222DAF"/>
    <w:rsid w:val="00224CD2"/>
    <w:rsid w:val="002250CB"/>
    <w:rsid w:val="0022547B"/>
    <w:rsid w:val="00225810"/>
    <w:rsid w:val="00226131"/>
    <w:rsid w:val="002262A5"/>
    <w:rsid w:val="00227EF5"/>
    <w:rsid w:val="002312B2"/>
    <w:rsid w:val="00231525"/>
    <w:rsid w:val="00231DD3"/>
    <w:rsid w:val="002328C0"/>
    <w:rsid w:val="00232ADB"/>
    <w:rsid w:val="002361B5"/>
    <w:rsid w:val="00236B0E"/>
    <w:rsid w:val="00240189"/>
    <w:rsid w:val="002402F7"/>
    <w:rsid w:val="00241D19"/>
    <w:rsid w:val="00241E19"/>
    <w:rsid w:val="00242551"/>
    <w:rsid w:val="0024265B"/>
    <w:rsid w:val="002428B3"/>
    <w:rsid w:val="002430F3"/>
    <w:rsid w:val="00243174"/>
    <w:rsid w:val="0024343E"/>
    <w:rsid w:val="00243DE8"/>
    <w:rsid w:val="00244A4F"/>
    <w:rsid w:val="00246691"/>
    <w:rsid w:val="002500E1"/>
    <w:rsid w:val="00250F9F"/>
    <w:rsid w:val="00251032"/>
    <w:rsid w:val="00251457"/>
    <w:rsid w:val="00251950"/>
    <w:rsid w:val="00254EB5"/>
    <w:rsid w:val="00255CB0"/>
    <w:rsid w:val="002567C4"/>
    <w:rsid w:val="00256851"/>
    <w:rsid w:val="00256879"/>
    <w:rsid w:val="00256901"/>
    <w:rsid w:val="002570DF"/>
    <w:rsid w:val="002608B5"/>
    <w:rsid w:val="00260ED3"/>
    <w:rsid w:val="00260EE9"/>
    <w:rsid w:val="00260F5D"/>
    <w:rsid w:val="00261D54"/>
    <w:rsid w:val="002624E1"/>
    <w:rsid w:val="00262E6B"/>
    <w:rsid w:val="00263CA7"/>
    <w:rsid w:val="00263D0D"/>
    <w:rsid w:val="00264BDD"/>
    <w:rsid w:val="00265969"/>
    <w:rsid w:val="00266232"/>
    <w:rsid w:val="00267AD5"/>
    <w:rsid w:val="00267C7C"/>
    <w:rsid w:val="0027062A"/>
    <w:rsid w:val="00270A5C"/>
    <w:rsid w:val="00270B90"/>
    <w:rsid w:val="002711E3"/>
    <w:rsid w:val="00271C9E"/>
    <w:rsid w:val="00272415"/>
    <w:rsid w:val="00272B51"/>
    <w:rsid w:val="00273CD9"/>
    <w:rsid w:val="002744EE"/>
    <w:rsid w:val="00275DE1"/>
    <w:rsid w:val="00275E81"/>
    <w:rsid w:val="002764B5"/>
    <w:rsid w:val="002766E3"/>
    <w:rsid w:val="002773A2"/>
    <w:rsid w:val="002774DD"/>
    <w:rsid w:val="00277EB8"/>
    <w:rsid w:val="00280ECB"/>
    <w:rsid w:val="00282B3A"/>
    <w:rsid w:val="00282DBB"/>
    <w:rsid w:val="00282DD2"/>
    <w:rsid w:val="00283B39"/>
    <w:rsid w:val="002841FA"/>
    <w:rsid w:val="00285AFA"/>
    <w:rsid w:val="00287889"/>
    <w:rsid w:val="00290BC6"/>
    <w:rsid w:val="00290DB7"/>
    <w:rsid w:val="00291DC0"/>
    <w:rsid w:val="002920AE"/>
    <w:rsid w:val="00293AF9"/>
    <w:rsid w:val="00294584"/>
    <w:rsid w:val="00296326"/>
    <w:rsid w:val="002966E3"/>
    <w:rsid w:val="00297295"/>
    <w:rsid w:val="0029788D"/>
    <w:rsid w:val="002A0B4D"/>
    <w:rsid w:val="002A1002"/>
    <w:rsid w:val="002A1C29"/>
    <w:rsid w:val="002A272E"/>
    <w:rsid w:val="002A34AB"/>
    <w:rsid w:val="002A3693"/>
    <w:rsid w:val="002A4437"/>
    <w:rsid w:val="002A5A48"/>
    <w:rsid w:val="002A5C45"/>
    <w:rsid w:val="002A614F"/>
    <w:rsid w:val="002A665C"/>
    <w:rsid w:val="002B1068"/>
    <w:rsid w:val="002B1A11"/>
    <w:rsid w:val="002B205E"/>
    <w:rsid w:val="002B2E6B"/>
    <w:rsid w:val="002B37D0"/>
    <w:rsid w:val="002B476D"/>
    <w:rsid w:val="002B5303"/>
    <w:rsid w:val="002C14F5"/>
    <w:rsid w:val="002C1A5C"/>
    <w:rsid w:val="002C26ED"/>
    <w:rsid w:val="002C3416"/>
    <w:rsid w:val="002C3502"/>
    <w:rsid w:val="002C3572"/>
    <w:rsid w:val="002C4968"/>
    <w:rsid w:val="002C511B"/>
    <w:rsid w:val="002C6DC7"/>
    <w:rsid w:val="002D0FFA"/>
    <w:rsid w:val="002D2E01"/>
    <w:rsid w:val="002D39FE"/>
    <w:rsid w:val="002D3BBC"/>
    <w:rsid w:val="002D444A"/>
    <w:rsid w:val="002D4DF4"/>
    <w:rsid w:val="002D57A3"/>
    <w:rsid w:val="002D75EC"/>
    <w:rsid w:val="002D78AC"/>
    <w:rsid w:val="002D79D4"/>
    <w:rsid w:val="002D7AA9"/>
    <w:rsid w:val="002D7EBC"/>
    <w:rsid w:val="002D7FA2"/>
    <w:rsid w:val="002E0B0C"/>
    <w:rsid w:val="002E113D"/>
    <w:rsid w:val="002E12EA"/>
    <w:rsid w:val="002E1DED"/>
    <w:rsid w:val="002E23E7"/>
    <w:rsid w:val="002E35CC"/>
    <w:rsid w:val="002E3A9F"/>
    <w:rsid w:val="002E3E91"/>
    <w:rsid w:val="002E4635"/>
    <w:rsid w:val="002E4979"/>
    <w:rsid w:val="002E55EF"/>
    <w:rsid w:val="002E5716"/>
    <w:rsid w:val="002E5A50"/>
    <w:rsid w:val="002E60CE"/>
    <w:rsid w:val="002E63AF"/>
    <w:rsid w:val="002E730E"/>
    <w:rsid w:val="002F0B4E"/>
    <w:rsid w:val="002F32FD"/>
    <w:rsid w:val="002F3F37"/>
    <w:rsid w:val="002F4221"/>
    <w:rsid w:val="002F456F"/>
    <w:rsid w:val="002F462E"/>
    <w:rsid w:val="002F5873"/>
    <w:rsid w:val="002F6391"/>
    <w:rsid w:val="002F63F2"/>
    <w:rsid w:val="002F7C78"/>
    <w:rsid w:val="0030052B"/>
    <w:rsid w:val="003014AB"/>
    <w:rsid w:val="003016CE"/>
    <w:rsid w:val="00301BFC"/>
    <w:rsid w:val="00302634"/>
    <w:rsid w:val="0030510F"/>
    <w:rsid w:val="003058E2"/>
    <w:rsid w:val="0030592C"/>
    <w:rsid w:val="00305B88"/>
    <w:rsid w:val="003060FD"/>
    <w:rsid w:val="00307042"/>
    <w:rsid w:val="0031061D"/>
    <w:rsid w:val="003107E8"/>
    <w:rsid w:val="00311E51"/>
    <w:rsid w:val="003120C5"/>
    <w:rsid w:val="00312D67"/>
    <w:rsid w:val="003132D2"/>
    <w:rsid w:val="00314B9A"/>
    <w:rsid w:val="00314DBC"/>
    <w:rsid w:val="0031504C"/>
    <w:rsid w:val="00315228"/>
    <w:rsid w:val="00315ADB"/>
    <w:rsid w:val="00316A96"/>
    <w:rsid w:val="00317FB4"/>
    <w:rsid w:val="003204A8"/>
    <w:rsid w:val="003212CF"/>
    <w:rsid w:val="00322358"/>
    <w:rsid w:val="00324891"/>
    <w:rsid w:val="00325252"/>
    <w:rsid w:val="00326165"/>
    <w:rsid w:val="003265D6"/>
    <w:rsid w:val="00330673"/>
    <w:rsid w:val="00331666"/>
    <w:rsid w:val="0033270D"/>
    <w:rsid w:val="00332793"/>
    <w:rsid w:val="00333AA5"/>
    <w:rsid w:val="00333FDA"/>
    <w:rsid w:val="00334425"/>
    <w:rsid w:val="0033516A"/>
    <w:rsid w:val="00337B9E"/>
    <w:rsid w:val="00337C82"/>
    <w:rsid w:val="00337E64"/>
    <w:rsid w:val="00341BF1"/>
    <w:rsid w:val="003439EC"/>
    <w:rsid w:val="003447A3"/>
    <w:rsid w:val="003450C1"/>
    <w:rsid w:val="00345E35"/>
    <w:rsid w:val="00346498"/>
    <w:rsid w:val="00346A63"/>
    <w:rsid w:val="0034747B"/>
    <w:rsid w:val="00347A9E"/>
    <w:rsid w:val="00347ABD"/>
    <w:rsid w:val="00347FB8"/>
    <w:rsid w:val="00350826"/>
    <w:rsid w:val="00350C17"/>
    <w:rsid w:val="00350C59"/>
    <w:rsid w:val="0035150C"/>
    <w:rsid w:val="00351BFF"/>
    <w:rsid w:val="00351E29"/>
    <w:rsid w:val="0035468D"/>
    <w:rsid w:val="003547E7"/>
    <w:rsid w:val="00356191"/>
    <w:rsid w:val="0035780D"/>
    <w:rsid w:val="00357A2A"/>
    <w:rsid w:val="00360EFE"/>
    <w:rsid w:val="00361967"/>
    <w:rsid w:val="00361EBF"/>
    <w:rsid w:val="003623D9"/>
    <w:rsid w:val="00363ACF"/>
    <w:rsid w:val="00364005"/>
    <w:rsid w:val="00364632"/>
    <w:rsid w:val="0036499A"/>
    <w:rsid w:val="00366CAC"/>
    <w:rsid w:val="0036728C"/>
    <w:rsid w:val="003672E2"/>
    <w:rsid w:val="00367309"/>
    <w:rsid w:val="003676DB"/>
    <w:rsid w:val="00367A48"/>
    <w:rsid w:val="00367F6C"/>
    <w:rsid w:val="003701A3"/>
    <w:rsid w:val="0037075D"/>
    <w:rsid w:val="003710B9"/>
    <w:rsid w:val="00371290"/>
    <w:rsid w:val="0037233F"/>
    <w:rsid w:val="003729E6"/>
    <w:rsid w:val="00373CDF"/>
    <w:rsid w:val="00375FD1"/>
    <w:rsid w:val="00376D96"/>
    <w:rsid w:val="00377C1F"/>
    <w:rsid w:val="00380DE4"/>
    <w:rsid w:val="003822F3"/>
    <w:rsid w:val="00383198"/>
    <w:rsid w:val="0038356A"/>
    <w:rsid w:val="00383B2B"/>
    <w:rsid w:val="0038450C"/>
    <w:rsid w:val="00386292"/>
    <w:rsid w:val="00387246"/>
    <w:rsid w:val="00387F01"/>
    <w:rsid w:val="00390E06"/>
    <w:rsid w:val="00391042"/>
    <w:rsid w:val="00391DCD"/>
    <w:rsid w:val="0039211A"/>
    <w:rsid w:val="003929B1"/>
    <w:rsid w:val="00392C5F"/>
    <w:rsid w:val="00392EE1"/>
    <w:rsid w:val="00393261"/>
    <w:rsid w:val="003940B0"/>
    <w:rsid w:val="00395F2B"/>
    <w:rsid w:val="0039793E"/>
    <w:rsid w:val="00397B30"/>
    <w:rsid w:val="00397FC6"/>
    <w:rsid w:val="003A08E9"/>
    <w:rsid w:val="003A1B76"/>
    <w:rsid w:val="003A227A"/>
    <w:rsid w:val="003A2AEA"/>
    <w:rsid w:val="003A2BB3"/>
    <w:rsid w:val="003A3A85"/>
    <w:rsid w:val="003A4A0D"/>
    <w:rsid w:val="003A4A11"/>
    <w:rsid w:val="003A4E31"/>
    <w:rsid w:val="003A51C8"/>
    <w:rsid w:val="003A5E26"/>
    <w:rsid w:val="003A62B8"/>
    <w:rsid w:val="003A654B"/>
    <w:rsid w:val="003A77E3"/>
    <w:rsid w:val="003A7A21"/>
    <w:rsid w:val="003A7DEC"/>
    <w:rsid w:val="003B066A"/>
    <w:rsid w:val="003B1AED"/>
    <w:rsid w:val="003B2B2E"/>
    <w:rsid w:val="003B442E"/>
    <w:rsid w:val="003B44AE"/>
    <w:rsid w:val="003B5104"/>
    <w:rsid w:val="003B63A9"/>
    <w:rsid w:val="003B6C66"/>
    <w:rsid w:val="003B7987"/>
    <w:rsid w:val="003B7BC7"/>
    <w:rsid w:val="003C056A"/>
    <w:rsid w:val="003C1270"/>
    <w:rsid w:val="003C14C4"/>
    <w:rsid w:val="003C1DAA"/>
    <w:rsid w:val="003C1F02"/>
    <w:rsid w:val="003C1F2D"/>
    <w:rsid w:val="003C2CBF"/>
    <w:rsid w:val="003C4D60"/>
    <w:rsid w:val="003C4EF0"/>
    <w:rsid w:val="003C5C84"/>
    <w:rsid w:val="003C7304"/>
    <w:rsid w:val="003D0318"/>
    <w:rsid w:val="003D0569"/>
    <w:rsid w:val="003D080A"/>
    <w:rsid w:val="003D278F"/>
    <w:rsid w:val="003D3844"/>
    <w:rsid w:val="003D4890"/>
    <w:rsid w:val="003D5656"/>
    <w:rsid w:val="003D65CC"/>
    <w:rsid w:val="003D676C"/>
    <w:rsid w:val="003E0523"/>
    <w:rsid w:val="003E0CBD"/>
    <w:rsid w:val="003E0EE4"/>
    <w:rsid w:val="003E12EC"/>
    <w:rsid w:val="003E1872"/>
    <w:rsid w:val="003E307B"/>
    <w:rsid w:val="003E3794"/>
    <w:rsid w:val="003E4664"/>
    <w:rsid w:val="003E5870"/>
    <w:rsid w:val="003E5956"/>
    <w:rsid w:val="003F00F4"/>
    <w:rsid w:val="003F033E"/>
    <w:rsid w:val="003F05D8"/>
    <w:rsid w:val="003F075E"/>
    <w:rsid w:val="003F32E6"/>
    <w:rsid w:val="003F398E"/>
    <w:rsid w:val="003F3B51"/>
    <w:rsid w:val="003F462B"/>
    <w:rsid w:val="003F46EC"/>
    <w:rsid w:val="003F48BE"/>
    <w:rsid w:val="003F5A54"/>
    <w:rsid w:val="003F5F0E"/>
    <w:rsid w:val="003F6A47"/>
    <w:rsid w:val="00401A3D"/>
    <w:rsid w:val="00402122"/>
    <w:rsid w:val="00404211"/>
    <w:rsid w:val="00404505"/>
    <w:rsid w:val="00404CA0"/>
    <w:rsid w:val="004060CF"/>
    <w:rsid w:val="00406AC6"/>
    <w:rsid w:val="004070FC"/>
    <w:rsid w:val="00410437"/>
    <w:rsid w:val="004106B4"/>
    <w:rsid w:val="00410908"/>
    <w:rsid w:val="004109BF"/>
    <w:rsid w:val="00410EF0"/>
    <w:rsid w:val="0041113E"/>
    <w:rsid w:val="00411496"/>
    <w:rsid w:val="0041217E"/>
    <w:rsid w:val="00412315"/>
    <w:rsid w:val="004126BA"/>
    <w:rsid w:val="0041339E"/>
    <w:rsid w:val="004133FD"/>
    <w:rsid w:val="004135E9"/>
    <w:rsid w:val="00413EF8"/>
    <w:rsid w:val="00415DFB"/>
    <w:rsid w:val="004166FD"/>
    <w:rsid w:val="00417332"/>
    <w:rsid w:val="00417E38"/>
    <w:rsid w:val="004204AC"/>
    <w:rsid w:val="0042077B"/>
    <w:rsid w:val="0042173C"/>
    <w:rsid w:val="00421F0D"/>
    <w:rsid w:val="00423EBD"/>
    <w:rsid w:val="004248C0"/>
    <w:rsid w:val="00424BF2"/>
    <w:rsid w:val="00424F39"/>
    <w:rsid w:val="00425014"/>
    <w:rsid w:val="00425032"/>
    <w:rsid w:val="00425A8A"/>
    <w:rsid w:val="00426199"/>
    <w:rsid w:val="00426B83"/>
    <w:rsid w:val="00426CA3"/>
    <w:rsid w:val="00426EB1"/>
    <w:rsid w:val="004270B8"/>
    <w:rsid w:val="00427147"/>
    <w:rsid w:val="00427345"/>
    <w:rsid w:val="00430552"/>
    <w:rsid w:val="004306AC"/>
    <w:rsid w:val="00430A94"/>
    <w:rsid w:val="0043107F"/>
    <w:rsid w:val="00432346"/>
    <w:rsid w:val="00432CC2"/>
    <w:rsid w:val="00433625"/>
    <w:rsid w:val="00435776"/>
    <w:rsid w:val="00435A81"/>
    <w:rsid w:val="00435DFF"/>
    <w:rsid w:val="00436586"/>
    <w:rsid w:val="00436795"/>
    <w:rsid w:val="004415C1"/>
    <w:rsid w:val="0044184B"/>
    <w:rsid w:val="004425C1"/>
    <w:rsid w:val="0044351D"/>
    <w:rsid w:val="004449CF"/>
    <w:rsid w:val="00445832"/>
    <w:rsid w:val="00445AA2"/>
    <w:rsid w:val="0044736F"/>
    <w:rsid w:val="00447AF8"/>
    <w:rsid w:val="00452AA2"/>
    <w:rsid w:val="00453045"/>
    <w:rsid w:val="0045316D"/>
    <w:rsid w:val="00454AFE"/>
    <w:rsid w:val="00454D47"/>
    <w:rsid w:val="00457616"/>
    <w:rsid w:val="00457622"/>
    <w:rsid w:val="00460A7B"/>
    <w:rsid w:val="00460B50"/>
    <w:rsid w:val="00460E4F"/>
    <w:rsid w:val="0046115D"/>
    <w:rsid w:val="00461801"/>
    <w:rsid w:val="00462751"/>
    <w:rsid w:val="00463954"/>
    <w:rsid w:val="00465627"/>
    <w:rsid w:val="00467037"/>
    <w:rsid w:val="00467210"/>
    <w:rsid w:val="004678B3"/>
    <w:rsid w:val="004679C7"/>
    <w:rsid w:val="00471818"/>
    <w:rsid w:val="00472185"/>
    <w:rsid w:val="004732E3"/>
    <w:rsid w:val="00474104"/>
    <w:rsid w:val="0047431D"/>
    <w:rsid w:val="00474932"/>
    <w:rsid w:val="004753F0"/>
    <w:rsid w:val="00476645"/>
    <w:rsid w:val="004768E6"/>
    <w:rsid w:val="00476965"/>
    <w:rsid w:val="00476976"/>
    <w:rsid w:val="00476A06"/>
    <w:rsid w:val="00476E40"/>
    <w:rsid w:val="004773B6"/>
    <w:rsid w:val="00480514"/>
    <w:rsid w:val="00480D69"/>
    <w:rsid w:val="0048262D"/>
    <w:rsid w:val="00482B44"/>
    <w:rsid w:val="00482B66"/>
    <w:rsid w:val="00482E89"/>
    <w:rsid w:val="004830DB"/>
    <w:rsid w:val="00483723"/>
    <w:rsid w:val="00484509"/>
    <w:rsid w:val="00485116"/>
    <w:rsid w:val="00485309"/>
    <w:rsid w:val="004858BE"/>
    <w:rsid w:val="00485E42"/>
    <w:rsid w:val="00491552"/>
    <w:rsid w:val="00491766"/>
    <w:rsid w:val="00491BB7"/>
    <w:rsid w:val="00491C24"/>
    <w:rsid w:val="004924CE"/>
    <w:rsid w:val="004928C9"/>
    <w:rsid w:val="0049326F"/>
    <w:rsid w:val="00493FE7"/>
    <w:rsid w:val="00494789"/>
    <w:rsid w:val="0049492D"/>
    <w:rsid w:val="00495702"/>
    <w:rsid w:val="004964AB"/>
    <w:rsid w:val="00497387"/>
    <w:rsid w:val="004973D6"/>
    <w:rsid w:val="004A08AF"/>
    <w:rsid w:val="004A1162"/>
    <w:rsid w:val="004A4A17"/>
    <w:rsid w:val="004A4CB0"/>
    <w:rsid w:val="004A4F82"/>
    <w:rsid w:val="004A565C"/>
    <w:rsid w:val="004A5977"/>
    <w:rsid w:val="004A6BA0"/>
    <w:rsid w:val="004B08E9"/>
    <w:rsid w:val="004B14AB"/>
    <w:rsid w:val="004B26D3"/>
    <w:rsid w:val="004B2C5E"/>
    <w:rsid w:val="004B2F23"/>
    <w:rsid w:val="004B343C"/>
    <w:rsid w:val="004B3A86"/>
    <w:rsid w:val="004B4574"/>
    <w:rsid w:val="004B45F8"/>
    <w:rsid w:val="004B4A59"/>
    <w:rsid w:val="004B4DD4"/>
    <w:rsid w:val="004B4F96"/>
    <w:rsid w:val="004B5571"/>
    <w:rsid w:val="004B67A7"/>
    <w:rsid w:val="004B6CA3"/>
    <w:rsid w:val="004C044D"/>
    <w:rsid w:val="004C1698"/>
    <w:rsid w:val="004C2383"/>
    <w:rsid w:val="004C49EB"/>
    <w:rsid w:val="004C4F3A"/>
    <w:rsid w:val="004C5518"/>
    <w:rsid w:val="004C6996"/>
    <w:rsid w:val="004C6D4D"/>
    <w:rsid w:val="004C7B97"/>
    <w:rsid w:val="004D04D9"/>
    <w:rsid w:val="004D0AE3"/>
    <w:rsid w:val="004D13D4"/>
    <w:rsid w:val="004D140F"/>
    <w:rsid w:val="004D19A8"/>
    <w:rsid w:val="004D2606"/>
    <w:rsid w:val="004D2896"/>
    <w:rsid w:val="004D4408"/>
    <w:rsid w:val="004D4942"/>
    <w:rsid w:val="004D61D4"/>
    <w:rsid w:val="004D7152"/>
    <w:rsid w:val="004D758E"/>
    <w:rsid w:val="004D7C11"/>
    <w:rsid w:val="004E05FF"/>
    <w:rsid w:val="004E1426"/>
    <w:rsid w:val="004E1BB3"/>
    <w:rsid w:val="004E279D"/>
    <w:rsid w:val="004E3722"/>
    <w:rsid w:val="004E3D70"/>
    <w:rsid w:val="004E4070"/>
    <w:rsid w:val="004E420B"/>
    <w:rsid w:val="004E4413"/>
    <w:rsid w:val="004E4A6F"/>
    <w:rsid w:val="004E4F9F"/>
    <w:rsid w:val="004E66CF"/>
    <w:rsid w:val="004E6FAF"/>
    <w:rsid w:val="004E73E1"/>
    <w:rsid w:val="004E74FA"/>
    <w:rsid w:val="004E7608"/>
    <w:rsid w:val="004F0159"/>
    <w:rsid w:val="004F1EBB"/>
    <w:rsid w:val="004F215C"/>
    <w:rsid w:val="004F2A37"/>
    <w:rsid w:val="004F444D"/>
    <w:rsid w:val="004F5D35"/>
    <w:rsid w:val="004F6CAF"/>
    <w:rsid w:val="004F75FF"/>
    <w:rsid w:val="005005BD"/>
    <w:rsid w:val="005006D9"/>
    <w:rsid w:val="00500932"/>
    <w:rsid w:val="00501992"/>
    <w:rsid w:val="005025B2"/>
    <w:rsid w:val="00503109"/>
    <w:rsid w:val="005034CD"/>
    <w:rsid w:val="005037BF"/>
    <w:rsid w:val="00503A6E"/>
    <w:rsid w:val="005055DF"/>
    <w:rsid w:val="0050561D"/>
    <w:rsid w:val="00505CD0"/>
    <w:rsid w:val="00506C7C"/>
    <w:rsid w:val="00507D6F"/>
    <w:rsid w:val="00507E8A"/>
    <w:rsid w:val="00507F81"/>
    <w:rsid w:val="0051080A"/>
    <w:rsid w:val="005116CD"/>
    <w:rsid w:val="00511AA1"/>
    <w:rsid w:val="0051245B"/>
    <w:rsid w:val="00512A4F"/>
    <w:rsid w:val="00512C23"/>
    <w:rsid w:val="00513007"/>
    <w:rsid w:val="005135AF"/>
    <w:rsid w:val="005139D3"/>
    <w:rsid w:val="0051413D"/>
    <w:rsid w:val="005154EB"/>
    <w:rsid w:val="00515974"/>
    <w:rsid w:val="00516189"/>
    <w:rsid w:val="005164CF"/>
    <w:rsid w:val="00516BE8"/>
    <w:rsid w:val="00517081"/>
    <w:rsid w:val="0051783F"/>
    <w:rsid w:val="00520310"/>
    <w:rsid w:val="00521456"/>
    <w:rsid w:val="00521AE3"/>
    <w:rsid w:val="005229B7"/>
    <w:rsid w:val="00522EF6"/>
    <w:rsid w:val="0052394B"/>
    <w:rsid w:val="00523AB1"/>
    <w:rsid w:val="00524B87"/>
    <w:rsid w:val="005261F1"/>
    <w:rsid w:val="00526DC4"/>
    <w:rsid w:val="00527341"/>
    <w:rsid w:val="0052766A"/>
    <w:rsid w:val="00530115"/>
    <w:rsid w:val="00530697"/>
    <w:rsid w:val="00530C52"/>
    <w:rsid w:val="00530DF0"/>
    <w:rsid w:val="0053190F"/>
    <w:rsid w:val="00532694"/>
    <w:rsid w:val="00532E4F"/>
    <w:rsid w:val="00532F91"/>
    <w:rsid w:val="00533FC5"/>
    <w:rsid w:val="00534A75"/>
    <w:rsid w:val="005358EC"/>
    <w:rsid w:val="0053610B"/>
    <w:rsid w:val="00536AB6"/>
    <w:rsid w:val="0054004E"/>
    <w:rsid w:val="005408C8"/>
    <w:rsid w:val="00541C11"/>
    <w:rsid w:val="00544B16"/>
    <w:rsid w:val="00545A38"/>
    <w:rsid w:val="0054624F"/>
    <w:rsid w:val="0054681B"/>
    <w:rsid w:val="00550350"/>
    <w:rsid w:val="00550FCA"/>
    <w:rsid w:val="00551388"/>
    <w:rsid w:val="005522A2"/>
    <w:rsid w:val="005524E1"/>
    <w:rsid w:val="005551A6"/>
    <w:rsid w:val="0055520C"/>
    <w:rsid w:val="00556569"/>
    <w:rsid w:val="0055782A"/>
    <w:rsid w:val="00557E9D"/>
    <w:rsid w:val="00560735"/>
    <w:rsid w:val="00560F12"/>
    <w:rsid w:val="0056143F"/>
    <w:rsid w:val="005614A9"/>
    <w:rsid w:val="005614D3"/>
    <w:rsid w:val="0056204F"/>
    <w:rsid w:val="00562084"/>
    <w:rsid w:val="005625C9"/>
    <w:rsid w:val="00563402"/>
    <w:rsid w:val="00563CFB"/>
    <w:rsid w:val="0056657F"/>
    <w:rsid w:val="005669EB"/>
    <w:rsid w:val="0056738B"/>
    <w:rsid w:val="00567964"/>
    <w:rsid w:val="00570BC4"/>
    <w:rsid w:val="00571189"/>
    <w:rsid w:val="00574E02"/>
    <w:rsid w:val="0057700E"/>
    <w:rsid w:val="00577061"/>
    <w:rsid w:val="0057722D"/>
    <w:rsid w:val="00577FB3"/>
    <w:rsid w:val="005800BB"/>
    <w:rsid w:val="00580CF6"/>
    <w:rsid w:val="00581564"/>
    <w:rsid w:val="00582C7E"/>
    <w:rsid w:val="00583B4A"/>
    <w:rsid w:val="00583F72"/>
    <w:rsid w:val="00584071"/>
    <w:rsid w:val="005862AA"/>
    <w:rsid w:val="00590EA8"/>
    <w:rsid w:val="00590EA9"/>
    <w:rsid w:val="0059132F"/>
    <w:rsid w:val="00591A05"/>
    <w:rsid w:val="005928D1"/>
    <w:rsid w:val="005955B7"/>
    <w:rsid w:val="0059677D"/>
    <w:rsid w:val="00597DD4"/>
    <w:rsid w:val="005A00C0"/>
    <w:rsid w:val="005A068E"/>
    <w:rsid w:val="005A0D95"/>
    <w:rsid w:val="005A20F3"/>
    <w:rsid w:val="005A28D9"/>
    <w:rsid w:val="005A4D58"/>
    <w:rsid w:val="005A5179"/>
    <w:rsid w:val="005A543F"/>
    <w:rsid w:val="005A6F84"/>
    <w:rsid w:val="005A76AE"/>
    <w:rsid w:val="005A7FC6"/>
    <w:rsid w:val="005B0755"/>
    <w:rsid w:val="005B140F"/>
    <w:rsid w:val="005B2734"/>
    <w:rsid w:val="005B29B8"/>
    <w:rsid w:val="005B3B74"/>
    <w:rsid w:val="005B3F6B"/>
    <w:rsid w:val="005B799B"/>
    <w:rsid w:val="005C0415"/>
    <w:rsid w:val="005C05F7"/>
    <w:rsid w:val="005C14A8"/>
    <w:rsid w:val="005C153C"/>
    <w:rsid w:val="005C1A32"/>
    <w:rsid w:val="005C1B8B"/>
    <w:rsid w:val="005C2848"/>
    <w:rsid w:val="005C2ABD"/>
    <w:rsid w:val="005C5F32"/>
    <w:rsid w:val="005C60D5"/>
    <w:rsid w:val="005C6AB7"/>
    <w:rsid w:val="005C6C3E"/>
    <w:rsid w:val="005C6D83"/>
    <w:rsid w:val="005C7D65"/>
    <w:rsid w:val="005D0207"/>
    <w:rsid w:val="005D21E4"/>
    <w:rsid w:val="005D26A5"/>
    <w:rsid w:val="005D2805"/>
    <w:rsid w:val="005D31CB"/>
    <w:rsid w:val="005D3362"/>
    <w:rsid w:val="005D3A52"/>
    <w:rsid w:val="005D3A54"/>
    <w:rsid w:val="005D3D48"/>
    <w:rsid w:val="005D3EA4"/>
    <w:rsid w:val="005D4DE2"/>
    <w:rsid w:val="005D574C"/>
    <w:rsid w:val="005D57E3"/>
    <w:rsid w:val="005D5D39"/>
    <w:rsid w:val="005E12A7"/>
    <w:rsid w:val="005E16A5"/>
    <w:rsid w:val="005E1804"/>
    <w:rsid w:val="005E1FD6"/>
    <w:rsid w:val="005E21D9"/>
    <w:rsid w:val="005E2B61"/>
    <w:rsid w:val="005E2C69"/>
    <w:rsid w:val="005E42DD"/>
    <w:rsid w:val="005E50B9"/>
    <w:rsid w:val="005E5356"/>
    <w:rsid w:val="005E5A08"/>
    <w:rsid w:val="005E7CF9"/>
    <w:rsid w:val="005F09B6"/>
    <w:rsid w:val="005F1406"/>
    <w:rsid w:val="005F1B6F"/>
    <w:rsid w:val="005F388F"/>
    <w:rsid w:val="005F3DCA"/>
    <w:rsid w:val="005F3EF5"/>
    <w:rsid w:val="005F43AA"/>
    <w:rsid w:val="005F570E"/>
    <w:rsid w:val="005F6BBD"/>
    <w:rsid w:val="005F7588"/>
    <w:rsid w:val="006000B5"/>
    <w:rsid w:val="0060023C"/>
    <w:rsid w:val="00600B79"/>
    <w:rsid w:val="006013DF"/>
    <w:rsid w:val="00601554"/>
    <w:rsid w:val="00601B99"/>
    <w:rsid w:val="00603CAC"/>
    <w:rsid w:val="00604122"/>
    <w:rsid w:val="006048B3"/>
    <w:rsid w:val="00604AFE"/>
    <w:rsid w:val="006050C0"/>
    <w:rsid w:val="00605978"/>
    <w:rsid w:val="00605A46"/>
    <w:rsid w:val="006068F6"/>
    <w:rsid w:val="00606E0B"/>
    <w:rsid w:val="00607DEE"/>
    <w:rsid w:val="006107F2"/>
    <w:rsid w:val="00610E6D"/>
    <w:rsid w:val="00611E5C"/>
    <w:rsid w:val="00612063"/>
    <w:rsid w:val="00612C76"/>
    <w:rsid w:val="00613CB9"/>
    <w:rsid w:val="006145C3"/>
    <w:rsid w:val="0061473B"/>
    <w:rsid w:val="00614A4D"/>
    <w:rsid w:val="0061585B"/>
    <w:rsid w:val="006159E0"/>
    <w:rsid w:val="00615B1F"/>
    <w:rsid w:val="00616AA8"/>
    <w:rsid w:val="00616E97"/>
    <w:rsid w:val="00617BFB"/>
    <w:rsid w:val="00620B20"/>
    <w:rsid w:val="00621B2D"/>
    <w:rsid w:val="00621C56"/>
    <w:rsid w:val="00623043"/>
    <w:rsid w:val="0062378C"/>
    <w:rsid w:val="00623A4B"/>
    <w:rsid w:val="00623BBA"/>
    <w:rsid w:val="0062537B"/>
    <w:rsid w:val="00625E28"/>
    <w:rsid w:val="00627FE0"/>
    <w:rsid w:val="0063031A"/>
    <w:rsid w:val="00631BF8"/>
    <w:rsid w:val="00631F32"/>
    <w:rsid w:val="00632F6B"/>
    <w:rsid w:val="006334E0"/>
    <w:rsid w:val="006338BA"/>
    <w:rsid w:val="006338E4"/>
    <w:rsid w:val="00633DAF"/>
    <w:rsid w:val="00634CCE"/>
    <w:rsid w:val="00634EC3"/>
    <w:rsid w:val="00636FA5"/>
    <w:rsid w:val="00637BB4"/>
    <w:rsid w:val="00637CDB"/>
    <w:rsid w:val="0064009C"/>
    <w:rsid w:val="0064021D"/>
    <w:rsid w:val="00641939"/>
    <w:rsid w:val="00641C1B"/>
    <w:rsid w:val="00644D5B"/>
    <w:rsid w:val="00645B92"/>
    <w:rsid w:val="00646618"/>
    <w:rsid w:val="00646648"/>
    <w:rsid w:val="0064699B"/>
    <w:rsid w:val="00651023"/>
    <w:rsid w:val="0065206E"/>
    <w:rsid w:val="00653AC7"/>
    <w:rsid w:val="00653F65"/>
    <w:rsid w:val="00654E2F"/>
    <w:rsid w:val="00655B6E"/>
    <w:rsid w:val="00656F39"/>
    <w:rsid w:val="00657637"/>
    <w:rsid w:val="006577AB"/>
    <w:rsid w:val="0066197D"/>
    <w:rsid w:val="00661D6F"/>
    <w:rsid w:val="006624FA"/>
    <w:rsid w:val="006634F0"/>
    <w:rsid w:val="00663CA0"/>
    <w:rsid w:val="006641B7"/>
    <w:rsid w:val="006649D8"/>
    <w:rsid w:val="00666121"/>
    <w:rsid w:val="00666172"/>
    <w:rsid w:val="006667DF"/>
    <w:rsid w:val="00666F74"/>
    <w:rsid w:val="0066700C"/>
    <w:rsid w:val="006675C0"/>
    <w:rsid w:val="0066769A"/>
    <w:rsid w:val="00671043"/>
    <w:rsid w:val="00671351"/>
    <w:rsid w:val="00671498"/>
    <w:rsid w:val="006724B9"/>
    <w:rsid w:val="00672FB2"/>
    <w:rsid w:val="006740D1"/>
    <w:rsid w:val="00674C02"/>
    <w:rsid w:val="006756FA"/>
    <w:rsid w:val="006762B2"/>
    <w:rsid w:val="00676A5C"/>
    <w:rsid w:val="00677317"/>
    <w:rsid w:val="00677C84"/>
    <w:rsid w:val="0068154C"/>
    <w:rsid w:val="00681630"/>
    <w:rsid w:val="006818B2"/>
    <w:rsid w:val="0068247A"/>
    <w:rsid w:val="00682B97"/>
    <w:rsid w:val="0068384B"/>
    <w:rsid w:val="006841B2"/>
    <w:rsid w:val="00684A63"/>
    <w:rsid w:val="00684C47"/>
    <w:rsid w:val="00684CA6"/>
    <w:rsid w:val="00684FFB"/>
    <w:rsid w:val="00686859"/>
    <w:rsid w:val="00687613"/>
    <w:rsid w:val="00687AFA"/>
    <w:rsid w:val="00690A1A"/>
    <w:rsid w:val="00690A34"/>
    <w:rsid w:val="0069114A"/>
    <w:rsid w:val="006912EB"/>
    <w:rsid w:val="00691418"/>
    <w:rsid w:val="00692064"/>
    <w:rsid w:val="006920A8"/>
    <w:rsid w:val="0069281A"/>
    <w:rsid w:val="00692B93"/>
    <w:rsid w:val="00692BFF"/>
    <w:rsid w:val="00693138"/>
    <w:rsid w:val="00693939"/>
    <w:rsid w:val="00694DF4"/>
    <w:rsid w:val="00694FFC"/>
    <w:rsid w:val="00695742"/>
    <w:rsid w:val="00695B96"/>
    <w:rsid w:val="00696698"/>
    <w:rsid w:val="006966E9"/>
    <w:rsid w:val="006967F0"/>
    <w:rsid w:val="00696B36"/>
    <w:rsid w:val="006A0939"/>
    <w:rsid w:val="006A11B2"/>
    <w:rsid w:val="006A1269"/>
    <w:rsid w:val="006A495B"/>
    <w:rsid w:val="006A559C"/>
    <w:rsid w:val="006A655F"/>
    <w:rsid w:val="006A73A6"/>
    <w:rsid w:val="006A73D2"/>
    <w:rsid w:val="006B062A"/>
    <w:rsid w:val="006B090F"/>
    <w:rsid w:val="006B1D93"/>
    <w:rsid w:val="006B20D6"/>
    <w:rsid w:val="006B22C8"/>
    <w:rsid w:val="006B2694"/>
    <w:rsid w:val="006B2915"/>
    <w:rsid w:val="006B2921"/>
    <w:rsid w:val="006B38A0"/>
    <w:rsid w:val="006B3C05"/>
    <w:rsid w:val="006B480C"/>
    <w:rsid w:val="006B5F79"/>
    <w:rsid w:val="006B6FC1"/>
    <w:rsid w:val="006B7B8E"/>
    <w:rsid w:val="006C0A5E"/>
    <w:rsid w:val="006C0EF5"/>
    <w:rsid w:val="006C2E2C"/>
    <w:rsid w:val="006C349E"/>
    <w:rsid w:val="006C3C1E"/>
    <w:rsid w:val="006C4031"/>
    <w:rsid w:val="006C7760"/>
    <w:rsid w:val="006C7EA2"/>
    <w:rsid w:val="006D02ED"/>
    <w:rsid w:val="006D095D"/>
    <w:rsid w:val="006D0F85"/>
    <w:rsid w:val="006D1A59"/>
    <w:rsid w:val="006D219A"/>
    <w:rsid w:val="006D2541"/>
    <w:rsid w:val="006D36C5"/>
    <w:rsid w:val="006D4B37"/>
    <w:rsid w:val="006D4DC8"/>
    <w:rsid w:val="006D59C7"/>
    <w:rsid w:val="006D5E1C"/>
    <w:rsid w:val="006D5E74"/>
    <w:rsid w:val="006D620F"/>
    <w:rsid w:val="006D6776"/>
    <w:rsid w:val="006D79B5"/>
    <w:rsid w:val="006D7A17"/>
    <w:rsid w:val="006E1800"/>
    <w:rsid w:val="006E1972"/>
    <w:rsid w:val="006E1AE9"/>
    <w:rsid w:val="006E1E76"/>
    <w:rsid w:val="006E223B"/>
    <w:rsid w:val="006E3D63"/>
    <w:rsid w:val="006E55E6"/>
    <w:rsid w:val="006E56A2"/>
    <w:rsid w:val="006E696D"/>
    <w:rsid w:val="006E6E82"/>
    <w:rsid w:val="006E7A0C"/>
    <w:rsid w:val="006F1CC8"/>
    <w:rsid w:val="006F2022"/>
    <w:rsid w:val="006F22B3"/>
    <w:rsid w:val="006F322D"/>
    <w:rsid w:val="006F4205"/>
    <w:rsid w:val="006F4B2E"/>
    <w:rsid w:val="006F632F"/>
    <w:rsid w:val="006F69F0"/>
    <w:rsid w:val="006F76EF"/>
    <w:rsid w:val="006F79F1"/>
    <w:rsid w:val="00700260"/>
    <w:rsid w:val="00700BA4"/>
    <w:rsid w:val="00701EE8"/>
    <w:rsid w:val="00702209"/>
    <w:rsid w:val="007024AA"/>
    <w:rsid w:val="00703564"/>
    <w:rsid w:val="00704E6A"/>
    <w:rsid w:val="00705051"/>
    <w:rsid w:val="00705265"/>
    <w:rsid w:val="007055AC"/>
    <w:rsid w:val="007059E5"/>
    <w:rsid w:val="00705FE1"/>
    <w:rsid w:val="0070623C"/>
    <w:rsid w:val="0070696D"/>
    <w:rsid w:val="00710C07"/>
    <w:rsid w:val="0071114C"/>
    <w:rsid w:val="00712268"/>
    <w:rsid w:val="00712275"/>
    <w:rsid w:val="007136B9"/>
    <w:rsid w:val="00713C36"/>
    <w:rsid w:val="00714BAB"/>
    <w:rsid w:val="00716509"/>
    <w:rsid w:val="00721448"/>
    <w:rsid w:val="00722461"/>
    <w:rsid w:val="00722567"/>
    <w:rsid w:val="007233F3"/>
    <w:rsid w:val="007256DD"/>
    <w:rsid w:val="007257EC"/>
    <w:rsid w:val="00725E33"/>
    <w:rsid w:val="00726015"/>
    <w:rsid w:val="0072605B"/>
    <w:rsid w:val="00726625"/>
    <w:rsid w:val="007266D0"/>
    <w:rsid w:val="007267CA"/>
    <w:rsid w:val="00727A73"/>
    <w:rsid w:val="00727D13"/>
    <w:rsid w:val="00730239"/>
    <w:rsid w:val="00731105"/>
    <w:rsid w:val="00732953"/>
    <w:rsid w:val="00732E62"/>
    <w:rsid w:val="00734DA9"/>
    <w:rsid w:val="00735614"/>
    <w:rsid w:val="00735C19"/>
    <w:rsid w:val="00735E4C"/>
    <w:rsid w:val="00736A20"/>
    <w:rsid w:val="00737168"/>
    <w:rsid w:val="00737260"/>
    <w:rsid w:val="0073743F"/>
    <w:rsid w:val="00737BBA"/>
    <w:rsid w:val="00737E7D"/>
    <w:rsid w:val="00740196"/>
    <w:rsid w:val="00740759"/>
    <w:rsid w:val="00741895"/>
    <w:rsid w:val="00741B11"/>
    <w:rsid w:val="00743312"/>
    <w:rsid w:val="00743765"/>
    <w:rsid w:val="00744090"/>
    <w:rsid w:val="00744751"/>
    <w:rsid w:val="00744ED6"/>
    <w:rsid w:val="00745615"/>
    <w:rsid w:val="0074604A"/>
    <w:rsid w:val="00746AEA"/>
    <w:rsid w:val="00746F54"/>
    <w:rsid w:val="00747361"/>
    <w:rsid w:val="00747AEA"/>
    <w:rsid w:val="00747D5E"/>
    <w:rsid w:val="00750880"/>
    <w:rsid w:val="00750EA6"/>
    <w:rsid w:val="00751FDB"/>
    <w:rsid w:val="00753147"/>
    <w:rsid w:val="007539AE"/>
    <w:rsid w:val="00754090"/>
    <w:rsid w:val="007552A0"/>
    <w:rsid w:val="0075663F"/>
    <w:rsid w:val="00756828"/>
    <w:rsid w:val="00756895"/>
    <w:rsid w:val="007575DA"/>
    <w:rsid w:val="00757B38"/>
    <w:rsid w:val="007616D5"/>
    <w:rsid w:val="007616DE"/>
    <w:rsid w:val="00761894"/>
    <w:rsid w:val="007619A4"/>
    <w:rsid w:val="00763D99"/>
    <w:rsid w:val="00763FC7"/>
    <w:rsid w:val="0076426A"/>
    <w:rsid w:val="00764352"/>
    <w:rsid w:val="00764797"/>
    <w:rsid w:val="007649E7"/>
    <w:rsid w:val="00764C74"/>
    <w:rsid w:val="00766465"/>
    <w:rsid w:val="00767DCC"/>
    <w:rsid w:val="007700A3"/>
    <w:rsid w:val="00771621"/>
    <w:rsid w:val="0077282E"/>
    <w:rsid w:val="00773DA6"/>
    <w:rsid w:val="00774AD6"/>
    <w:rsid w:val="00775D39"/>
    <w:rsid w:val="0077625F"/>
    <w:rsid w:val="00776C18"/>
    <w:rsid w:val="00780CBF"/>
    <w:rsid w:val="00781620"/>
    <w:rsid w:val="00781833"/>
    <w:rsid w:val="00781A3B"/>
    <w:rsid w:val="00782C37"/>
    <w:rsid w:val="007830B2"/>
    <w:rsid w:val="00783794"/>
    <w:rsid w:val="007839AD"/>
    <w:rsid w:val="00783E97"/>
    <w:rsid w:val="007850E0"/>
    <w:rsid w:val="00785DB4"/>
    <w:rsid w:val="007875BA"/>
    <w:rsid w:val="00787989"/>
    <w:rsid w:val="00791BCC"/>
    <w:rsid w:val="00792392"/>
    <w:rsid w:val="00792B09"/>
    <w:rsid w:val="00792E9F"/>
    <w:rsid w:val="0079385D"/>
    <w:rsid w:val="007939C1"/>
    <w:rsid w:val="00795517"/>
    <w:rsid w:val="00795674"/>
    <w:rsid w:val="0079717F"/>
    <w:rsid w:val="007979C4"/>
    <w:rsid w:val="007A08D4"/>
    <w:rsid w:val="007A12E6"/>
    <w:rsid w:val="007A19BD"/>
    <w:rsid w:val="007A2B04"/>
    <w:rsid w:val="007A514D"/>
    <w:rsid w:val="007A5289"/>
    <w:rsid w:val="007A55F5"/>
    <w:rsid w:val="007A598A"/>
    <w:rsid w:val="007A62AD"/>
    <w:rsid w:val="007A62C3"/>
    <w:rsid w:val="007A7018"/>
    <w:rsid w:val="007A7184"/>
    <w:rsid w:val="007A71CA"/>
    <w:rsid w:val="007A7517"/>
    <w:rsid w:val="007B13E2"/>
    <w:rsid w:val="007B1C4C"/>
    <w:rsid w:val="007B2CC8"/>
    <w:rsid w:val="007B304A"/>
    <w:rsid w:val="007B34B4"/>
    <w:rsid w:val="007B6675"/>
    <w:rsid w:val="007B6FC5"/>
    <w:rsid w:val="007B714A"/>
    <w:rsid w:val="007B7489"/>
    <w:rsid w:val="007B7729"/>
    <w:rsid w:val="007C14DD"/>
    <w:rsid w:val="007C2D19"/>
    <w:rsid w:val="007C538A"/>
    <w:rsid w:val="007C53D6"/>
    <w:rsid w:val="007C549A"/>
    <w:rsid w:val="007C586D"/>
    <w:rsid w:val="007C70B2"/>
    <w:rsid w:val="007C7577"/>
    <w:rsid w:val="007C7663"/>
    <w:rsid w:val="007D1247"/>
    <w:rsid w:val="007D1FF3"/>
    <w:rsid w:val="007D2A67"/>
    <w:rsid w:val="007D5ABE"/>
    <w:rsid w:val="007D5C4A"/>
    <w:rsid w:val="007D60D3"/>
    <w:rsid w:val="007D6A55"/>
    <w:rsid w:val="007D6B62"/>
    <w:rsid w:val="007D74BB"/>
    <w:rsid w:val="007E0B5E"/>
    <w:rsid w:val="007E124B"/>
    <w:rsid w:val="007E12CE"/>
    <w:rsid w:val="007E220D"/>
    <w:rsid w:val="007E3097"/>
    <w:rsid w:val="007E3D8B"/>
    <w:rsid w:val="007E49F8"/>
    <w:rsid w:val="007E4C11"/>
    <w:rsid w:val="007E55CC"/>
    <w:rsid w:val="007E60DD"/>
    <w:rsid w:val="007E74A7"/>
    <w:rsid w:val="007E76B5"/>
    <w:rsid w:val="007E7BDF"/>
    <w:rsid w:val="007F1C5A"/>
    <w:rsid w:val="007F2326"/>
    <w:rsid w:val="007F30C1"/>
    <w:rsid w:val="007F3B65"/>
    <w:rsid w:val="007F3EE3"/>
    <w:rsid w:val="007F5C4A"/>
    <w:rsid w:val="007F618A"/>
    <w:rsid w:val="007F61DA"/>
    <w:rsid w:val="007F63F9"/>
    <w:rsid w:val="007F6A18"/>
    <w:rsid w:val="007F6E5E"/>
    <w:rsid w:val="007F7502"/>
    <w:rsid w:val="007F7719"/>
    <w:rsid w:val="007F7CAC"/>
    <w:rsid w:val="0080304F"/>
    <w:rsid w:val="00803B02"/>
    <w:rsid w:val="00804057"/>
    <w:rsid w:val="008042E1"/>
    <w:rsid w:val="008045BE"/>
    <w:rsid w:val="008058B1"/>
    <w:rsid w:val="00805BC9"/>
    <w:rsid w:val="00806342"/>
    <w:rsid w:val="00806CEC"/>
    <w:rsid w:val="00806D78"/>
    <w:rsid w:val="0080756C"/>
    <w:rsid w:val="00810518"/>
    <w:rsid w:val="00811071"/>
    <w:rsid w:val="008110BB"/>
    <w:rsid w:val="008113BA"/>
    <w:rsid w:val="0081149C"/>
    <w:rsid w:val="0081154B"/>
    <w:rsid w:val="00811FA6"/>
    <w:rsid w:val="0081235E"/>
    <w:rsid w:val="00813147"/>
    <w:rsid w:val="008136B3"/>
    <w:rsid w:val="00813C86"/>
    <w:rsid w:val="00814148"/>
    <w:rsid w:val="00814408"/>
    <w:rsid w:val="00814ECF"/>
    <w:rsid w:val="0081507D"/>
    <w:rsid w:val="00815937"/>
    <w:rsid w:val="0081725A"/>
    <w:rsid w:val="0081761F"/>
    <w:rsid w:val="00817A8C"/>
    <w:rsid w:val="00817D06"/>
    <w:rsid w:val="0082060F"/>
    <w:rsid w:val="0082064A"/>
    <w:rsid w:val="00821DA5"/>
    <w:rsid w:val="00821E26"/>
    <w:rsid w:val="008226DF"/>
    <w:rsid w:val="00823404"/>
    <w:rsid w:val="00823EF9"/>
    <w:rsid w:val="00824B35"/>
    <w:rsid w:val="008264F2"/>
    <w:rsid w:val="00826B98"/>
    <w:rsid w:val="00827410"/>
    <w:rsid w:val="0083071E"/>
    <w:rsid w:val="00830A1F"/>
    <w:rsid w:val="008312E6"/>
    <w:rsid w:val="00831AC7"/>
    <w:rsid w:val="00831DC7"/>
    <w:rsid w:val="00832DD3"/>
    <w:rsid w:val="008330B5"/>
    <w:rsid w:val="008330C1"/>
    <w:rsid w:val="008344F0"/>
    <w:rsid w:val="008344F2"/>
    <w:rsid w:val="00834F9F"/>
    <w:rsid w:val="00836873"/>
    <w:rsid w:val="00836A1C"/>
    <w:rsid w:val="00836E16"/>
    <w:rsid w:val="0084104C"/>
    <w:rsid w:val="008420BA"/>
    <w:rsid w:val="0084238E"/>
    <w:rsid w:val="00843BEA"/>
    <w:rsid w:val="008452A7"/>
    <w:rsid w:val="00845417"/>
    <w:rsid w:val="008454AB"/>
    <w:rsid w:val="008464B4"/>
    <w:rsid w:val="008500F4"/>
    <w:rsid w:val="00853475"/>
    <w:rsid w:val="0085391E"/>
    <w:rsid w:val="00853D78"/>
    <w:rsid w:val="00854674"/>
    <w:rsid w:val="008549AC"/>
    <w:rsid w:val="008560BA"/>
    <w:rsid w:val="00856D37"/>
    <w:rsid w:val="00856FFD"/>
    <w:rsid w:val="008576CA"/>
    <w:rsid w:val="00860886"/>
    <w:rsid w:val="00861123"/>
    <w:rsid w:val="00861529"/>
    <w:rsid w:val="008623A2"/>
    <w:rsid w:val="008629D5"/>
    <w:rsid w:val="008629E4"/>
    <w:rsid w:val="00864BB6"/>
    <w:rsid w:val="00865A93"/>
    <w:rsid w:val="00866519"/>
    <w:rsid w:val="00866E8B"/>
    <w:rsid w:val="00867CC5"/>
    <w:rsid w:val="00867CF2"/>
    <w:rsid w:val="00870E6A"/>
    <w:rsid w:val="0087179F"/>
    <w:rsid w:val="00871AFF"/>
    <w:rsid w:val="00871B8E"/>
    <w:rsid w:val="00871D2E"/>
    <w:rsid w:val="00872A87"/>
    <w:rsid w:val="008732B5"/>
    <w:rsid w:val="00873356"/>
    <w:rsid w:val="008735EA"/>
    <w:rsid w:val="008740C9"/>
    <w:rsid w:val="008751A4"/>
    <w:rsid w:val="008755CE"/>
    <w:rsid w:val="00875D07"/>
    <w:rsid w:val="008765E8"/>
    <w:rsid w:val="00876C77"/>
    <w:rsid w:val="00876E98"/>
    <w:rsid w:val="00880387"/>
    <w:rsid w:val="00880C77"/>
    <w:rsid w:val="0088110E"/>
    <w:rsid w:val="00882628"/>
    <w:rsid w:val="00882980"/>
    <w:rsid w:val="0088345F"/>
    <w:rsid w:val="00883AB5"/>
    <w:rsid w:val="00883C88"/>
    <w:rsid w:val="00884801"/>
    <w:rsid w:val="00885438"/>
    <w:rsid w:val="00885E90"/>
    <w:rsid w:val="008914B4"/>
    <w:rsid w:val="00891809"/>
    <w:rsid w:val="008924B8"/>
    <w:rsid w:val="00892902"/>
    <w:rsid w:val="00892B80"/>
    <w:rsid w:val="0089364B"/>
    <w:rsid w:val="00896575"/>
    <w:rsid w:val="0089697C"/>
    <w:rsid w:val="00896B66"/>
    <w:rsid w:val="00897498"/>
    <w:rsid w:val="008A1EA7"/>
    <w:rsid w:val="008A215B"/>
    <w:rsid w:val="008A261E"/>
    <w:rsid w:val="008A2D4F"/>
    <w:rsid w:val="008A2FCA"/>
    <w:rsid w:val="008A3ABB"/>
    <w:rsid w:val="008A41AC"/>
    <w:rsid w:val="008A5E66"/>
    <w:rsid w:val="008A5F07"/>
    <w:rsid w:val="008A6220"/>
    <w:rsid w:val="008A65C1"/>
    <w:rsid w:val="008B03A6"/>
    <w:rsid w:val="008B06DA"/>
    <w:rsid w:val="008B0FEF"/>
    <w:rsid w:val="008B148A"/>
    <w:rsid w:val="008B1931"/>
    <w:rsid w:val="008B1B8A"/>
    <w:rsid w:val="008B25F1"/>
    <w:rsid w:val="008B2B0D"/>
    <w:rsid w:val="008B34C4"/>
    <w:rsid w:val="008B3748"/>
    <w:rsid w:val="008B3ACE"/>
    <w:rsid w:val="008B3CD9"/>
    <w:rsid w:val="008B4AE9"/>
    <w:rsid w:val="008B559A"/>
    <w:rsid w:val="008B55CE"/>
    <w:rsid w:val="008B5F23"/>
    <w:rsid w:val="008B6185"/>
    <w:rsid w:val="008B721B"/>
    <w:rsid w:val="008C1AE1"/>
    <w:rsid w:val="008C216B"/>
    <w:rsid w:val="008C2291"/>
    <w:rsid w:val="008C27F8"/>
    <w:rsid w:val="008C2F40"/>
    <w:rsid w:val="008C4DBC"/>
    <w:rsid w:val="008C6CB8"/>
    <w:rsid w:val="008C76A7"/>
    <w:rsid w:val="008C7D6C"/>
    <w:rsid w:val="008D052E"/>
    <w:rsid w:val="008D06C3"/>
    <w:rsid w:val="008D080E"/>
    <w:rsid w:val="008D111A"/>
    <w:rsid w:val="008D1664"/>
    <w:rsid w:val="008D17A2"/>
    <w:rsid w:val="008D1B55"/>
    <w:rsid w:val="008D27F8"/>
    <w:rsid w:val="008D33EC"/>
    <w:rsid w:val="008D3F7B"/>
    <w:rsid w:val="008D43D1"/>
    <w:rsid w:val="008D5041"/>
    <w:rsid w:val="008D53B0"/>
    <w:rsid w:val="008D646B"/>
    <w:rsid w:val="008D6D5C"/>
    <w:rsid w:val="008D6E24"/>
    <w:rsid w:val="008D791F"/>
    <w:rsid w:val="008D7D4E"/>
    <w:rsid w:val="008E1254"/>
    <w:rsid w:val="008E37CE"/>
    <w:rsid w:val="008E3820"/>
    <w:rsid w:val="008E3961"/>
    <w:rsid w:val="008E3D99"/>
    <w:rsid w:val="008E4542"/>
    <w:rsid w:val="008E47EE"/>
    <w:rsid w:val="008E4C72"/>
    <w:rsid w:val="008E55F1"/>
    <w:rsid w:val="008E7E8C"/>
    <w:rsid w:val="008F083A"/>
    <w:rsid w:val="008F0DBC"/>
    <w:rsid w:val="008F1920"/>
    <w:rsid w:val="008F1F5A"/>
    <w:rsid w:val="008F28F5"/>
    <w:rsid w:val="008F2DDE"/>
    <w:rsid w:val="008F396A"/>
    <w:rsid w:val="008F3B51"/>
    <w:rsid w:val="008F45F1"/>
    <w:rsid w:val="008F4B3E"/>
    <w:rsid w:val="008F552C"/>
    <w:rsid w:val="008F5AC2"/>
    <w:rsid w:val="008F5DCA"/>
    <w:rsid w:val="008F65D7"/>
    <w:rsid w:val="008F68FB"/>
    <w:rsid w:val="008F7645"/>
    <w:rsid w:val="0090016B"/>
    <w:rsid w:val="009004C9"/>
    <w:rsid w:val="00900E64"/>
    <w:rsid w:val="00900E84"/>
    <w:rsid w:val="00900FA1"/>
    <w:rsid w:val="00901C70"/>
    <w:rsid w:val="0090265E"/>
    <w:rsid w:val="00902911"/>
    <w:rsid w:val="009033DC"/>
    <w:rsid w:val="00903D9A"/>
    <w:rsid w:val="0090442F"/>
    <w:rsid w:val="0090512D"/>
    <w:rsid w:val="00905388"/>
    <w:rsid w:val="00905560"/>
    <w:rsid w:val="0090609C"/>
    <w:rsid w:val="00906457"/>
    <w:rsid w:val="009105AB"/>
    <w:rsid w:val="00910F42"/>
    <w:rsid w:val="009119C9"/>
    <w:rsid w:val="00912BA2"/>
    <w:rsid w:val="00913599"/>
    <w:rsid w:val="00914A4E"/>
    <w:rsid w:val="009161CA"/>
    <w:rsid w:val="009164DE"/>
    <w:rsid w:val="00920BD2"/>
    <w:rsid w:val="009212F8"/>
    <w:rsid w:val="0092165B"/>
    <w:rsid w:val="00922CB2"/>
    <w:rsid w:val="00923CF1"/>
    <w:rsid w:val="009241BE"/>
    <w:rsid w:val="0092499B"/>
    <w:rsid w:val="0092507F"/>
    <w:rsid w:val="0092569E"/>
    <w:rsid w:val="00925861"/>
    <w:rsid w:val="0092617D"/>
    <w:rsid w:val="00926331"/>
    <w:rsid w:val="0092687F"/>
    <w:rsid w:val="00926D09"/>
    <w:rsid w:val="00927205"/>
    <w:rsid w:val="009307E2"/>
    <w:rsid w:val="00931E82"/>
    <w:rsid w:val="00932290"/>
    <w:rsid w:val="00932561"/>
    <w:rsid w:val="00932593"/>
    <w:rsid w:val="009339A4"/>
    <w:rsid w:val="00933C7C"/>
    <w:rsid w:val="00933FAD"/>
    <w:rsid w:val="00934C2B"/>
    <w:rsid w:val="00935675"/>
    <w:rsid w:val="00935CCB"/>
    <w:rsid w:val="009401B7"/>
    <w:rsid w:val="00940514"/>
    <w:rsid w:val="00940521"/>
    <w:rsid w:val="00940783"/>
    <w:rsid w:val="00941ED1"/>
    <w:rsid w:val="00942003"/>
    <w:rsid w:val="00942B10"/>
    <w:rsid w:val="009454CF"/>
    <w:rsid w:val="009455D8"/>
    <w:rsid w:val="00945659"/>
    <w:rsid w:val="0094579A"/>
    <w:rsid w:val="00946514"/>
    <w:rsid w:val="00947005"/>
    <w:rsid w:val="00947424"/>
    <w:rsid w:val="0095008A"/>
    <w:rsid w:val="00950E69"/>
    <w:rsid w:val="00954667"/>
    <w:rsid w:val="0095495D"/>
    <w:rsid w:val="00954CA3"/>
    <w:rsid w:val="009561BB"/>
    <w:rsid w:val="009565F5"/>
    <w:rsid w:val="00956A55"/>
    <w:rsid w:val="00956E13"/>
    <w:rsid w:val="00956F44"/>
    <w:rsid w:val="0095726F"/>
    <w:rsid w:val="009574F0"/>
    <w:rsid w:val="0096007A"/>
    <w:rsid w:val="00960464"/>
    <w:rsid w:val="009611DF"/>
    <w:rsid w:val="00962185"/>
    <w:rsid w:val="0096259B"/>
    <w:rsid w:val="0096336C"/>
    <w:rsid w:val="009636BE"/>
    <w:rsid w:val="009638F7"/>
    <w:rsid w:val="0096495D"/>
    <w:rsid w:val="00964FC9"/>
    <w:rsid w:val="00965AF3"/>
    <w:rsid w:val="00970229"/>
    <w:rsid w:val="00971DC7"/>
    <w:rsid w:val="00971FE1"/>
    <w:rsid w:val="00972AAD"/>
    <w:rsid w:val="00972B77"/>
    <w:rsid w:val="00973376"/>
    <w:rsid w:val="00973676"/>
    <w:rsid w:val="009736CE"/>
    <w:rsid w:val="0097410A"/>
    <w:rsid w:val="0097497A"/>
    <w:rsid w:val="00974A99"/>
    <w:rsid w:val="00975605"/>
    <w:rsid w:val="0097606D"/>
    <w:rsid w:val="00976232"/>
    <w:rsid w:val="0097692D"/>
    <w:rsid w:val="00976B4A"/>
    <w:rsid w:val="009778B0"/>
    <w:rsid w:val="00977CE7"/>
    <w:rsid w:val="00981D56"/>
    <w:rsid w:val="00982354"/>
    <w:rsid w:val="0098295C"/>
    <w:rsid w:val="0098307D"/>
    <w:rsid w:val="00983B2E"/>
    <w:rsid w:val="00983FF6"/>
    <w:rsid w:val="00984846"/>
    <w:rsid w:val="00984864"/>
    <w:rsid w:val="00984ECB"/>
    <w:rsid w:val="009850F9"/>
    <w:rsid w:val="009854F1"/>
    <w:rsid w:val="00985A4A"/>
    <w:rsid w:val="00986B2D"/>
    <w:rsid w:val="00986C39"/>
    <w:rsid w:val="009908E8"/>
    <w:rsid w:val="00991058"/>
    <w:rsid w:val="00991347"/>
    <w:rsid w:val="009919D4"/>
    <w:rsid w:val="00991A65"/>
    <w:rsid w:val="00992436"/>
    <w:rsid w:val="00996252"/>
    <w:rsid w:val="009965F0"/>
    <w:rsid w:val="009A0AB6"/>
    <w:rsid w:val="009A0F14"/>
    <w:rsid w:val="009A137B"/>
    <w:rsid w:val="009A1845"/>
    <w:rsid w:val="009A1870"/>
    <w:rsid w:val="009A1C1B"/>
    <w:rsid w:val="009A2C51"/>
    <w:rsid w:val="009A37AB"/>
    <w:rsid w:val="009A504A"/>
    <w:rsid w:val="009A5FB0"/>
    <w:rsid w:val="009A689B"/>
    <w:rsid w:val="009A697A"/>
    <w:rsid w:val="009A7A99"/>
    <w:rsid w:val="009A7C92"/>
    <w:rsid w:val="009A7DC3"/>
    <w:rsid w:val="009A7F7D"/>
    <w:rsid w:val="009B1525"/>
    <w:rsid w:val="009B349E"/>
    <w:rsid w:val="009B379F"/>
    <w:rsid w:val="009B508D"/>
    <w:rsid w:val="009B5693"/>
    <w:rsid w:val="009B5791"/>
    <w:rsid w:val="009B65F9"/>
    <w:rsid w:val="009B67CE"/>
    <w:rsid w:val="009B69D3"/>
    <w:rsid w:val="009B7DEB"/>
    <w:rsid w:val="009C12B8"/>
    <w:rsid w:val="009C1C70"/>
    <w:rsid w:val="009C380A"/>
    <w:rsid w:val="009C4657"/>
    <w:rsid w:val="009C4B39"/>
    <w:rsid w:val="009C4DC5"/>
    <w:rsid w:val="009C505F"/>
    <w:rsid w:val="009C5541"/>
    <w:rsid w:val="009C57C8"/>
    <w:rsid w:val="009C5AA9"/>
    <w:rsid w:val="009C610C"/>
    <w:rsid w:val="009C71F5"/>
    <w:rsid w:val="009D091E"/>
    <w:rsid w:val="009D1360"/>
    <w:rsid w:val="009D13C5"/>
    <w:rsid w:val="009D14AC"/>
    <w:rsid w:val="009D184A"/>
    <w:rsid w:val="009D1D58"/>
    <w:rsid w:val="009D1E8E"/>
    <w:rsid w:val="009D21DB"/>
    <w:rsid w:val="009D2D32"/>
    <w:rsid w:val="009D30E1"/>
    <w:rsid w:val="009D3602"/>
    <w:rsid w:val="009D6182"/>
    <w:rsid w:val="009D62A8"/>
    <w:rsid w:val="009D7196"/>
    <w:rsid w:val="009D75AA"/>
    <w:rsid w:val="009E1E34"/>
    <w:rsid w:val="009E236F"/>
    <w:rsid w:val="009E255B"/>
    <w:rsid w:val="009E34B6"/>
    <w:rsid w:val="009E36DD"/>
    <w:rsid w:val="009E4018"/>
    <w:rsid w:val="009E4021"/>
    <w:rsid w:val="009E6AB9"/>
    <w:rsid w:val="009E7D3B"/>
    <w:rsid w:val="009F0AC7"/>
    <w:rsid w:val="009F173C"/>
    <w:rsid w:val="009F3ADB"/>
    <w:rsid w:val="009F471B"/>
    <w:rsid w:val="009F7657"/>
    <w:rsid w:val="00A005DF"/>
    <w:rsid w:val="00A00D25"/>
    <w:rsid w:val="00A02513"/>
    <w:rsid w:val="00A03492"/>
    <w:rsid w:val="00A03737"/>
    <w:rsid w:val="00A045D9"/>
    <w:rsid w:val="00A04C6C"/>
    <w:rsid w:val="00A04F84"/>
    <w:rsid w:val="00A06925"/>
    <w:rsid w:val="00A069EE"/>
    <w:rsid w:val="00A06A82"/>
    <w:rsid w:val="00A06A94"/>
    <w:rsid w:val="00A0764E"/>
    <w:rsid w:val="00A078E1"/>
    <w:rsid w:val="00A07F0B"/>
    <w:rsid w:val="00A105B4"/>
    <w:rsid w:val="00A10924"/>
    <w:rsid w:val="00A114AA"/>
    <w:rsid w:val="00A13551"/>
    <w:rsid w:val="00A13F87"/>
    <w:rsid w:val="00A14553"/>
    <w:rsid w:val="00A14A3D"/>
    <w:rsid w:val="00A15141"/>
    <w:rsid w:val="00A155E0"/>
    <w:rsid w:val="00A162ED"/>
    <w:rsid w:val="00A16384"/>
    <w:rsid w:val="00A16473"/>
    <w:rsid w:val="00A166A4"/>
    <w:rsid w:val="00A16C77"/>
    <w:rsid w:val="00A17D54"/>
    <w:rsid w:val="00A209E4"/>
    <w:rsid w:val="00A22175"/>
    <w:rsid w:val="00A22F42"/>
    <w:rsid w:val="00A24407"/>
    <w:rsid w:val="00A2473C"/>
    <w:rsid w:val="00A26F4D"/>
    <w:rsid w:val="00A27C39"/>
    <w:rsid w:val="00A27CC3"/>
    <w:rsid w:val="00A27DF6"/>
    <w:rsid w:val="00A30771"/>
    <w:rsid w:val="00A30831"/>
    <w:rsid w:val="00A3193D"/>
    <w:rsid w:val="00A3338E"/>
    <w:rsid w:val="00A368B2"/>
    <w:rsid w:val="00A36D63"/>
    <w:rsid w:val="00A41B20"/>
    <w:rsid w:val="00A41F63"/>
    <w:rsid w:val="00A42BE2"/>
    <w:rsid w:val="00A42CBD"/>
    <w:rsid w:val="00A435D0"/>
    <w:rsid w:val="00A43704"/>
    <w:rsid w:val="00A441A7"/>
    <w:rsid w:val="00A44BFF"/>
    <w:rsid w:val="00A45358"/>
    <w:rsid w:val="00A45A31"/>
    <w:rsid w:val="00A5083C"/>
    <w:rsid w:val="00A50A69"/>
    <w:rsid w:val="00A5114E"/>
    <w:rsid w:val="00A5219B"/>
    <w:rsid w:val="00A5223C"/>
    <w:rsid w:val="00A52B98"/>
    <w:rsid w:val="00A52D4C"/>
    <w:rsid w:val="00A52F41"/>
    <w:rsid w:val="00A5355A"/>
    <w:rsid w:val="00A54834"/>
    <w:rsid w:val="00A552CB"/>
    <w:rsid w:val="00A55C50"/>
    <w:rsid w:val="00A55CE3"/>
    <w:rsid w:val="00A56857"/>
    <w:rsid w:val="00A5732C"/>
    <w:rsid w:val="00A574A9"/>
    <w:rsid w:val="00A574F3"/>
    <w:rsid w:val="00A5772A"/>
    <w:rsid w:val="00A57871"/>
    <w:rsid w:val="00A57E9A"/>
    <w:rsid w:val="00A57EE2"/>
    <w:rsid w:val="00A601CC"/>
    <w:rsid w:val="00A60480"/>
    <w:rsid w:val="00A604DB"/>
    <w:rsid w:val="00A61CF6"/>
    <w:rsid w:val="00A61D4F"/>
    <w:rsid w:val="00A623D6"/>
    <w:rsid w:val="00A63763"/>
    <w:rsid w:val="00A640D8"/>
    <w:rsid w:val="00A64235"/>
    <w:rsid w:val="00A64371"/>
    <w:rsid w:val="00A64772"/>
    <w:rsid w:val="00A65C9D"/>
    <w:rsid w:val="00A671BD"/>
    <w:rsid w:val="00A67757"/>
    <w:rsid w:val="00A74915"/>
    <w:rsid w:val="00A74D27"/>
    <w:rsid w:val="00A75D2A"/>
    <w:rsid w:val="00A773EF"/>
    <w:rsid w:val="00A77C64"/>
    <w:rsid w:val="00A8008D"/>
    <w:rsid w:val="00A802AE"/>
    <w:rsid w:val="00A80B9E"/>
    <w:rsid w:val="00A817E8"/>
    <w:rsid w:val="00A82551"/>
    <w:rsid w:val="00A82E35"/>
    <w:rsid w:val="00A83486"/>
    <w:rsid w:val="00A83854"/>
    <w:rsid w:val="00A84502"/>
    <w:rsid w:val="00A84DE5"/>
    <w:rsid w:val="00A852DF"/>
    <w:rsid w:val="00A86A74"/>
    <w:rsid w:val="00A878E7"/>
    <w:rsid w:val="00A90F7C"/>
    <w:rsid w:val="00A91944"/>
    <w:rsid w:val="00A919F4"/>
    <w:rsid w:val="00A921F0"/>
    <w:rsid w:val="00A9301C"/>
    <w:rsid w:val="00A9358C"/>
    <w:rsid w:val="00A941BB"/>
    <w:rsid w:val="00A9480F"/>
    <w:rsid w:val="00A9491C"/>
    <w:rsid w:val="00A95C84"/>
    <w:rsid w:val="00A97AE4"/>
    <w:rsid w:val="00A97CBC"/>
    <w:rsid w:val="00AA005E"/>
    <w:rsid w:val="00AA0637"/>
    <w:rsid w:val="00AA099F"/>
    <w:rsid w:val="00AA157F"/>
    <w:rsid w:val="00AA19DF"/>
    <w:rsid w:val="00AA1EF6"/>
    <w:rsid w:val="00AA2F22"/>
    <w:rsid w:val="00AA39F5"/>
    <w:rsid w:val="00AA4B96"/>
    <w:rsid w:val="00AA53AD"/>
    <w:rsid w:val="00AA7AAA"/>
    <w:rsid w:val="00AA7EEF"/>
    <w:rsid w:val="00AB1D45"/>
    <w:rsid w:val="00AB2384"/>
    <w:rsid w:val="00AB375A"/>
    <w:rsid w:val="00AB37BD"/>
    <w:rsid w:val="00AB39BB"/>
    <w:rsid w:val="00AB3C8A"/>
    <w:rsid w:val="00AB4047"/>
    <w:rsid w:val="00AB5724"/>
    <w:rsid w:val="00AB588A"/>
    <w:rsid w:val="00AB5C50"/>
    <w:rsid w:val="00AC007A"/>
    <w:rsid w:val="00AC037B"/>
    <w:rsid w:val="00AC040D"/>
    <w:rsid w:val="00AC169A"/>
    <w:rsid w:val="00AC1CE1"/>
    <w:rsid w:val="00AC1D4E"/>
    <w:rsid w:val="00AC2145"/>
    <w:rsid w:val="00AC2221"/>
    <w:rsid w:val="00AC3020"/>
    <w:rsid w:val="00AC34BF"/>
    <w:rsid w:val="00AC3DFB"/>
    <w:rsid w:val="00AC3F44"/>
    <w:rsid w:val="00AC3FE5"/>
    <w:rsid w:val="00AC53CB"/>
    <w:rsid w:val="00AC5CDB"/>
    <w:rsid w:val="00AC5DFC"/>
    <w:rsid w:val="00AD0909"/>
    <w:rsid w:val="00AD0DE4"/>
    <w:rsid w:val="00AD241E"/>
    <w:rsid w:val="00AD26F6"/>
    <w:rsid w:val="00AD417E"/>
    <w:rsid w:val="00AD4328"/>
    <w:rsid w:val="00AD457B"/>
    <w:rsid w:val="00AD55DC"/>
    <w:rsid w:val="00AD60A2"/>
    <w:rsid w:val="00AD63A3"/>
    <w:rsid w:val="00AD64EF"/>
    <w:rsid w:val="00AD721A"/>
    <w:rsid w:val="00AD7A8D"/>
    <w:rsid w:val="00AE000E"/>
    <w:rsid w:val="00AE0047"/>
    <w:rsid w:val="00AE02A5"/>
    <w:rsid w:val="00AE07E2"/>
    <w:rsid w:val="00AE09B5"/>
    <w:rsid w:val="00AE0E74"/>
    <w:rsid w:val="00AE2122"/>
    <w:rsid w:val="00AE22DA"/>
    <w:rsid w:val="00AE2514"/>
    <w:rsid w:val="00AE2D16"/>
    <w:rsid w:val="00AE2F52"/>
    <w:rsid w:val="00AE3A99"/>
    <w:rsid w:val="00AE3B41"/>
    <w:rsid w:val="00AE45E8"/>
    <w:rsid w:val="00AE66AA"/>
    <w:rsid w:val="00AE6955"/>
    <w:rsid w:val="00AE6CEF"/>
    <w:rsid w:val="00AE7BEC"/>
    <w:rsid w:val="00AE7D64"/>
    <w:rsid w:val="00AF1916"/>
    <w:rsid w:val="00AF1F9A"/>
    <w:rsid w:val="00AF2207"/>
    <w:rsid w:val="00AF2342"/>
    <w:rsid w:val="00AF37C0"/>
    <w:rsid w:val="00AF40A8"/>
    <w:rsid w:val="00AF45A1"/>
    <w:rsid w:val="00AF4ADB"/>
    <w:rsid w:val="00AF4FB3"/>
    <w:rsid w:val="00AF6188"/>
    <w:rsid w:val="00AF6994"/>
    <w:rsid w:val="00AF782A"/>
    <w:rsid w:val="00B016C6"/>
    <w:rsid w:val="00B028DB"/>
    <w:rsid w:val="00B02A1C"/>
    <w:rsid w:val="00B048A1"/>
    <w:rsid w:val="00B05627"/>
    <w:rsid w:val="00B05A02"/>
    <w:rsid w:val="00B06DA5"/>
    <w:rsid w:val="00B07672"/>
    <w:rsid w:val="00B07FF3"/>
    <w:rsid w:val="00B1077B"/>
    <w:rsid w:val="00B1162C"/>
    <w:rsid w:val="00B117E4"/>
    <w:rsid w:val="00B11F82"/>
    <w:rsid w:val="00B11FC9"/>
    <w:rsid w:val="00B1224C"/>
    <w:rsid w:val="00B1387C"/>
    <w:rsid w:val="00B138FB"/>
    <w:rsid w:val="00B13A26"/>
    <w:rsid w:val="00B14329"/>
    <w:rsid w:val="00B1524C"/>
    <w:rsid w:val="00B15281"/>
    <w:rsid w:val="00B156F5"/>
    <w:rsid w:val="00B169B4"/>
    <w:rsid w:val="00B17A99"/>
    <w:rsid w:val="00B17D04"/>
    <w:rsid w:val="00B2009A"/>
    <w:rsid w:val="00B20D58"/>
    <w:rsid w:val="00B20F59"/>
    <w:rsid w:val="00B22F38"/>
    <w:rsid w:val="00B22F48"/>
    <w:rsid w:val="00B252E6"/>
    <w:rsid w:val="00B25727"/>
    <w:rsid w:val="00B25F1C"/>
    <w:rsid w:val="00B30586"/>
    <w:rsid w:val="00B30701"/>
    <w:rsid w:val="00B31C2C"/>
    <w:rsid w:val="00B31DBC"/>
    <w:rsid w:val="00B32882"/>
    <w:rsid w:val="00B347B5"/>
    <w:rsid w:val="00B35578"/>
    <w:rsid w:val="00B3652D"/>
    <w:rsid w:val="00B36F5A"/>
    <w:rsid w:val="00B407A8"/>
    <w:rsid w:val="00B409F5"/>
    <w:rsid w:val="00B40E40"/>
    <w:rsid w:val="00B41F21"/>
    <w:rsid w:val="00B421AE"/>
    <w:rsid w:val="00B42EB7"/>
    <w:rsid w:val="00B438DB"/>
    <w:rsid w:val="00B446EC"/>
    <w:rsid w:val="00B44D86"/>
    <w:rsid w:val="00B45887"/>
    <w:rsid w:val="00B46143"/>
    <w:rsid w:val="00B46516"/>
    <w:rsid w:val="00B4672F"/>
    <w:rsid w:val="00B46B44"/>
    <w:rsid w:val="00B46EB4"/>
    <w:rsid w:val="00B474A0"/>
    <w:rsid w:val="00B504EB"/>
    <w:rsid w:val="00B51754"/>
    <w:rsid w:val="00B53984"/>
    <w:rsid w:val="00B53A44"/>
    <w:rsid w:val="00B547ED"/>
    <w:rsid w:val="00B5681B"/>
    <w:rsid w:val="00B56F53"/>
    <w:rsid w:val="00B57FC1"/>
    <w:rsid w:val="00B6011C"/>
    <w:rsid w:val="00B60177"/>
    <w:rsid w:val="00B6070D"/>
    <w:rsid w:val="00B6449C"/>
    <w:rsid w:val="00B67714"/>
    <w:rsid w:val="00B67F0B"/>
    <w:rsid w:val="00B724DA"/>
    <w:rsid w:val="00B733EE"/>
    <w:rsid w:val="00B73A13"/>
    <w:rsid w:val="00B7459C"/>
    <w:rsid w:val="00B74E5D"/>
    <w:rsid w:val="00B7543F"/>
    <w:rsid w:val="00B75F23"/>
    <w:rsid w:val="00B760FA"/>
    <w:rsid w:val="00B76C4D"/>
    <w:rsid w:val="00B77290"/>
    <w:rsid w:val="00B77969"/>
    <w:rsid w:val="00B80238"/>
    <w:rsid w:val="00B82DED"/>
    <w:rsid w:val="00B83426"/>
    <w:rsid w:val="00B83795"/>
    <w:rsid w:val="00B8391B"/>
    <w:rsid w:val="00B8398E"/>
    <w:rsid w:val="00B83A09"/>
    <w:rsid w:val="00B84338"/>
    <w:rsid w:val="00B84744"/>
    <w:rsid w:val="00B852B8"/>
    <w:rsid w:val="00B86ACE"/>
    <w:rsid w:val="00B86F12"/>
    <w:rsid w:val="00B87378"/>
    <w:rsid w:val="00B9092C"/>
    <w:rsid w:val="00B92178"/>
    <w:rsid w:val="00B929AD"/>
    <w:rsid w:val="00B92D91"/>
    <w:rsid w:val="00B9314C"/>
    <w:rsid w:val="00B93778"/>
    <w:rsid w:val="00B93A3E"/>
    <w:rsid w:val="00B9439D"/>
    <w:rsid w:val="00B9487F"/>
    <w:rsid w:val="00B95F39"/>
    <w:rsid w:val="00B96833"/>
    <w:rsid w:val="00B972E7"/>
    <w:rsid w:val="00B97D8C"/>
    <w:rsid w:val="00BA0649"/>
    <w:rsid w:val="00BA145B"/>
    <w:rsid w:val="00BA1EFE"/>
    <w:rsid w:val="00BA21EB"/>
    <w:rsid w:val="00BA381C"/>
    <w:rsid w:val="00BA3C14"/>
    <w:rsid w:val="00BA4417"/>
    <w:rsid w:val="00BA4432"/>
    <w:rsid w:val="00BA4AE9"/>
    <w:rsid w:val="00BA4F5A"/>
    <w:rsid w:val="00BA5321"/>
    <w:rsid w:val="00BA61E4"/>
    <w:rsid w:val="00BA6276"/>
    <w:rsid w:val="00BA6435"/>
    <w:rsid w:val="00BA69A5"/>
    <w:rsid w:val="00BA7A95"/>
    <w:rsid w:val="00BA7E95"/>
    <w:rsid w:val="00BB1DCF"/>
    <w:rsid w:val="00BB229B"/>
    <w:rsid w:val="00BB4562"/>
    <w:rsid w:val="00BB4808"/>
    <w:rsid w:val="00BB6D95"/>
    <w:rsid w:val="00BB6E83"/>
    <w:rsid w:val="00BB7133"/>
    <w:rsid w:val="00BB74D5"/>
    <w:rsid w:val="00BC001A"/>
    <w:rsid w:val="00BC1248"/>
    <w:rsid w:val="00BC1B41"/>
    <w:rsid w:val="00BC2095"/>
    <w:rsid w:val="00BC3114"/>
    <w:rsid w:val="00BC380C"/>
    <w:rsid w:val="00BC436E"/>
    <w:rsid w:val="00BC49D1"/>
    <w:rsid w:val="00BC727C"/>
    <w:rsid w:val="00BC7304"/>
    <w:rsid w:val="00BC763F"/>
    <w:rsid w:val="00BC77C7"/>
    <w:rsid w:val="00BC78D0"/>
    <w:rsid w:val="00BD14B8"/>
    <w:rsid w:val="00BD1F31"/>
    <w:rsid w:val="00BD4810"/>
    <w:rsid w:val="00BD5996"/>
    <w:rsid w:val="00BD5AF1"/>
    <w:rsid w:val="00BD63F5"/>
    <w:rsid w:val="00BD7429"/>
    <w:rsid w:val="00BE00E8"/>
    <w:rsid w:val="00BE0247"/>
    <w:rsid w:val="00BE02A2"/>
    <w:rsid w:val="00BE18BD"/>
    <w:rsid w:val="00BE1DCA"/>
    <w:rsid w:val="00BE2924"/>
    <w:rsid w:val="00BE2EB4"/>
    <w:rsid w:val="00BE478E"/>
    <w:rsid w:val="00BE547F"/>
    <w:rsid w:val="00BE569E"/>
    <w:rsid w:val="00BE6286"/>
    <w:rsid w:val="00BE636D"/>
    <w:rsid w:val="00BF00ED"/>
    <w:rsid w:val="00BF0BE2"/>
    <w:rsid w:val="00BF11D5"/>
    <w:rsid w:val="00BF1973"/>
    <w:rsid w:val="00BF2AF3"/>
    <w:rsid w:val="00BF2B7D"/>
    <w:rsid w:val="00BF3579"/>
    <w:rsid w:val="00BF4015"/>
    <w:rsid w:val="00BF45F9"/>
    <w:rsid w:val="00BF4FB6"/>
    <w:rsid w:val="00BF66EF"/>
    <w:rsid w:val="00BF6926"/>
    <w:rsid w:val="00BF6D55"/>
    <w:rsid w:val="00BF7E55"/>
    <w:rsid w:val="00C00EF9"/>
    <w:rsid w:val="00C04A39"/>
    <w:rsid w:val="00C04D4F"/>
    <w:rsid w:val="00C05A7A"/>
    <w:rsid w:val="00C05B3C"/>
    <w:rsid w:val="00C07966"/>
    <w:rsid w:val="00C07A11"/>
    <w:rsid w:val="00C10DBD"/>
    <w:rsid w:val="00C116DC"/>
    <w:rsid w:val="00C11E24"/>
    <w:rsid w:val="00C12306"/>
    <w:rsid w:val="00C153A9"/>
    <w:rsid w:val="00C1621C"/>
    <w:rsid w:val="00C16BC5"/>
    <w:rsid w:val="00C17140"/>
    <w:rsid w:val="00C17B27"/>
    <w:rsid w:val="00C20F7F"/>
    <w:rsid w:val="00C21465"/>
    <w:rsid w:val="00C21745"/>
    <w:rsid w:val="00C232AF"/>
    <w:rsid w:val="00C2331D"/>
    <w:rsid w:val="00C24765"/>
    <w:rsid w:val="00C24A8F"/>
    <w:rsid w:val="00C24E00"/>
    <w:rsid w:val="00C25724"/>
    <w:rsid w:val="00C25CC4"/>
    <w:rsid w:val="00C305C9"/>
    <w:rsid w:val="00C308ED"/>
    <w:rsid w:val="00C30E7E"/>
    <w:rsid w:val="00C33C25"/>
    <w:rsid w:val="00C346F6"/>
    <w:rsid w:val="00C35083"/>
    <w:rsid w:val="00C365F4"/>
    <w:rsid w:val="00C3693F"/>
    <w:rsid w:val="00C37369"/>
    <w:rsid w:val="00C4106A"/>
    <w:rsid w:val="00C4130B"/>
    <w:rsid w:val="00C41608"/>
    <w:rsid w:val="00C42557"/>
    <w:rsid w:val="00C43D33"/>
    <w:rsid w:val="00C4464A"/>
    <w:rsid w:val="00C45ABE"/>
    <w:rsid w:val="00C45E04"/>
    <w:rsid w:val="00C464AD"/>
    <w:rsid w:val="00C46569"/>
    <w:rsid w:val="00C51A18"/>
    <w:rsid w:val="00C5214F"/>
    <w:rsid w:val="00C52221"/>
    <w:rsid w:val="00C53447"/>
    <w:rsid w:val="00C5351B"/>
    <w:rsid w:val="00C541AC"/>
    <w:rsid w:val="00C546A4"/>
    <w:rsid w:val="00C54CBE"/>
    <w:rsid w:val="00C55087"/>
    <w:rsid w:val="00C55D5A"/>
    <w:rsid w:val="00C56BB8"/>
    <w:rsid w:val="00C56E06"/>
    <w:rsid w:val="00C57241"/>
    <w:rsid w:val="00C606E1"/>
    <w:rsid w:val="00C6088C"/>
    <w:rsid w:val="00C60F0B"/>
    <w:rsid w:val="00C61029"/>
    <w:rsid w:val="00C62701"/>
    <w:rsid w:val="00C63333"/>
    <w:rsid w:val="00C63B20"/>
    <w:rsid w:val="00C65403"/>
    <w:rsid w:val="00C656F3"/>
    <w:rsid w:val="00C65C6D"/>
    <w:rsid w:val="00C66648"/>
    <w:rsid w:val="00C7094C"/>
    <w:rsid w:val="00C72858"/>
    <w:rsid w:val="00C739C1"/>
    <w:rsid w:val="00C74079"/>
    <w:rsid w:val="00C74A3B"/>
    <w:rsid w:val="00C77652"/>
    <w:rsid w:val="00C803B3"/>
    <w:rsid w:val="00C82AEC"/>
    <w:rsid w:val="00C84325"/>
    <w:rsid w:val="00C861CA"/>
    <w:rsid w:val="00C864E8"/>
    <w:rsid w:val="00C86FAC"/>
    <w:rsid w:val="00C9005E"/>
    <w:rsid w:val="00C90BC0"/>
    <w:rsid w:val="00C91F75"/>
    <w:rsid w:val="00C921A4"/>
    <w:rsid w:val="00C93C69"/>
    <w:rsid w:val="00C953BE"/>
    <w:rsid w:val="00C96304"/>
    <w:rsid w:val="00C96475"/>
    <w:rsid w:val="00C964B6"/>
    <w:rsid w:val="00C97049"/>
    <w:rsid w:val="00C973CD"/>
    <w:rsid w:val="00C973E8"/>
    <w:rsid w:val="00C97FC9"/>
    <w:rsid w:val="00CA02A6"/>
    <w:rsid w:val="00CA0E6D"/>
    <w:rsid w:val="00CA1BCF"/>
    <w:rsid w:val="00CA22A7"/>
    <w:rsid w:val="00CA2E86"/>
    <w:rsid w:val="00CA3DE9"/>
    <w:rsid w:val="00CA3F56"/>
    <w:rsid w:val="00CA4DAD"/>
    <w:rsid w:val="00CA57EE"/>
    <w:rsid w:val="00CA5EA5"/>
    <w:rsid w:val="00CA68D7"/>
    <w:rsid w:val="00CA7DCB"/>
    <w:rsid w:val="00CB0229"/>
    <w:rsid w:val="00CB0401"/>
    <w:rsid w:val="00CB0CDE"/>
    <w:rsid w:val="00CB1446"/>
    <w:rsid w:val="00CB26CD"/>
    <w:rsid w:val="00CB307E"/>
    <w:rsid w:val="00CB422E"/>
    <w:rsid w:val="00CB6881"/>
    <w:rsid w:val="00CB6BB2"/>
    <w:rsid w:val="00CB70E1"/>
    <w:rsid w:val="00CB7852"/>
    <w:rsid w:val="00CC0D59"/>
    <w:rsid w:val="00CC12B7"/>
    <w:rsid w:val="00CC1A9B"/>
    <w:rsid w:val="00CC1FB5"/>
    <w:rsid w:val="00CC2083"/>
    <w:rsid w:val="00CC2CA5"/>
    <w:rsid w:val="00CC33A3"/>
    <w:rsid w:val="00CC3B61"/>
    <w:rsid w:val="00CC4574"/>
    <w:rsid w:val="00CC45AD"/>
    <w:rsid w:val="00CC4B78"/>
    <w:rsid w:val="00CC4E1B"/>
    <w:rsid w:val="00CC68A3"/>
    <w:rsid w:val="00CC6A96"/>
    <w:rsid w:val="00CC6DDE"/>
    <w:rsid w:val="00CD08FB"/>
    <w:rsid w:val="00CD0DAC"/>
    <w:rsid w:val="00CD1691"/>
    <w:rsid w:val="00CD3780"/>
    <w:rsid w:val="00CD3A4E"/>
    <w:rsid w:val="00CD4888"/>
    <w:rsid w:val="00CD545E"/>
    <w:rsid w:val="00CD5600"/>
    <w:rsid w:val="00CD5B42"/>
    <w:rsid w:val="00CD6A16"/>
    <w:rsid w:val="00CD6C2F"/>
    <w:rsid w:val="00CD6FC8"/>
    <w:rsid w:val="00CE00E4"/>
    <w:rsid w:val="00CE0570"/>
    <w:rsid w:val="00CE0C5B"/>
    <w:rsid w:val="00CE16FB"/>
    <w:rsid w:val="00CE1D8F"/>
    <w:rsid w:val="00CE2B68"/>
    <w:rsid w:val="00CE3B36"/>
    <w:rsid w:val="00CE3EC9"/>
    <w:rsid w:val="00CE52FF"/>
    <w:rsid w:val="00CE5B2B"/>
    <w:rsid w:val="00CE5D23"/>
    <w:rsid w:val="00CE6316"/>
    <w:rsid w:val="00CE750A"/>
    <w:rsid w:val="00CE77E6"/>
    <w:rsid w:val="00CE7FEE"/>
    <w:rsid w:val="00CF0BB1"/>
    <w:rsid w:val="00CF3588"/>
    <w:rsid w:val="00CF53FB"/>
    <w:rsid w:val="00CF58A1"/>
    <w:rsid w:val="00CF7571"/>
    <w:rsid w:val="00CF7FE2"/>
    <w:rsid w:val="00D0017C"/>
    <w:rsid w:val="00D004BB"/>
    <w:rsid w:val="00D008F3"/>
    <w:rsid w:val="00D01E14"/>
    <w:rsid w:val="00D0332C"/>
    <w:rsid w:val="00D0340C"/>
    <w:rsid w:val="00D036B9"/>
    <w:rsid w:val="00D04AEE"/>
    <w:rsid w:val="00D06416"/>
    <w:rsid w:val="00D06685"/>
    <w:rsid w:val="00D07054"/>
    <w:rsid w:val="00D072D7"/>
    <w:rsid w:val="00D0732A"/>
    <w:rsid w:val="00D0796F"/>
    <w:rsid w:val="00D07F7B"/>
    <w:rsid w:val="00D102B1"/>
    <w:rsid w:val="00D10F83"/>
    <w:rsid w:val="00D1107B"/>
    <w:rsid w:val="00D12D70"/>
    <w:rsid w:val="00D1380B"/>
    <w:rsid w:val="00D1389D"/>
    <w:rsid w:val="00D13D83"/>
    <w:rsid w:val="00D13E17"/>
    <w:rsid w:val="00D1415C"/>
    <w:rsid w:val="00D15EAF"/>
    <w:rsid w:val="00D16A57"/>
    <w:rsid w:val="00D16A7D"/>
    <w:rsid w:val="00D20611"/>
    <w:rsid w:val="00D221BB"/>
    <w:rsid w:val="00D2232F"/>
    <w:rsid w:val="00D247E9"/>
    <w:rsid w:val="00D2480F"/>
    <w:rsid w:val="00D250D6"/>
    <w:rsid w:val="00D253EA"/>
    <w:rsid w:val="00D25E53"/>
    <w:rsid w:val="00D25ED1"/>
    <w:rsid w:val="00D25F61"/>
    <w:rsid w:val="00D27148"/>
    <w:rsid w:val="00D3052A"/>
    <w:rsid w:val="00D30797"/>
    <w:rsid w:val="00D31828"/>
    <w:rsid w:val="00D35667"/>
    <w:rsid w:val="00D36DBA"/>
    <w:rsid w:val="00D3740D"/>
    <w:rsid w:val="00D406AD"/>
    <w:rsid w:val="00D410C5"/>
    <w:rsid w:val="00D415B5"/>
    <w:rsid w:val="00D41852"/>
    <w:rsid w:val="00D42006"/>
    <w:rsid w:val="00D4299D"/>
    <w:rsid w:val="00D43457"/>
    <w:rsid w:val="00D45BEE"/>
    <w:rsid w:val="00D462E2"/>
    <w:rsid w:val="00D4663A"/>
    <w:rsid w:val="00D467FF"/>
    <w:rsid w:val="00D468C2"/>
    <w:rsid w:val="00D46AFE"/>
    <w:rsid w:val="00D46B71"/>
    <w:rsid w:val="00D46C30"/>
    <w:rsid w:val="00D46C8D"/>
    <w:rsid w:val="00D47D66"/>
    <w:rsid w:val="00D5075B"/>
    <w:rsid w:val="00D510A5"/>
    <w:rsid w:val="00D516A1"/>
    <w:rsid w:val="00D533B7"/>
    <w:rsid w:val="00D53A9B"/>
    <w:rsid w:val="00D53CD3"/>
    <w:rsid w:val="00D53D9C"/>
    <w:rsid w:val="00D54895"/>
    <w:rsid w:val="00D549F0"/>
    <w:rsid w:val="00D55A47"/>
    <w:rsid w:val="00D575B0"/>
    <w:rsid w:val="00D575FE"/>
    <w:rsid w:val="00D57B23"/>
    <w:rsid w:val="00D61613"/>
    <w:rsid w:val="00D616F6"/>
    <w:rsid w:val="00D61DC1"/>
    <w:rsid w:val="00D6585F"/>
    <w:rsid w:val="00D66734"/>
    <w:rsid w:val="00D6691B"/>
    <w:rsid w:val="00D702DC"/>
    <w:rsid w:val="00D70D26"/>
    <w:rsid w:val="00D71E10"/>
    <w:rsid w:val="00D757AD"/>
    <w:rsid w:val="00D75D10"/>
    <w:rsid w:val="00D75EE6"/>
    <w:rsid w:val="00D761D6"/>
    <w:rsid w:val="00D7659B"/>
    <w:rsid w:val="00D76C40"/>
    <w:rsid w:val="00D77238"/>
    <w:rsid w:val="00D81B73"/>
    <w:rsid w:val="00D82B5F"/>
    <w:rsid w:val="00D835A8"/>
    <w:rsid w:val="00D837D4"/>
    <w:rsid w:val="00D847B2"/>
    <w:rsid w:val="00D849B3"/>
    <w:rsid w:val="00D84C39"/>
    <w:rsid w:val="00D84CA1"/>
    <w:rsid w:val="00D84CE6"/>
    <w:rsid w:val="00D84D7C"/>
    <w:rsid w:val="00D8585F"/>
    <w:rsid w:val="00D863D9"/>
    <w:rsid w:val="00D86448"/>
    <w:rsid w:val="00D8726B"/>
    <w:rsid w:val="00D9064D"/>
    <w:rsid w:val="00D90F69"/>
    <w:rsid w:val="00D91448"/>
    <w:rsid w:val="00D91BC0"/>
    <w:rsid w:val="00D9229D"/>
    <w:rsid w:val="00D92525"/>
    <w:rsid w:val="00D92966"/>
    <w:rsid w:val="00D92D99"/>
    <w:rsid w:val="00D94890"/>
    <w:rsid w:val="00D94CB8"/>
    <w:rsid w:val="00D9527D"/>
    <w:rsid w:val="00D9538B"/>
    <w:rsid w:val="00D9583B"/>
    <w:rsid w:val="00D95840"/>
    <w:rsid w:val="00D9600A"/>
    <w:rsid w:val="00D96873"/>
    <w:rsid w:val="00D97145"/>
    <w:rsid w:val="00D9725B"/>
    <w:rsid w:val="00D97ED1"/>
    <w:rsid w:val="00D97F51"/>
    <w:rsid w:val="00DA1210"/>
    <w:rsid w:val="00DA173E"/>
    <w:rsid w:val="00DA2AE3"/>
    <w:rsid w:val="00DA2CD7"/>
    <w:rsid w:val="00DA38EC"/>
    <w:rsid w:val="00DA403F"/>
    <w:rsid w:val="00DA4E8D"/>
    <w:rsid w:val="00DA5C8B"/>
    <w:rsid w:val="00DB0177"/>
    <w:rsid w:val="00DB0F86"/>
    <w:rsid w:val="00DB259C"/>
    <w:rsid w:val="00DB293A"/>
    <w:rsid w:val="00DB2A06"/>
    <w:rsid w:val="00DB2A65"/>
    <w:rsid w:val="00DB2BDF"/>
    <w:rsid w:val="00DB2E8B"/>
    <w:rsid w:val="00DB30C8"/>
    <w:rsid w:val="00DB50FB"/>
    <w:rsid w:val="00DB568A"/>
    <w:rsid w:val="00DB5C6A"/>
    <w:rsid w:val="00DB6B99"/>
    <w:rsid w:val="00DC0161"/>
    <w:rsid w:val="00DC06A9"/>
    <w:rsid w:val="00DC080A"/>
    <w:rsid w:val="00DC2AD5"/>
    <w:rsid w:val="00DC36AC"/>
    <w:rsid w:val="00DC49EB"/>
    <w:rsid w:val="00DC5DF7"/>
    <w:rsid w:val="00DC64A7"/>
    <w:rsid w:val="00DD0324"/>
    <w:rsid w:val="00DD0CF4"/>
    <w:rsid w:val="00DD1032"/>
    <w:rsid w:val="00DD1B7B"/>
    <w:rsid w:val="00DD2EC4"/>
    <w:rsid w:val="00DD333B"/>
    <w:rsid w:val="00DD3503"/>
    <w:rsid w:val="00DD3F69"/>
    <w:rsid w:val="00DD43CB"/>
    <w:rsid w:val="00DD518A"/>
    <w:rsid w:val="00DD76F4"/>
    <w:rsid w:val="00DE07EC"/>
    <w:rsid w:val="00DE0C62"/>
    <w:rsid w:val="00DE0D59"/>
    <w:rsid w:val="00DE15BC"/>
    <w:rsid w:val="00DE1626"/>
    <w:rsid w:val="00DE2D81"/>
    <w:rsid w:val="00DE3BDF"/>
    <w:rsid w:val="00DE6330"/>
    <w:rsid w:val="00DE748C"/>
    <w:rsid w:val="00DE7A17"/>
    <w:rsid w:val="00DE7BC4"/>
    <w:rsid w:val="00DF0788"/>
    <w:rsid w:val="00DF07A7"/>
    <w:rsid w:val="00DF07F1"/>
    <w:rsid w:val="00DF0ECE"/>
    <w:rsid w:val="00DF152B"/>
    <w:rsid w:val="00DF1665"/>
    <w:rsid w:val="00DF19DE"/>
    <w:rsid w:val="00DF20CB"/>
    <w:rsid w:val="00DF2266"/>
    <w:rsid w:val="00DF282C"/>
    <w:rsid w:val="00DF2D43"/>
    <w:rsid w:val="00DF2DCC"/>
    <w:rsid w:val="00DF383C"/>
    <w:rsid w:val="00DF3C51"/>
    <w:rsid w:val="00DF43B8"/>
    <w:rsid w:val="00DF4834"/>
    <w:rsid w:val="00DF5505"/>
    <w:rsid w:val="00DF5543"/>
    <w:rsid w:val="00DF6039"/>
    <w:rsid w:val="00DF6B9C"/>
    <w:rsid w:val="00DF6D27"/>
    <w:rsid w:val="00E00A75"/>
    <w:rsid w:val="00E033B0"/>
    <w:rsid w:val="00E03552"/>
    <w:rsid w:val="00E03F48"/>
    <w:rsid w:val="00E051AA"/>
    <w:rsid w:val="00E059D4"/>
    <w:rsid w:val="00E06C9D"/>
    <w:rsid w:val="00E07689"/>
    <w:rsid w:val="00E1055B"/>
    <w:rsid w:val="00E10C92"/>
    <w:rsid w:val="00E10E72"/>
    <w:rsid w:val="00E114AA"/>
    <w:rsid w:val="00E12184"/>
    <w:rsid w:val="00E12901"/>
    <w:rsid w:val="00E14C09"/>
    <w:rsid w:val="00E155E2"/>
    <w:rsid w:val="00E158D7"/>
    <w:rsid w:val="00E15ACA"/>
    <w:rsid w:val="00E16889"/>
    <w:rsid w:val="00E17512"/>
    <w:rsid w:val="00E1791E"/>
    <w:rsid w:val="00E17DE9"/>
    <w:rsid w:val="00E201D6"/>
    <w:rsid w:val="00E20B14"/>
    <w:rsid w:val="00E20BA3"/>
    <w:rsid w:val="00E21732"/>
    <w:rsid w:val="00E218DD"/>
    <w:rsid w:val="00E219B5"/>
    <w:rsid w:val="00E21DF8"/>
    <w:rsid w:val="00E21F22"/>
    <w:rsid w:val="00E22764"/>
    <w:rsid w:val="00E2376B"/>
    <w:rsid w:val="00E23C4F"/>
    <w:rsid w:val="00E25106"/>
    <w:rsid w:val="00E256A8"/>
    <w:rsid w:val="00E262DF"/>
    <w:rsid w:val="00E31530"/>
    <w:rsid w:val="00E31DE5"/>
    <w:rsid w:val="00E3228B"/>
    <w:rsid w:val="00E34F13"/>
    <w:rsid w:val="00E35262"/>
    <w:rsid w:val="00E35E20"/>
    <w:rsid w:val="00E36246"/>
    <w:rsid w:val="00E3695C"/>
    <w:rsid w:val="00E378BF"/>
    <w:rsid w:val="00E378F9"/>
    <w:rsid w:val="00E37B3F"/>
    <w:rsid w:val="00E41538"/>
    <w:rsid w:val="00E41C49"/>
    <w:rsid w:val="00E43283"/>
    <w:rsid w:val="00E43588"/>
    <w:rsid w:val="00E444F2"/>
    <w:rsid w:val="00E44F5D"/>
    <w:rsid w:val="00E452DD"/>
    <w:rsid w:val="00E45C93"/>
    <w:rsid w:val="00E45EA8"/>
    <w:rsid w:val="00E4629B"/>
    <w:rsid w:val="00E47CFC"/>
    <w:rsid w:val="00E50342"/>
    <w:rsid w:val="00E50A2F"/>
    <w:rsid w:val="00E50D14"/>
    <w:rsid w:val="00E50DC1"/>
    <w:rsid w:val="00E51709"/>
    <w:rsid w:val="00E52E00"/>
    <w:rsid w:val="00E530C4"/>
    <w:rsid w:val="00E535E8"/>
    <w:rsid w:val="00E541BC"/>
    <w:rsid w:val="00E55BC2"/>
    <w:rsid w:val="00E55C08"/>
    <w:rsid w:val="00E55EF3"/>
    <w:rsid w:val="00E5754F"/>
    <w:rsid w:val="00E576EB"/>
    <w:rsid w:val="00E57A70"/>
    <w:rsid w:val="00E601B8"/>
    <w:rsid w:val="00E603E3"/>
    <w:rsid w:val="00E62026"/>
    <w:rsid w:val="00E6262D"/>
    <w:rsid w:val="00E62B58"/>
    <w:rsid w:val="00E62C6A"/>
    <w:rsid w:val="00E6324E"/>
    <w:rsid w:val="00E63D3A"/>
    <w:rsid w:val="00E648E0"/>
    <w:rsid w:val="00E6519B"/>
    <w:rsid w:val="00E65690"/>
    <w:rsid w:val="00E656D7"/>
    <w:rsid w:val="00E65982"/>
    <w:rsid w:val="00E65DB7"/>
    <w:rsid w:val="00E65E3D"/>
    <w:rsid w:val="00E65F3D"/>
    <w:rsid w:val="00E665C0"/>
    <w:rsid w:val="00E665E4"/>
    <w:rsid w:val="00E67A8D"/>
    <w:rsid w:val="00E70183"/>
    <w:rsid w:val="00E71E8B"/>
    <w:rsid w:val="00E7241D"/>
    <w:rsid w:val="00E72574"/>
    <w:rsid w:val="00E73A83"/>
    <w:rsid w:val="00E73D0C"/>
    <w:rsid w:val="00E74749"/>
    <w:rsid w:val="00E749A6"/>
    <w:rsid w:val="00E74D2D"/>
    <w:rsid w:val="00E756A9"/>
    <w:rsid w:val="00E75B40"/>
    <w:rsid w:val="00E761E9"/>
    <w:rsid w:val="00E7777B"/>
    <w:rsid w:val="00E77FDD"/>
    <w:rsid w:val="00E80A59"/>
    <w:rsid w:val="00E81537"/>
    <w:rsid w:val="00E81689"/>
    <w:rsid w:val="00E81A35"/>
    <w:rsid w:val="00E81A7F"/>
    <w:rsid w:val="00E824CB"/>
    <w:rsid w:val="00E838C4"/>
    <w:rsid w:val="00E8514D"/>
    <w:rsid w:val="00E85E54"/>
    <w:rsid w:val="00E86901"/>
    <w:rsid w:val="00E90DC6"/>
    <w:rsid w:val="00E91B04"/>
    <w:rsid w:val="00E91F1B"/>
    <w:rsid w:val="00E92603"/>
    <w:rsid w:val="00E9262A"/>
    <w:rsid w:val="00E9265A"/>
    <w:rsid w:val="00E9299C"/>
    <w:rsid w:val="00E937CE"/>
    <w:rsid w:val="00E940D4"/>
    <w:rsid w:val="00E94296"/>
    <w:rsid w:val="00E94A91"/>
    <w:rsid w:val="00E94FC5"/>
    <w:rsid w:val="00E9545C"/>
    <w:rsid w:val="00E955D4"/>
    <w:rsid w:val="00E96482"/>
    <w:rsid w:val="00EA019E"/>
    <w:rsid w:val="00EA05EE"/>
    <w:rsid w:val="00EA0799"/>
    <w:rsid w:val="00EA1752"/>
    <w:rsid w:val="00EA3B33"/>
    <w:rsid w:val="00EA4AE6"/>
    <w:rsid w:val="00EA75FA"/>
    <w:rsid w:val="00EB04C0"/>
    <w:rsid w:val="00EB0924"/>
    <w:rsid w:val="00EB0F14"/>
    <w:rsid w:val="00EB1AB1"/>
    <w:rsid w:val="00EB20B9"/>
    <w:rsid w:val="00EB2310"/>
    <w:rsid w:val="00EB2799"/>
    <w:rsid w:val="00EB31EF"/>
    <w:rsid w:val="00EB3AF1"/>
    <w:rsid w:val="00EB43C0"/>
    <w:rsid w:val="00EB44A3"/>
    <w:rsid w:val="00EB5983"/>
    <w:rsid w:val="00EB5A88"/>
    <w:rsid w:val="00EB649E"/>
    <w:rsid w:val="00EB6D17"/>
    <w:rsid w:val="00EB79B1"/>
    <w:rsid w:val="00EC070B"/>
    <w:rsid w:val="00EC08D8"/>
    <w:rsid w:val="00EC109F"/>
    <w:rsid w:val="00EC31F6"/>
    <w:rsid w:val="00EC3E49"/>
    <w:rsid w:val="00EC518C"/>
    <w:rsid w:val="00EC5504"/>
    <w:rsid w:val="00EC7F3C"/>
    <w:rsid w:val="00ED09D1"/>
    <w:rsid w:val="00ED0D17"/>
    <w:rsid w:val="00ED10B1"/>
    <w:rsid w:val="00ED143F"/>
    <w:rsid w:val="00ED1E71"/>
    <w:rsid w:val="00ED3FE7"/>
    <w:rsid w:val="00ED551E"/>
    <w:rsid w:val="00ED6323"/>
    <w:rsid w:val="00ED63AC"/>
    <w:rsid w:val="00ED6DB0"/>
    <w:rsid w:val="00ED7302"/>
    <w:rsid w:val="00ED7F71"/>
    <w:rsid w:val="00EE0500"/>
    <w:rsid w:val="00EE0EF3"/>
    <w:rsid w:val="00EE0F0B"/>
    <w:rsid w:val="00EE14B3"/>
    <w:rsid w:val="00EE1542"/>
    <w:rsid w:val="00EE28FB"/>
    <w:rsid w:val="00EE2F66"/>
    <w:rsid w:val="00EE4444"/>
    <w:rsid w:val="00EE494B"/>
    <w:rsid w:val="00EE51D5"/>
    <w:rsid w:val="00EE5543"/>
    <w:rsid w:val="00EE72EA"/>
    <w:rsid w:val="00EF06BD"/>
    <w:rsid w:val="00EF0D1A"/>
    <w:rsid w:val="00EF2577"/>
    <w:rsid w:val="00EF2C28"/>
    <w:rsid w:val="00EF3A48"/>
    <w:rsid w:val="00EF4220"/>
    <w:rsid w:val="00EF44D0"/>
    <w:rsid w:val="00EF5ED2"/>
    <w:rsid w:val="00EF6980"/>
    <w:rsid w:val="00EF7339"/>
    <w:rsid w:val="00EF76C5"/>
    <w:rsid w:val="00F00858"/>
    <w:rsid w:val="00F00EAB"/>
    <w:rsid w:val="00F0181D"/>
    <w:rsid w:val="00F02F65"/>
    <w:rsid w:val="00F02F78"/>
    <w:rsid w:val="00F03312"/>
    <w:rsid w:val="00F03CD3"/>
    <w:rsid w:val="00F03D81"/>
    <w:rsid w:val="00F0456C"/>
    <w:rsid w:val="00F06841"/>
    <w:rsid w:val="00F069E4"/>
    <w:rsid w:val="00F071AC"/>
    <w:rsid w:val="00F1066E"/>
    <w:rsid w:val="00F11616"/>
    <w:rsid w:val="00F12988"/>
    <w:rsid w:val="00F148B5"/>
    <w:rsid w:val="00F14ACD"/>
    <w:rsid w:val="00F20351"/>
    <w:rsid w:val="00F2060E"/>
    <w:rsid w:val="00F21CF2"/>
    <w:rsid w:val="00F21E21"/>
    <w:rsid w:val="00F2260D"/>
    <w:rsid w:val="00F228C0"/>
    <w:rsid w:val="00F232E8"/>
    <w:rsid w:val="00F23505"/>
    <w:rsid w:val="00F236BA"/>
    <w:rsid w:val="00F23A40"/>
    <w:rsid w:val="00F23E44"/>
    <w:rsid w:val="00F27D59"/>
    <w:rsid w:val="00F309AF"/>
    <w:rsid w:val="00F318ED"/>
    <w:rsid w:val="00F31A96"/>
    <w:rsid w:val="00F32A01"/>
    <w:rsid w:val="00F32ABA"/>
    <w:rsid w:val="00F330D2"/>
    <w:rsid w:val="00F332CE"/>
    <w:rsid w:val="00F35275"/>
    <w:rsid w:val="00F35E3D"/>
    <w:rsid w:val="00F36A5E"/>
    <w:rsid w:val="00F378E8"/>
    <w:rsid w:val="00F37A47"/>
    <w:rsid w:val="00F402BF"/>
    <w:rsid w:val="00F406A4"/>
    <w:rsid w:val="00F40D1C"/>
    <w:rsid w:val="00F40FCA"/>
    <w:rsid w:val="00F421EE"/>
    <w:rsid w:val="00F42398"/>
    <w:rsid w:val="00F42DDD"/>
    <w:rsid w:val="00F4428E"/>
    <w:rsid w:val="00F442FE"/>
    <w:rsid w:val="00F44E6D"/>
    <w:rsid w:val="00F44F0A"/>
    <w:rsid w:val="00F45093"/>
    <w:rsid w:val="00F4683C"/>
    <w:rsid w:val="00F46841"/>
    <w:rsid w:val="00F46A75"/>
    <w:rsid w:val="00F47B2F"/>
    <w:rsid w:val="00F51084"/>
    <w:rsid w:val="00F51723"/>
    <w:rsid w:val="00F51BFB"/>
    <w:rsid w:val="00F51C7A"/>
    <w:rsid w:val="00F52910"/>
    <w:rsid w:val="00F52B6F"/>
    <w:rsid w:val="00F553A6"/>
    <w:rsid w:val="00F55739"/>
    <w:rsid w:val="00F55BB6"/>
    <w:rsid w:val="00F55C1E"/>
    <w:rsid w:val="00F569AB"/>
    <w:rsid w:val="00F57141"/>
    <w:rsid w:val="00F57B79"/>
    <w:rsid w:val="00F62EB5"/>
    <w:rsid w:val="00F63122"/>
    <w:rsid w:val="00F63990"/>
    <w:rsid w:val="00F6437C"/>
    <w:rsid w:val="00F644B1"/>
    <w:rsid w:val="00F650FF"/>
    <w:rsid w:val="00F65B3C"/>
    <w:rsid w:val="00F66122"/>
    <w:rsid w:val="00F661A9"/>
    <w:rsid w:val="00F66807"/>
    <w:rsid w:val="00F679A9"/>
    <w:rsid w:val="00F67D6C"/>
    <w:rsid w:val="00F70DD4"/>
    <w:rsid w:val="00F725AF"/>
    <w:rsid w:val="00F732E9"/>
    <w:rsid w:val="00F73669"/>
    <w:rsid w:val="00F74C6B"/>
    <w:rsid w:val="00F74D7E"/>
    <w:rsid w:val="00F764E7"/>
    <w:rsid w:val="00F76627"/>
    <w:rsid w:val="00F777E0"/>
    <w:rsid w:val="00F77852"/>
    <w:rsid w:val="00F81286"/>
    <w:rsid w:val="00F81A35"/>
    <w:rsid w:val="00F8218E"/>
    <w:rsid w:val="00F826BE"/>
    <w:rsid w:val="00F8377C"/>
    <w:rsid w:val="00F83802"/>
    <w:rsid w:val="00F839DD"/>
    <w:rsid w:val="00F83C35"/>
    <w:rsid w:val="00F85170"/>
    <w:rsid w:val="00F85C0F"/>
    <w:rsid w:val="00F862BB"/>
    <w:rsid w:val="00F86CD4"/>
    <w:rsid w:val="00F90310"/>
    <w:rsid w:val="00F92B34"/>
    <w:rsid w:val="00F930F6"/>
    <w:rsid w:val="00F93381"/>
    <w:rsid w:val="00F94B76"/>
    <w:rsid w:val="00F9649A"/>
    <w:rsid w:val="00F96685"/>
    <w:rsid w:val="00F9765D"/>
    <w:rsid w:val="00FA05F3"/>
    <w:rsid w:val="00FA0A11"/>
    <w:rsid w:val="00FA1582"/>
    <w:rsid w:val="00FA1C5F"/>
    <w:rsid w:val="00FA1DA8"/>
    <w:rsid w:val="00FA470E"/>
    <w:rsid w:val="00FA4ACC"/>
    <w:rsid w:val="00FA4FC0"/>
    <w:rsid w:val="00FA5AD6"/>
    <w:rsid w:val="00FA6152"/>
    <w:rsid w:val="00FA6F75"/>
    <w:rsid w:val="00FA7080"/>
    <w:rsid w:val="00FB0481"/>
    <w:rsid w:val="00FB0ACA"/>
    <w:rsid w:val="00FB0E75"/>
    <w:rsid w:val="00FB15CC"/>
    <w:rsid w:val="00FB2985"/>
    <w:rsid w:val="00FB4173"/>
    <w:rsid w:val="00FB4465"/>
    <w:rsid w:val="00FB6C0B"/>
    <w:rsid w:val="00FB73A3"/>
    <w:rsid w:val="00FB7644"/>
    <w:rsid w:val="00FB77F8"/>
    <w:rsid w:val="00FB7842"/>
    <w:rsid w:val="00FC03BF"/>
    <w:rsid w:val="00FC0555"/>
    <w:rsid w:val="00FC1B5D"/>
    <w:rsid w:val="00FC1FB9"/>
    <w:rsid w:val="00FC2506"/>
    <w:rsid w:val="00FC27CF"/>
    <w:rsid w:val="00FC28AF"/>
    <w:rsid w:val="00FC2D65"/>
    <w:rsid w:val="00FC325B"/>
    <w:rsid w:val="00FC4596"/>
    <w:rsid w:val="00FC4627"/>
    <w:rsid w:val="00FC469C"/>
    <w:rsid w:val="00FC5480"/>
    <w:rsid w:val="00FC56CF"/>
    <w:rsid w:val="00FC57B4"/>
    <w:rsid w:val="00FC5C91"/>
    <w:rsid w:val="00FC6702"/>
    <w:rsid w:val="00FD0063"/>
    <w:rsid w:val="00FD1772"/>
    <w:rsid w:val="00FD1857"/>
    <w:rsid w:val="00FD2910"/>
    <w:rsid w:val="00FD2ACE"/>
    <w:rsid w:val="00FD2FC8"/>
    <w:rsid w:val="00FD30AF"/>
    <w:rsid w:val="00FD38C9"/>
    <w:rsid w:val="00FD3FDC"/>
    <w:rsid w:val="00FD6FF7"/>
    <w:rsid w:val="00FD79CD"/>
    <w:rsid w:val="00FD7CBB"/>
    <w:rsid w:val="00FE22B0"/>
    <w:rsid w:val="00FE2EC3"/>
    <w:rsid w:val="00FE30B1"/>
    <w:rsid w:val="00FE310B"/>
    <w:rsid w:val="00FE350D"/>
    <w:rsid w:val="00FE3E77"/>
    <w:rsid w:val="00FE4377"/>
    <w:rsid w:val="00FE4DD1"/>
    <w:rsid w:val="00FE51E5"/>
    <w:rsid w:val="00FE5B6D"/>
    <w:rsid w:val="00FE6B4C"/>
    <w:rsid w:val="00FE6E50"/>
    <w:rsid w:val="00FE6F3E"/>
    <w:rsid w:val="00FE7B5A"/>
    <w:rsid w:val="00FF0465"/>
    <w:rsid w:val="00FF141F"/>
    <w:rsid w:val="00FF22AC"/>
    <w:rsid w:val="00FF2C8C"/>
    <w:rsid w:val="00FF2EB6"/>
    <w:rsid w:val="00FF4015"/>
    <w:rsid w:val="00FF4956"/>
    <w:rsid w:val="00FF508D"/>
    <w:rsid w:val="00FF623D"/>
    <w:rsid w:val="00FF70E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A5649"/>
  <w15:docId w15:val="{48543EB3-CFF0-4FD9-AF12-F1E339F0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en-GB" w:eastAsia="zh-CN" w:bidi="hi-IN"/>
      </w:rPr>
    </w:rPrDefault>
    <w:pPrDefault>
      <w:pPr>
        <w:widowControl w:val="0"/>
        <w:autoSpaceDN w:val="0"/>
        <w:textAlignment w:val="baseline"/>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67AD5"/>
    <w:pPr>
      <w:suppressAutoHyphens/>
    </w:pPr>
  </w:style>
  <w:style w:type="paragraph" w:styleId="Heading2">
    <w:name w:val="heading 2"/>
    <w:basedOn w:val="Normal"/>
    <w:link w:val="Heading2Char"/>
    <w:uiPriority w:val="9"/>
    <w:qFormat/>
    <w:rsid w:val="001F3828"/>
    <w:pPr>
      <w:widowControl/>
      <w:suppressAutoHyphens w:val="0"/>
      <w:autoSpaceDN/>
      <w:spacing w:before="100" w:beforeAutospacing="1" w:after="100" w:afterAutospacing="1"/>
      <w:textAlignment w:val="auto"/>
      <w:outlineLvl w:val="1"/>
    </w:pPr>
    <w:rPr>
      <w:rFonts w:eastAsia="Times New Roman" w:cs="Times New Roman"/>
      <w:b/>
      <w:bCs/>
      <w:kern w:val="0"/>
      <w:sz w:val="36"/>
      <w:szCs w:val="36"/>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Standard"/>
    <w:link w:val="BalloonTextChar1"/>
    <w:rsid w:val="00FC2D65"/>
    <w:rPr>
      <w:rFonts w:ascii="Lucida Grande" w:hAnsi="Lucida Grande"/>
      <w:sz w:val="18"/>
      <w:szCs w:val="18"/>
    </w:rPr>
  </w:style>
  <w:style w:type="character" w:customStyle="1" w:styleId="BalloonTextChar">
    <w:name w:val="Balloon Text Char"/>
    <w:basedOn w:val="DefaultParagraphFont"/>
    <w:uiPriority w:val="99"/>
    <w:semiHidden/>
    <w:rsid w:val="00CE2522"/>
    <w:rPr>
      <w:rFonts w:ascii="Lucida Grande" w:hAnsi="Lucida Grande"/>
      <w:sz w:val="18"/>
      <w:szCs w:val="18"/>
    </w:rPr>
  </w:style>
  <w:style w:type="character" w:customStyle="1" w:styleId="BalloonTextChar3">
    <w:name w:val="Balloon Text Char3"/>
    <w:basedOn w:val="DefaultParagraphFont"/>
    <w:uiPriority w:val="99"/>
    <w:semiHidden/>
    <w:rsid w:val="004A56F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A56F5"/>
    <w:rPr>
      <w:rFonts w:ascii="Lucida Grande" w:hAnsi="Lucida Grande"/>
      <w:sz w:val="18"/>
      <w:szCs w:val="18"/>
    </w:rPr>
  </w:style>
  <w:style w:type="paragraph" w:customStyle="1" w:styleId="Standard">
    <w:name w:val="Standard"/>
    <w:rsid w:val="00FC2D65"/>
    <w:pPr>
      <w:widowControl/>
      <w:suppressAutoHyphens/>
    </w:pPr>
    <w:rPr>
      <w:rFonts w:ascii="Times" w:eastAsia="Times" w:hAnsi="Times" w:cs="Times New Roman"/>
    </w:rPr>
  </w:style>
  <w:style w:type="paragraph" w:customStyle="1" w:styleId="Heading">
    <w:name w:val="Heading"/>
    <w:basedOn w:val="Standard"/>
    <w:next w:val="Textbody"/>
    <w:rsid w:val="00FC2D65"/>
    <w:pPr>
      <w:keepNext/>
      <w:spacing w:before="240" w:after="120"/>
    </w:pPr>
    <w:rPr>
      <w:rFonts w:ascii="Arial" w:eastAsia="Microsoft YaHei" w:hAnsi="Arial" w:cs="Mangal"/>
      <w:sz w:val="28"/>
      <w:szCs w:val="28"/>
    </w:rPr>
  </w:style>
  <w:style w:type="paragraph" w:customStyle="1" w:styleId="Textbody">
    <w:name w:val="Text body"/>
    <w:basedOn w:val="Standard"/>
    <w:rsid w:val="00FC2D65"/>
    <w:pPr>
      <w:spacing w:after="120"/>
    </w:pPr>
  </w:style>
  <w:style w:type="paragraph" w:styleId="List">
    <w:name w:val="List"/>
    <w:basedOn w:val="Textbody"/>
    <w:rsid w:val="00FC2D65"/>
    <w:rPr>
      <w:rFonts w:cs="Mangal"/>
    </w:rPr>
  </w:style>
  <w:style w:type="paragraph" w:styleId="Caption">
    <w:name w:val="caption"/>
    <w:basedOn w:val="Standard"/>
    <w:rsid w:val="00FC2D65"/>
    <w:pPr>
      <w:suppressLineNumbers/>
      <w:spacing w:before="120" w:after="120"/>
    </w:pPr>
    <w:rPr>
      <w:rFonts w:cs="Mangal"/>
      <w:i/>
      <w:iCs/>
    </w:rPr>
  </w:style>
  <w:style w:type="paragraph" w:customStyle="1" w:styleId="Index">
    <w:name w:val="Index"/>
    <w:basedOn w:val="Standard"/>
    <w:rsid w:val="00FC2D65"/>
    <w:pPr>
      <w:suppressLineNumbers/>
    </w:pPr>
    <w:rPr>
      <w:rFonts w:cs="Mangal"/>
    </w:rPr>
  </w:style>
  <w:style w:type="paragraph" w:styleId="CommentText">
    <w:name w:val="annotation text"/>
    <w:basedOn w:val="Standard"/>
    <w:uiPriority w:val="99"/>
    <w:rsid w:val="00FC2D65"/>
  </w:style>
  <w:style w:type="paragraph" w:styleId="CommentSubject">
    <w:name w:val="annotation subject"/>
    <w:basedOn w:val="CommentText"/>
    <w:rsid w:val="00FC2D65"/>
    <w:rPr>
      <w:b/>
      <w:bCs/>
      <w:sz w:val="20"/>
      <w:szCs w:val="20"/>
    </w:rPr>
  </w:style>
  <w:style w:type="character" w:customStyle="1" w:styleId="Internetlink">
    <w:name w:val="Internet link"/>
    <w:basedOn w:val="DefaultParagraphFont"/>
    <w:rsid w:val="00FC2D65"/>
    <w:rPr>
      <w:color w:val="0000FF"/>
      <w:u w:val="single"/>
    </w:rPr>
  </w:style>
  <w:style w:type="character" w:styleId="CommentReference">
    <w:name w:val="annotation reference"/>
    <w:basedOn w:val="DefaultParagraphFont"/>
    <w:uiPriority w:val="99"/>
    <w:rsid w:val="00FC2D65"/>
    <w:rPr>
      <w:sz w:val="18"/>
      <w:szCs w:val="18"/>
    </w:rPr>
  </w:style>
  <w:style w:type="character" w:customStyle="1" w:styleId="CommentTextChar">
    <w:name w:val="Comment Text Char"/>
    <w:basedOn w:val="DefaultParagraphFont"/>
    <w:uiPriority w:val="99"/>
    <w:rsid w:val="00FC2D65"/>
    <w:rPr>
      <w:rFonts w:ascii="Times" w:eastAsia="Times" w:hAnsi="Times" w:cs="Times New Roman"/>
      <w:sz w:val="24"/>
      <w:szCs w:val="24"/>
    </w:rPr>
  </w:style>
  <w:style w:type="character" w:customStyle="1" w:styleId="CommentSubjectChar">
    <w:name w:val="Comment Subject Char"/>
    <w:basedOn w:val="CommentTextChar"/>
    <w:rsid w:val="00FC2D65"/>
    <w:rPr>
      <w:rFonts w:ascii="Times" w:eastAsia="Times" w:hAnsi="Times" w:cs="Times New Roman"/>
      <w:b/>
      <w:bCs/>
      <w:sz w:val="24"/>
      <w:szCs w:val="24"/>
    </w:rPr>
  </w:style>
  <w:style w:type="character" w:customStyle="1" w:styleId="BalloonTextChar2">
    <w:name w:val="Balloon Text Char2"/>
    <w:basedOn w:val="DefaultParagraphFont"/>
    <w:rsid w:val="00FC2D65"/>
    <w:rPr>
      <w:rFonts w:ascii="Lucida Grande" w:eastAsia="Times" w:hAnsi="Lucida Grande" w:cs="Times New Roman"/>
      <w:sz w:val="18"/>
      <w:szCs w:val="18"/>
    </w:rPr>
  </w:style>
  <w:style w:type="character" w:customStyle="1" w:styleId="apple-style-span">
    <w:name w:val="apple-style-span"/>
    <w:basedOn w:val="DefaultParagraphFont"/>
    <w:rsid w:val="00FC2D65"/>
  </w:style>
  <w:style w:type="character" w:styleId="PlaceholderText">
    <w:name w:val="Placeholder Text"/>
    <w:basedOn w:val="DefaultParagraphFont"/>
    <w:uiPriority w:val="99"/>
    <w:semiHidden/>
    <w:rsid w:val="00F650FF"/>
    <w:rPr>
      <w:color w:val="808080"/>
    </w:rPr>
  </w:style>
  <w:style w:type="character" w:styleId="Hyperlink">
    <w:name w:val="Hyperlink"/>
    <w:basedOn w:val="DefaultParagraphFont"/>
    <w:uiPriority w:val="99"/>
    <w:unhideWhenUsed/>
    <w:rsid w:val="0008281D"/>
    <w:rPr>
      <w:color w:val="0000FF" w:themeColor="hyperlink"/>
      <w:u w:val="single"/>
    </w:rPr>
  </w:style>
  <w:style w:type="table" w:styleId="TableGrid">
    <w:name w:val="Table Grid"/>
    <w:basedOn w:val="TableNormal"/>
    <w:uiPriority w:val="59"/>
    <w:rsid w:val="001336E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DB0177"/>
    <w:rPr>
      <w:sz w:val="20"/>
      <w:szCs w:val="18"/>
    </w:rPr>
  </w:style>
  <w:style w:type="character" w:customStyle="1" w:styleId="EndnoteTextChar">
    <w:name w:val="Endnote Text Char"/>
    <w:basedOn w:val="DefaultParagraphFont"/>
    <w:link w:val="EndnoteText"/>
    <w:uiPriority w:val="99"/>
    <w:rsid w:val="00DB0177"/>
    <w:rPr>
      <w:sz w:val="20"/>
      <w:szCs w:val="18"/>
    </w:rPr>
  </w:style>
  <w:style w:type="character" w:styleId="EndnoteReference">
    <w:name w:val="endnote reference"/>
    <w:basedOn w:val="DefaultParagraphFont"/>
    <w:uiPriority w:val="99"/>
    <w:rsid w:val="00DB0177"/>
    <w:rPr>
      <w:vertAlign w:val="superscript"/>
    </w:rPr>
  </w:style>
  <w:style w:type="character" w:customStyle="1" w:styleId="Heading2Char">
    <w:name w:val="Heading 2 Char"/>
    <w:basedOn w:val="DefaultParagraphFont"/>
    <w:link w:val="Heading2"/>
    <w:uiPriority w:val="9"/>
    <w:rsid w:val="001F3828"/>
    <w:rPr>
      <w:rFonts w:eastAsia="Times New Roman" w:cs="Times New Roman"/>
      <w:b/>
      <w:bCs/>
      <w:kern w:val="0"/>
      <w:sz w:val="36"/>
      <w:szCs w:val="36"/>
      <w:lang w:val="en-US" w:eastAsia="en-US" w:bidi="ar-SA"/>
    </w:rPr>
  </w:style>
  <w:style w:type="character" w:customStyle="1" w:styleId="apple-converted-space">
    <w:name w:val="apple-converted-space"/>
    <w:basedOn w:val="DefaultParagraphFont"/>
    <w:rsid w:val="001F3828"/>
  </w:style>
  <w:style w:type="paragraph" w:styleId="FootnoteText">
    <w:name w:val="footnote text"/>
    <w:basedOn w:val="Normal"/>
    <w:link w:val="FootnoteTextChar"/>
    <w:uiPriority w:val="99"/>
    <w:rsid w:val="00377C1F"/>
    <w:rPr>
      <w:sz w:val="20"/>
      <w:szCs w:val="18"/>
    </w:rPr>
  </w:style>
  <w:style w:type="character" w:customStyle="1" w:styleId="FootnoteTextChar">
    <w:name w:val="Footnote Text Char"/>
    <w:basedOn w:val="DefaultParagraphFont"/>
    <w:link w:val="FootnoteText"/>
    <w:uiPriority w:val="99"/>
    <w:rsid w:val="00377C1F"/>
    <w:rPr>
      <w:sz w:val="20"/>
      <w:szCs w:val="18"/>
    </w:rPr>
  </w:style>
  <w:style w:type="character" w:styleId="FootnoteReference">
    <w:name w:val="footnote reference"/>
    <w:basedOn w:val="DefaultParagraphFont"/>
    <w:uiPriority w:val="99"/>
    <w:rsid w:val="00377C1F"/>
    <w:rPr>
      <w:vertAlign w:val="superscript"/>
    </w:rPr>
  </w:style>
  <w:style w:type="paragraph" w:styleId="Revision">
    <w:name w:val="Revision"/>
    <w:hidden/>
    <w:rsid w:val="00D07F7B"/>
    <w:pPr>
      <w:widowControl/>
      <w:autoSpaceDN/>
      <w:textAlignment w:val="auto"/>
    </w:pPr>
    <w:rPr>
      <w:szCs w:val="21"/>
    </w:rPr>
  </w:style>
  <w:style w:type="character" w:styleId="Strong">
    <w:name w:val="Strong"/>
    <w:basedOn w:val="DefaultParagraphFont"/>
    <w:uiPriority w:val="22"/>
    <w:qFormat/>
    <w:rsid w:val="00B67714"/>
    <w:rPr>
      <w:b/>
      <w:bCs/>
    </w:rPr>
  </w:style>
  <w:style w:type="paragraph" w:styleId="Header">
    <w:name w:val="header"/>
    <w:basedOn w:val="Normal"/>
    <w:link w:val="HeaderChar"/>
    <w:uiPriority w:val="99"/>
    <w:rsid w:val="00F071AC"/>
    <w:pPr>
      <w:tabs>
        <w:tab w:val="center" w:pos="4680"/>
        <w:tab w:val="right" w:pos="9360"/>
      </w:tabs>
    </w:pPr>
    <w:rPr>
      <w:szCs w:val="21"/>
    </w:rPr>
  </w:style>
  <w:style w:type="character" w:customStyle="1" w:styleId="HeaderChar">
    <w:name w:val="Header Char"/>
    <w:basedOn w:val="DefaultParagraphFont"/>
    <w:link w:val="Header"/>
    <w:uiPriority w:val="99"/>
    <w:rsid w:val="00F071AC"/>
    <w:rPr>
      <w:szCs w:val="21"/>
    </w:rPr>
  </w:style>
  <w:style w:type="paragraph" w:styleId="Footer">
    <w:name w:val="footer"/>
    <w:basedOn w:val="Normal"/>
    <w:link w:val="FooterChar"/>
    <w:rsid w:val="00F071AC"/>
    <w:pPr>
      <w:tabs>
        <w:tab w:val="center" w:pos="4680"/>
        <w:tab w:val="right" w:pos="9360"/>
      </w:tabs>
    </w:pPr>
    <w:rPr>
      <w:szCs w:val="21"/>
    </w:rPr>
  </w:style>
  <w:style w:type="character" w:customStyle="1" w:styleId="FooterChar">
    <w:name w:val="Footer Char"/>
    <w:basedOn w:val="DefaultParagraphFont"/>
    <w:link w:val="Footer"/>
    <w:rsid w:val="00F071AC"/>
    <w:rPr>
      <w:szCs w:val="21"/>
    </w:rPr>
  </w:style>
  <w:style w:type="paragraph" w:styleId="ListParagraph">
    <w:name w:val="List Paragraph"/>
    <w:basedOn w:val="Normal"/>
    <w:rsid w:val="00903D9A"/>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3900">
      <w:bodyDiv w:val="1"/>
      <w:marLeft w:val="0"/>
      <w:marRight w:val="0"/>
      <w:marTop w:val="0"/>
      <w:marBottom w:val="0"/>
      <w:divBdr>
        <w:top w:val="none" w:sz="0" w:space="0" w:color="auto"/>
        <w:left w:val="none" w:sz="0" w:space="0" w:color="auto"/>
        <w:bottom w:val="none" w:sz="0" w:space="0" w:color="auto"/>
        <w:right w:val="none" w:sz="0" w:space="0" w:color="auto"/>
      </w:divBdr>
      <w:divsChild>
        <w:div w:id="1045525352">
          <w:marLeft w:val="0"/>
          <w:marRight w:val="0"/>
          <w:marTop w:val="0"/>
          <w:marBottom w:val="0"/>
          <w:divBdr>
            <w:top w:val="none" w:sz="0" w:space="0" w:color="auto"/>
            <w:left w:val="none" w:sz="0" w:space="0" w:color="auto"/>
            <w:bottom w:val="none" w:sz="0" w:space="0" w:color="auto"/>
            <w:right w:val="none" w:sz="0" w:space="0" w:color="auto"/>
          </w:divBdr>
        </w:div>
      </w:divsChild>
    </w:div>
    <w:div w:id="179051602">
      <w:bodyDiv w:val="1"/>
      <w:marLeft w:val="0"/>
      <w:marRight w:val="0"/>
      <w:marTop w:val="0"/>
      <w:marBottom w:val="0"/>
      <w:divBdr>
        <w:top w:val="none" w:sz="0" w:space="0" w:color="auto"/>
        <w:left w:val="none" w:sz="0" w:space="0" w:color="auto"/>
        <w:bottom w:val="none" w:sz="0" w:space="0" w:color="auto"/>
        <w:right w:val="none" w:sz="0" w:space="0" w:color="auto"/>
      </w:divBdr>
    </w:div>
    <w:div w:id="226454867">
      <w:bodyDiv w:val="1"/>
      <w:marLeft w:val="0"/>
      <w:marRight w:val="0"/>
      <w:marTop w:val="0"/>
      <w:marBottom w:val="0"/>
      <w:divBdr>
        <w:top w:val="none" w:sz="0" w:space="0" w:color="auto"/>
        <w:left w:val="none" w:sz="0" w:space="0" w:color="auto"/>
        <w:bottom w:val="none" w:sz="0" w:space="0" w:color="auto"/>
        <w:right w:val="none" w:sz="0" w:space="0" w:color="auto"/>
      </w:divBdr>
    </w:div>
    <w:div w:id="243686030">
      <w:bodyDiv w:val="1"/>
      <w:marLeft w:val="0"/>
      <w:marRight w:val="0"/>
      <w:marTop w:val="0"/>
      <w:marBottom w:val="0"/>
      <w:divBdr>
        <w:top w:val="none" w:sz="0" w:space="0" w:color="auto"/>
        <w:left w:val="none" w:sz="0" w:space="0" w:color="auto"/>
        <w:bottom w:val="none" w:sz="0" w:space="0" w:color="auto"/>
        <w:right w:val="none" w:sz="0" w:space="0" w:color="auto"/>
      </w:divBdr>
      <w:divsChild>
        <w:div w:id="1810515893">
          <w:marLeft w:val="0"/>
          <w:marRight w:val="0"/>
          <w:marTop w:val="0"/>
          <w:marBottom w:val="0"/>
          <w:divBdr>
            <w:top w:val="none" w:sz="0" w:space="0" w:color="auto"/>
            <w:left w:val="none" w:sz="0" w:space="0" w:color="auto"/>
            <w:bottom w:val="none" w:sz="0" w:space="0" w:color="auto"/>
            <w:right w:val="none" w:sz="0" w:space="0" w:color="auto"/>
          </w:divBdr>
        </w:div>
      </w:divsChild>
    </w:div>
    <w:div w:id="287006673">
      <w:bodyDiv w:val="1"/>
      <w:marLeft w:val="0"/>
      <w:marRight w:val="0"/>
      <w:marTop w:val="0"/>
      <w:marBottom w:val="0"/>
      <w:divBdr>
        <w:top w:val="none" w:sz="0" w:space="0" w:color="auto"/>
        <w:left w:val="none" w:sz="0" w:space="0" w:color="auto"/>
        <w:bottom w:val="none" w:sz="0" w:space="0" w:color="auto"/>
        <w:right w:val="none" w:sz="0" w:space="0" w:color="auto"/>
      </w:divBdr>
      <w:divsChild>
        <w:div w:id="2053269034">
          <w:marLeft w:val="0"/>
          <w:marRight w:val="0"/>
          <w:marTop w:val="0"/>
          <w:marBottom w:val="0"/>
          <w:divBdr>
            <w:top w:val="none" w:sz="0" w:space="0" w:color="auto"/>
            <w:left w:val="none" w:sz="0" w:space="0" w:color="auto"/>
            <w:bottom w:val="none" w:sz="0" w:space="0" w:color="auto"/>
            <w:right w:val="none" w:sz="0" w:space="0" w:color="auto"/>
          </w:divBdr>
        </w:div>
      </w:divsChild>
    </w:div>
    <w:div w:id="287202729">
      <w:bodyDiv w:val="1"/>
      <w:marLeft w:val="0"/>
      <w:marRight w:val="0"/>
      <w:marTop w:val="0"/>
      <w:marBottom w:val="0"/>
      <w:divBdr>
        <w:top w:val="none" w:sz="0" w:space="0" w:color="auto"/>
        <w:left w:val="none" w:sz="0" w:space="0" w:color="auto"/>
        <w:bottom w:val="none" w:sz="0" w:space="0" w:color="auto"/>
        <w:right w:val="none" w:sz="0" w:space="0" w:color="auto"/>
      </w:divBdr>
      <w:divsChild>
        <w:div w:id="2141995487">
          <w:marLeft w:val="0"/>
          <w:marRight w:val="0"/>
          <w:marTop w:val="0"/>
          <w:marBottom w:val="0"/>
          <w:divBdr>
            <w:top w:val="none" w:sz="0" w:space="0" w:color="BBBBBB"/>
            <w:left w:val="none" w:sz="0" w:space="8" w:color="BBBBBB"/>
            <w:bottom w:val="none" w:sz="0" w:space="0" w:color="BBBBBB"/>
            <w:right w:val="none" w:sz="0" w:space="8" w:color="BBBBBB"/>
          </w:divBdr>
          <w:divsChild>
            <w:div w:id="1577010334">
              <w:marLeft w:val="0"/>
              <w:marRight w:val="0"/>
              <w:marTop w:val="0"/>
              <w:marBottom w:val="0"/>
              <w:divBdr>
                <w:top w:val="none" w:sz="0" w:space="8" w:color="BBBBBB"/>
                <w:left w:val="none" w:sz="0" w:space="8" w:color="BBBBBB"/>
                <w:bottom w:val="none" w:sz="0" w:space="8" w:color="BBBBBB"/>
                <w:right w:val="none" w:sz="0" w:space="8" w:color="BBBBBB"/>
              </w:divBdr>
              <w:divsChild>
                <w:div w:id="1154613844">
                  <w:marLeft w:val="0"/>
                  <w:marRight w:val="0"/>
                  <w:marTop w:val="0"/>
                  <w:marBottom w:val="0"/>
                  <w:divBdr>
                    <w:top w:val="none" w:sz="0" w:space="0" w:color="BBBBBB"/>
                    <w:left w:val="none" w:sz="0" w:space="0" w:color="BBBBBB"/>
                    <w:bottom w:val="none" w:sz="0" w:space="0" w:color="BBBBBB"/>
                    <w:right w:val="none" w:sz="0" w:space="0" w:color="BBBBBB"/>
                  </w:divBdr>
                  <w:divsChild>
                    <w:div w:id="5409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73926">
      <w:bodyDiv w:val="1"/>
      <w:marLeft w:val="0"/>
      <w:marRight w:val="0"/>
      <w:marTop w:val="0"/>
      <w:marBottom w:val="0"/>
      <w:divBdr>
        <w:top w:val="none" w:sz="0" w:space="0" w:color="auto"/>
        <w:left w:val="none" w:sz="0" w:space="0" w:color="auto"/>
        <w:bottom w:val="none" w:sz="0" w:space="0" w:color="auto"/>
        <w:right w:val="none" w:sz="0" w:space="0" w:color="auto"/>
      </w:divBdr>
    </w:div>
    <w:div w:id="433980764">
      <w:bodyDiv w:val="1"/>
      <w:marLeft w:val="0"/>
      <w:marRight w:val="0"/>
      <w:marTop w:val="0"/>
      <w:marBottom w:val="0"/>
      <w:divBdr>
        <w:top w:val="none" w:sz="0" w:space="0" w:color="auto"/>
        <w:left w:val="none" w:sz="0" w:space="0" w:color="auto"/>
        <w:bottom w:val="none" w:sz="0" w:space="0" w:color="auto"/>
        <w:right w:val="none" w:sz="0" w:space="0" w:color="auto"/>
      </w:divBdr>
    </w:div>
    <w:div w:id="440951185">
      <w:bodyDiv w:val="1"/>
      <w:marLeft w:val="0"/>
      <w:marRight w:val="0"/>
      <w:marTop w:val="0"/>
      <w:marBottom w:val="0"/>
      <w:divBdr>
        <w:top w:val="none" w:sz="0" w:space="0" w:color="auto"/>
        <w:left w:val="none" w:sz="0" w:space="0" w:color="auto"/>
        <w:bottom w:val="none" w:sz="0" w:space="0" w:color="auto"/>
        <w:right w:val="none" w:sz="0" w:space="0" w:color="auto"/>
      </w:divBdr>
    </w:div>
    <w:div w:id="535628506">
      <w:bodyDiv w:val="1"/>
      <w:marLeft w:val="0"/>
      <w:marRight w:val="0"/>
      <w:marTop w:val="0"/>
      <w:marBottom w:val="0"/>
      <w:divBdr>
        <w:top w:val="none" w:sz="0" w:space="0" w:color="auto"/>
        <w:left w:val="none" w:sz="0" w:space="0" w:color="auto"/>
        <w:bottom w:val="none" w:sz="0" w:space="0" w:color="auto"/>
        <w:right w:val="none" w:sz="0" w:space="0" w:color="auto"/>
      </w:divBdr>
      <w:divsChild>
        <w:div w:id="1298218162">
          <w:marLeft w:val="0"/>
          <w:marRight w:val="0"/>
          <w:marTop w:val="0"/>
          <w:marBottom w:val="0"/>
          <w:divBdr>
            <w:top w:val="none" w:sz="0" w:space="0" w:color="auto"/>
            <w:left w:val="none" w:sz="0" w:space="0" w:color="auto"/>
            <w:bottom w:val="none" w:sz="0" w:space="0" w:color="auto"/>
            <w:right w:val="none" w:sz="0" w:space="0" w:color="auto"/>
          </w:divBdr>
        </w:div>
      </w:divsChild>
    </w:div>
    <w:div w:id="538974544">
      <w:bodyDiv w:val="1"/>
      <w:marLeft w:val="0"/>
      <w:marRight w:val="0"/>
      <w:marTop w:val="0"/>
      <w:marBottom w:val="0"/>
      <w:divBdr>
        <w:top w:val="none" w:sz="0" w:space="0" w:color="auto"/>
        <w:left w:val="none" w:sz="0" w:space="0" w:color="auto"/>
        <w:bottom w:val="none" w:sz="0" w:space="0" w:color="auto"/>
        <w:right w:val="none" w:sz="0" w:space="0" w:color="auto"/>
      </w:divBdr>
    </w:div>
    <w:div w:id="590235980">
      <w:bodyDiv w:val="1"/>
      <w:marLeft w:val="0"/>
      <w:marRight w:val="0"/>
      <w:marTop w:val="0"/>
      <w:marBottom w:val="0"/>
      <w:divBdr>
        <w:top w:val="none" w:sz="0" w:space="0" w:color="auto"/>
        <w:left w:val="none" w:sz="0" w:space="0" w:color="auto"/>
        <w:bottom w:val="none" w:sz="0" w:space="0" w:color="auto"/>
        <w:right w:val="none" w:sz="0" w:space="0" w:color="auto"/>
      </w:divBdr>
      <w:divsChild>
        <w:div w:id="224993323">
          <w:marLeft w:val="0"/>
          <w:marRight w:val="0"/>
          <w:marTop w:val="0"/>
          <w:marBottom w:val="0"/>
          <w:divBdr>
            <w:top w:val="none" w:sz="0" w:space="0" w:color="auto"/>
            <w:left w:val="none" w:sz="0" w:space="0" w:color="auto"/>
            <w:bottom w:val="none" w:sz="0" w:space="0" w:color="auto"/>
            <w:right w:val="none" w:sz="0" w:space="0" w:color="auto"/>
          </w:divBdr>
        </w:div>
        <w:div w:id="387648924">
          <w:marLeft w:val="0"/>
          <w:marRight w:val="0"/>
          <w:marTop w:val="0"/>
          <w:marBottom w:val="0"/>
          <w:divBdr>
            <w:top w:val="none" w:sz="0" w:space="0" w:color="auto"/>
            <w:left w:val="none" w:sz="0" w:space="0" w:color="auto"/>
            <w:bottom w:val="none" w:sz="0" w:space="0" w:color="auto"/>
            <w:right w:val="none" w:sz="0" w:space="0" w:color="auto"/>
          </w:divBdr>
        </w:div>
        <w:div w:id="460390687">
          <w:marLeft w:val="0"/>
          <w:marRight w:val="0"/>
          <w:marTop w:val="0"/>
          <w:marBottom w:val="0"/>
          <w:divBdr>
            <w:top w:val="none" w:sz="0" w:space="0" w:color="auto"/>
            <w:left w:val="none" w:sz="0" w:space="0" w:color="auto"/>
            <w:bottom w:val="none" w:sz="0" w:space="0" w:color="auto"/>
            <w:right w:val="none" w:sz="0" w:space="0" w:color="auto"/>
          </w:divBdr>
        </w:div>
        <w:div w:id="516501000">
          <w:marLeft w:val="0"/>
          <w:marRight w:val="0"/>
          <w:marTop w:val="0"/>
          <w:marBottom w:val="0"/>
          <w:divBdr>
            <w:top w:val="none" w:sz="0" w:space="0" w:color="auto"/>
            <w:left w:val="none" w:sz="0" w:space="0" w:color="auto"/>
            <w:bottom w:val="none" w:sz="0" w:space="0" w:color="auto"/>
            <w:right w:val="none" w:sz="0" w:space="0" w:color="auto"/>
          </w:divBdr>
        </w:div>
        <w:div w:id="544413308">
          <w:marLeft w:val="0"/>
          <w:marRight w:val="0"/>
          <w:marTop w:val="0"/>
          <w:marBottom w:val="0"/>
          <w:divBdr>
            <w:top w:val="none" w:sz="0" w:space="0" w:color="auto"/>
            <w:left w:val="none" w:sz="0" w:space="0" w:color="auto"/>
            <w:bottom w:val="none" w:sz="0" w:space="0" w:color="auto"/>
            <w:right w:val="none" w:sz="0" w:space="0" w:color="auto"/>
          </w:divBdr>
        </w:div>
        <w:div w:id="592052759">
          <w:marLeft w:val="0"/>
          <w:marRight w:val="0"/>
          <w:marTop w:val="0"/>
          <w:marBottom w:val="0"/>
          <w:divBdr>
            <w:top w:val="none" w:sz="0" w:space="0" w:color="auto"/>
            <w:left w:val="none" w:sz="0" w:space="0" w:color="auto"/>
            <w:bottom w:val="none" w:sz="0" w:space="0" w:color="auto"/>
            <w:right w:val="none" w:sz="0" w:space="0" w:color="auto"/>
          </w:divBdr>
        </w:div>
        <w:div w:id="757023181">
          <w:marLeft w:val="0"/>
          <w:marRight w:val="0"/>
          <w:marTop w:val="0"/>
          <w:marBottom w:val="0"/>
          <w:divBdr>
            <w:top w:val="none" w:sz="0" w:space="0" w:color="auto"/>
            <w:left w:val="none" w:sz="0" w:space="0" w:color="auto"/>
            <w:bottom w:val="none" w:sz="0" w:space="0" w:color="auto"/>
            <w:right w:val="none" w:sz="0" w:space="0" w:color="auto"/>
          </w:divBdr>
        </w:div>
        <w:div w:id="1056125535">
          <w:marLeft w:val="0"/>
          <w:marRight w:val="0"/>
          <w:marTop w:val="0"/>
          <w:marBottom w:val="0"/>
          <w:divBdr>
            <w:top w:val="none" w:sz="0" w:space="0" w:color="auto"/>
            <w:left w:val="none" w:sz="0" w:space="0" w:color="auto"/>
            <w:bottom w:val="none" w:sz="0" w:space="0" w:color="auto"/>
            <w:right w:val="none" w:sz="0" w:space="0" w:color="auto"/>
          </w:divBdr>
        </w:div>
        <w:div w:id="1139884272">
          <w:marLeft w:val="0"/>
          <w:marRight w:val="0"/>
          <w:marTop w:val="0"/>
          <w:marBottom w:val="0"/>
          <w:divBdr>
            <w:top w:val="none" w:sz="0" w:space="0" w:color="auto"/>
            <w:left w:val="none" w:sz="0" w:space="0" w:color="auto"/>
            <w:bottom w:val="none" w:sz="0" w:space="0" w:color="auto"/>
            <w:right w:val="none" w:sz="0" w:space="0" w:color="auto"/>
          </w:divBdr>
        </w:div>
        <w:div w:id="1182933494">
          <w:marLeft w:val="0"/>
          <w:marRight w:val="0"/>
          <w:marTop w:val="0"/>
          <w:marBottom w:val="0"/>
          <w:divBdr>
            <w:top w:val="none" w:sz="0" w:space="0" w:color="auto"/>
            <w:left w:val="none" w:sz="0" w:space="0" w:color="auto"/>
            <w:bottom w:val="none" w:sz="0" w:space="0" w:color="auto"/>
            <w:right w:val="none" w:sz="0" w:space="0" w:color="auto"/>
          </w:divBdr>
        </w:div>
        <w:div w:id="1183056066">
          <w:marLeft w:val="0"/>
          <w:marRight w:val="0"/>
          <w:marTop w:val="0"/>
          <w:marBottom w:val="0"/>
          <w:divBdr>
            <w:top w:val="none" w:sz="0" w:space="0" w:color="auto"/>
            <w:left w:val="none" w:sz="0" w:space="0" w:color="auto"/>
            <w:bottom w:val="none" w:sz="0" w:space="0" w:color="auto"/>
            <w:right w:val="none" w:sz="0" w:space="0" w:color="auto"/>
          </w:divBdr>
        </w:div>
        <w:div w:id="1333215655">
          <w:marLeft w:val="0"/>
          <w:marRight w:val="0"/>
          <w:marTop w:val="0"/>
          <w:marBottom w:val="0"/>
          <w:divBdr>
            <w:top w:val="none" w:sz="0" w:space="0" w:color="auto"/>
            <w:left w:val="none" w:sz="0" w:space="0" w:color="auto"/>
            <w:bottom w:val="none" w:sz="0" w:space="0" w:color="auto"/>
            <w:right w:val="none" w:sz="0" w:space="0" w:color="auto"/>
          </w:divBdr>
        </w:div>
        <w:div w:id="1900827146">
          <w:marLeft w:val="0"/>
          <w:marRight w:val="0"/>
          <w:marTop w:val="0"/>
          <w:marBottom w:val="0"/>
          <w:divBdr>
            <w:top w:val="none" w:sz="0" w:space="0" w:color="auto"/>
            <w:left w:val="none" w:sz="0" w:space="0" w:color="auto"/>
            <w:bottom w:val="none" w:sz="0" w:space="0" w:color="auto"/>
            <w:right w:val="none" w:sz="0" w:space="0" w:color="auto"/>
          </w:divBdr>
        </w:div>
        <w:div w:id="1928225506">
          <w:marLeft w:val="0"/>
          <w:marRight w:val="0"/>
          <w:marTop w:val="0"/>
          <w:marBottom w:val="0"/>
          <w:divBdr>
            <w:top w:val="none" w:sz="0" w:space="0" w:color="auto"/>
            <w:left w:val="none" w:sz="0" w:space="0" w:color="auto"/>
            <w:bottom w:val="none" w:sz="0" w:space="0" w:color="auto"/>
            <w:right w:val="none" w:sz="0" w:space="0" w:color="auto"/>
          </w:divBdr>
        </w:div>
        <w:div w:id="1936859240">
          <w:marLeft w:val="0"/>
          <w:marRight w:val="0"/>
          <w:marTop w:val="0"/>
          <w:marBottom w:val="0"/>
          <w:divBdr>
            <w:top w:val="none" w:sz="0" w:space="0" w:color="auto"/>
            <w:left w:val="none" w:sz="0" w:space="0" w:color="auto"/>
            <w:bottom w:val="none" w:sz="0" w:space="0" w:color="auto"/>
            <w:right w:val="none" w:sz="0" w:space="0" w:color="auto"/>
          </w:divBdr>
        </w:div>
        <w:div w:id="1940672359">
          <w:marLeft w:val="0"/>
          <w:marRight w:val="0"/>
          <w:marTop w:val="0"/>
          <w:marBottom w:val="0"/>
          <w:divBdr>
            <w:top w:val="none" w:sz="0" w:space="0" w:color="auto"/>
            <w:left w:val="none" w:sz="0" w:space="0" w:color="auto"/>
            <w:bottom w:val="none" w:sz="0" w:space="0" w:color="auto"/>
            <w:right w:val="none" w:sz="0" w:space="0" w:color="auto"/>
          </w:divBdr>
        </w:div>
        <w:div w:id="2029599283">
          <w:marLeft w:val="0"/>
          <w:marRight w:val="0"/>
          <w:marTop w:val="0"/>
          <w:marBottom w:val="0"/>
          <w:divBdr>
            <w:top w:val="none" w:sz="0" w:space="0" w:color="auto"/>
            <w:left w:val="none" w:sz="0" w:space="0" w:color="auto"/>
            <w:bottom w:val="none" w:sz="0" w:space="0" w:color="auto"/>
            <w:right w:val="none" w:sz="0" w:space="0" w:color="auto"/>
          </w:divBdr>
        </w:div>
        <w:div w:id="2144108513">
          <w:marLeft w:val="0"/>
          <w:marRight w:val="0"/>
          <w:marTop w:val="0"/>
          <w:marBottom w:val="0"/>
          <w:divBdr>
            <w:top w:val="none" w:sz="0" w:space="0" w:color="auto"/>
            <w:left w:val="none" w:sz="0" w:space="0" w:color="auto"/>
            <w:bottom w:val="none" w:sz="0" w:space="0" w:color="auto"/>
            <w:right w:val="none" w:sz="0" w:space="0" w:color="auto"/>
          </w:divBdr>
        </w:div>
      </w:divsChild>
    </w:div>
    <w:div w:id="675036879">
      <w:bodyDiv w:val="1"/>
      <w:marLeft w:val="0"/>
      <w:marRight w:val="0"/>
      <w:marTop w:val="0"/>
      <w:marBottom w:val="0"/>
      <w:divBdr>
        <w:top w:val="none" w:sz="0" w:space="0" w:color="auto"/>
        <w:left w:val="none" w:sz="0" w:space="0" w:color="auto"/>
        <w:bottom w:val="none" w:sz="0" w:space="0" w:color="auto"/>
        <w:right w:val="none" w:sz="0" w:space="0" w:color="auto"/>
      </w:divBdr>
    </w:div>
    <w:div w:id="693264034">
      <w:bodyDiv w:val="1"/>
      <w:marLeft w:val="0"/>
      <w:marRight w:val="0"/>
      <w:marTop w:val="0"/>
      <w:marBottom w:val="0"/>
      <w:divBdr>
        <w:top w:val="none" w:sz="0" w:space="0" w:color="auto"/>
        <w:left w:val="none" w:sz="0" w:space="0" w:color="auto"/>
        <w:bottom w:val="none" w:sz="0" w:space="0" w:color="auto"/>
        <w:right w:val="none" w:sz="0" w:space="0" w:color="auto"/>
      </w:divBdr>
    </w:div>
    <w:div w:id="696809955">
      <w:bodyDiv w:val="1"/>
      <w:marLeft w:val="0"/>
      <w:marRight w:val="0"/>
      <w:marTop w:val="0"/>
      <w:marBottom w:val="0"/>
      <w:divBdr>
        <w:top w:val="none" w:sz="0" w:space="0" w:color="auto"/>
        <w:left w:val="none" w:sz="0" w:space="0" w:color="auto"/>
        <w:bottom w:val="none" w:sz="0" w:space="0" w:color="auto"/>
        <w:right w:val="none" w:sz="0" w:space="0" w:color="auto"/>
      </w:divBdr>
      <w:divsChild>
        <w:div w:id="172038046">
          <w:marLeft w:val="0"/>
          <w:marRight w:val="0"/>
          <w:marTop w:val="0"/>
          <w:marBottom w:val="0"/>
          <w:divBdr>
            <w:top w:val="none" w:sz="0" w:space="0" w:color="auto"/>
            <w:left w:val="none" w:sz="0" w:space="0" w:color="auto"/>
            <w:bottom w:val="none" w:sz="0" w:space="0" w:color="auto"/>
            <w:right w:val="none" w:sz="0" w:space="0" w:color="auto"/>
          </w:divBdr>
        </w:div>
      </w:divsChild>
    </w:div>
    <w:div w:id="723406450">
      <w:bodyDiv w:val="1"/>
      <w:marLeft w:val="0"/>
      <w:marRight w:val="0"/>
      <w:marTop w:val="0"/>
      <w:marBottom w:val="0"/>
      <w:divBdr>
        <w:top w:val="none" w:sz="0" w:space="0" w:color="auto"/>
        <w:left w:val="none" w:sz="0" w:space="0" w:color="auto"/>
        <w:bottom w:val="none" w:sz="0" w:space="0" w:color="auto"/>
        <w:right w:val="none" w:sz="0" w:space="0" w:color="auto"/>
      </w:divBdr>
    </w:div>
    <w:div w:id="739450755">
      <w:bodyDiv w:val="1"/>
      <w:marLeft w:val="0"/>
      <w:marRight w:val="0"/>
      <w:marTop w:val="0"/>
      <w:marBottom w:val="0"/>
      <w:divBdr>
        <w:top w:val="none" w:sz="0" w:space="0" w:color="auto"/>
        <w:left w:val="none" w:sz="0" w:space="0" w:color="auto"/>
        <w:bottom w:val="none" w:sz="0" w:space="0" w:color="auto"/>
        <w:right w:val="none" w:sz="0" w:space="0" w:color="auto"/>
      </w:divBdr>
    </w:div>
    <w:div w:id="753628168">
      <w:bodyDiv w:val="1"/>
      <w:marLeft w:val="0"/>
      <w:marRight w:val="0"/>
      <w:marTop w:val="0"/>
      <w:marBottom w:val="0"/>
      <w:divBdr>
        <w:top w:val="none" w:sz="0" w:space="0" w:color="auto"/>
        <w:left w:val="none" w:sz="0" w:space="0" w:color="auto"/>
        <w:bottom w:val="none" w:sz="0" w:space="0" w:color="auto"/>
        <w:right w:val="none" w:sz="0" w:space="0" w:color="auto"/>
      </w:divBdr>
      <w:divsChild>
        <w:div w:id="954794148">
          <w:marLeft w:val="0"/>
          <w:marRight w:val="0"/>
          <w:marTop w:val="0"/>
          <w:marBottom w:val="0"/>
          <w:divBdr>
            <w:top w:val="none" w:sz="0" w:space="0" w:color="auto"/>
            <w:left w:val="none" w:sz="0" w:space="0" w:color="auto"/>
            <w:bottom w:val="none" w:sz="0" w:space="0" w:color="auto"/>
            <w:right w:val="none" w:sz="0" w:space="0" w:color="auto"/>
          </w:divBdr>
        </w:div>
      </w:divsChild>
    </w:div>
    <w:div w:id="772360959">
      <w:bodyDiv w:val="1"/>
      <w:marLeft w:val="0"/>
      <w:marRight w:val="0"/>
      <w:marTop w:val="0"/>
      <w:marBottom w:val="0"/>
      <w:divBdr>
        <w:top w:val="none" w:sz="0" w:space="0" w:color="auto"/>
        <w:left w:val="none" w:sz="0" w:space="0" w:color="auto"/>
        <w:bottom w:val="none" w:sz="0" w:space="0" w:color="auto"/>
        <w:right w:val="none" w:sz="0" w:space="0" w:color="auto"/>
      </w:divBdr>
    </w:div>
    <w:div w:id="810949420">
      <w:bodyDiv w:val="1"/>
      <w:marLeft w:val="0"/>
      <w:marRight w:val="0"/>
      <w:marTop w:val="0"/>
      <w:marBottom w:val="0"/>
      <w:divBdr>
        <w:top w:val="none" w:sz="0" w:space="0" w:color="auto"/>
        <w:left w:val="none" w:sz="0" w:space="0" w:color="auto"/>
        <w:bottom w:val="none" w:sz="0" w:space="0" w:color="auto"/>
        <w:right w:val="none" w:sz="0" w:space="0" w:color="auto"/>
      </w:divBdr>
    </w:div>
    <w:div w:id="1173884733">
      <w:bodyDiv w:val="1"/>
      <w:marLeft w:val="0"/>
      <w:marRight w:val="0"/>
      <w:marTop w:val="0"/>
      <w:marBottom w:val="0"/>
      <w:divBdr>
        <w:top w:val="none" w:sz="0" w:space="0" w:color="auto"/>
        <w:left w:val="none" w:sz="0" w:space="0" w:color="auto"/>
        <w:bottom w:val="none" w:sz="0" w:space="0" w:color="auto"/>
        <w:right w:val="none" w:sz="0" w:space="0" w:color="auto"/>
      </w:divBdr>
    </w:div>
    <w:div w:id="1298880440">
      <w:bodyDiv w:val="1"/>
      <w:marLeft w:val="0"/>
      <w:marRight w:val="0"/>
      <w:marTop w:val="0"/>
      <w:marBottom w:val="0"/>
      <w:divBdr>
        <w:top w:val="none" w:sz="0" w:space="0" w:color="auto"/>
        <w:left w:val="none" w:sz="0" w:space="0" w:color="auto"/>
        <w:bottom w:val="none" w:sz="0" w:space="0" w:color="auto"/>
        <w:right w:val="none" w:sz="0" w:space="0" w:color="auto"/>
      </w:divBdr>
    </w:div>
    <w:div w:id="1409886356">
      <w:bodyDiv w:val="1"/>
      <w:marLeft w:val="0"/>
      <w:marRight w:val="0"/>
      <w:marTop w:val="0"/>
      <w:marBottom w:val="0"/>
      <w:divBdr>
        <w:top w:val="none" w:sz="0" w:space="0" w:color="auto"/>
        <w:left w:val="none" w:sz="0" w:space="0" w:color="auto"/>
        <w:bottom w:val="none" w:sz="0" w:space="0" w:color="auto"/>
        <w:right w:val="none" w:sz="0" w:space="0" w:color="auto"/>
      </w:divBdr>
      <w:divsChild>
        <w:div w:id="305159363">
          <w:marLeft w:val="0"/>
          <w:marRight w:val="0"/>
          <w:marTop w:val="0"/>
          <w:marBottom w:val="0"/>
          <w:divBdr>
            <w:top w:val="none" w:sz="0" w:space="0" w:color="auto"/>
            <w:left w:val="none" w:sz="0" w:space="0" w:color="auto"/>
            <w:bottom w:val="none" w:sz="0" w:space="0" w:color="auto"/>
            <w:right w:val="none" w:sz="0" w:space="0" w:color="auto"/>
          </w:divBdr>
        </w:div>
      </w:divsChild>
    </w:div>
    <w:div w:id="1412582177">
      <w:bodyDiv w:val="1"/>
      <w:marLeft w:val="0"/>
      <w:marRight w:val="0"/>
      <w:marTop w:val="0"/>
      <w:marBottom w:val="0"/>
      <w:divBdr>
        <w:top w:val="none" w:sz="0" w:space="0" w:color="auto"/>
        <w:left w:val="none" w:sz="0" w:space="0" w:color="auto"/>
        <w:bottom w:val="none" w:sz="0" w:space="0" w:color="auto"/>
        <w:right w:val="none" w:sz="0" w:space="0" w:color="auto"/>
      </w:divBdr>
    </w:div>
    <w:div w:id="1496650335">
      <w:bodyDiv w:val="1"/>
      <w:marLeft w:val="0"/>
      <w:marRight w:val="0"/>
      <w:marTop w:val="0"/>
      <w:marBottom w:val="0"/>
      <w:divBdr>
        <w:top w:val="none" w:sz="0" w:space="0" w:color="auto"/>
        <w:left w:val="none" w:sz="0" w:space="0" w:color="auto"/>
        <w:bottom w:val="none" w:sz="0" w:space="0" w:color="auto"/>
        <w:right w:val="none" w:sz="0" w:space="0" w:color="auto"/>
      </w:divBdr>
    </w:div>
    <w:div w:id="1605646616">
      <w:bodyDiv w:val="1"/>
      <w:marLeft w:val="0"/>
      <w:marRight w:val="0"/>
      <w:marTop w:val="0"/>
      <w:marBottom w:val="0"/>
      <w:divBdr>
        <w:top w:val="none" w:sz="0" w:space="0" w:color="auto"/>
        <w:left w:val="none" w:sz="0" w:space="0" w:color="auto"/>
        <w:bottom w:val="none" w:sz="0" w:space="0" w:color="auto"/>
        <w:right w:val="none" w:sz="0" w:space="0" w:color="auto"/>
      </w:divBdr>
      <w:divsChild>
        <w:div w:id="1763145405">
          <w:marLeft w:val="0"/>
          <w:marRight w:val="0"/>
          <w:marTop w:val="0"/>
          <w:marBottom w:val="0"/>
          <w:divBdr>
            <w:top w:val="none" w:sz="0" w:space="0" w:color="auto"/>
            <w:left w:val="none" w:sz="0" w:space="0" w:color="auto"/>
            <w:bottom w:val="none" w:sz="0" w:space="0" w:color="auto"/>
            <w:right w:val="none" w:sz="0" w:space="0" w:color="auto"/>
          </w:divBdr>
        </w:div>
      </w:divsChild>
    </w:div>
    <w:div w:id="1616132706">
      <w:bodyDiv w:val="1"/>
      <w:marLeft w:val="0"/>
      <w:marRight w:val="0"/>
      <w:marTop w:val="0"/>
      <w:marBottom w:val="0"/>
      <w:divBdr>
        <w:top w:val="none" w:sz="0" w:space="0" w:color="auto"/>
        <w:left w:val="none" w:sz="0" w:space="0" w:color="auto"/>
        <w:bottom w:val="none" w:sz="0" w:space="0" w:color="auto"/>
        <w:right w:val="none" w:sz="0" w:space="0" w:color="auto"/>
      </w:divBdr>
    </w:div>
    <w:div w:id="1670981869">
      <w:bodyDiv w:val="1"/>
      <w:marLeft w:val="0"/>
      <w:marRight w:val="0"/>
      <w:marTop w:val="0"/>
      <w:marBottom w:val="0"/>
      <w:divBdr>
        <w:top w:val="none" w:sz="0" w:space="0" w:color="auto"/>
        <w:left w:val="none" w:sz="0" w:space="0" w:color="auto"/>
        <w:bottom w:val="none" w:sz="0" w:space="0" w:color="auto"/>
        <w:right w:val="none" w:sz="0" w:space="0" w:color="auto"/>
      </w:divBdr>
    </w:div>
    <w:div w:id="1700625749">
      <w:bodyDiv w:val="1"/>
      <w:marLeft w:val="0"/>
      <w:marRight w:val="0"/>
      <w:marTop w:val="0"/>
      <w:marBottom w:val="0"/>
      <w:divBdr>
        <w:top w:val="none" w:sz="0" w:space="0" w:color="auto"/>
        <w:left w:val="none" w:sz="0" w:space="0" w:color="auto"/>
        <w:bottom w:val="none" w:sz="0" w:space="0" w:color="auto"/>
        <w:right w:val="none" w:sz="0" w:space="0" w:color="auto"/>
      </w:divBdr>
      <w:divsChild>
        <w:div w:id="803349746">
          <w:marLeft w:val="0"/>
          <w:marRight w:val="0"/>
          <w:marTop w:val="0"/>
          <w:marBottom w:val="0"/>
          <w:divBdr>
            <w:top w:val="none" w:sz="0" w:space="0" w:color="auto"/>
            <w:left w:val="none" w:sz="0" w:space="0" w:color="auto"/>
            <w:bottom w:val="none" w:sz="0" w:space="0" w:color="auto"/>
            <w:right w:val="none" w:sz="0" w:space="0" w:color="auto"/>
          </w:divBdr>
        </w:div>
      </w:divsChild>
    </w:div>
    <w:div w:id="1710642808">
      <w:bodyDiv w:val="1"/>
      <w:marLeft w:val="0"/>
      <w:marRight w:val="0"/>
      <w:marTop w:val="0"/>
      <w:marBottom w:val="0"/>
      <w:divBdr>
        <w:top w:val="none" w:sz="0" w:space="0" w:color="auto"/>
        <w:left w:val="none" w:sz="0" w:space="0" w:color="auto"/>
        <w:bottom w:val="none" w:sz="0" w:space="0" w:color="auto"/>
        <w:right w:val="none" w:sz="0" w:space="0" w:color="auto"/>
      </w:divBdr>
      <w:divsChild>
        <w:div w:id="761609006">
          <w:marLeft w:val="0"/>
          <w:marRight w:val="0"/>
          <w:marTop w:val="0"/>
          <w:marBottom w:val="0"/>
          <w:divBdr>
            <w:top w:val="none" w:sz="0" w:space="0" w:color="BBBBBB"/>
            <w:left w:val="none" w:sz="0" w:space="8" w:color="BBBBBB"/>
            <w:bottom w:val="none" w:sz="0" w:space="0" w:color="BBBBBB"/>
            <w:right w:val="none" w:sz="0" w:space="8" w:color="BBBBBB"/>
          </w:divBdr>
          <w:divsChild>
            <w:div w:id="170679103">
              <w:marLeft w:val="0"/>
              <w:marRight w:val="0"/>
              <w:marTop w:val="0"/>
              <w:marBottom w:val="0"/>
              <w:divBdr>
                <w:top w:val="none" w:sz="0" w:space="8" w:color="BBBBBB"/>
                <w:left w:val="none" w:sz="0" w:space="8" w:color="BBBBBB"/>
                <w:bottom w:val="none" w:sz="0" w:space="8" w:color="BBBBBB"/>
                <w:right w:val="none" w:sz="0" w:space="8" w:color="BBBBBB"/>
              </w:divBdr>
              <w:divsChild>
                <w:div w:id="1424062369">
                  <w:marLeft w:val="0"/>
                  <w:marRight w:val="0"/>
                  <w:marTop w:val="0"/>
                  <w:marBottom w:val="0"/>
                  <w:divBdr>
                    <w:top w:val="none" w:sz="0" w:space="0" w:color="BBBBBB"/>
                    <w:left w:val="none" w:sz="0" w:space="0" w:color="BBBBBB"/>
                    <w:bottom w:val="none" w:sz="0" w:space="0" w:color="BBBBBB"/>
                    <w:right w:val="none" w:sz="0" w:space="0" w:color="BBBBBB"/>
                  </w:divBdr>
                  <w:divsChild>
                    <w:div w:id="12260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1777">
      <w:bodyDiv w:val="1"/>
      <w:marLeft w:val="0"/>
      <w:marRight w:val="0"/>
      <w:marTop w:val="0"/>
      <w:marBottom w:val="0"/>
      <w:divBdr>
        <w:top w:val="none" w:sz="0" w:space="0" w:color="auto"/>
        <w:left w:val="none" w:sz="0" w:space="0" w:color="auto"/>
        <w:bottom w:val="none" w:sz="0" w:space="0" w:color="auto"/>
        <w:right w:val="none" w:sz="0" w:space="0" w:color="auto"/>
      </w:divBdr>
    </w:div>
    <w:div w:id="1771655601">
      <w:bodyDiv w:val="1"/>
      <w:marLeft w:val="0"/>
      <w:marRight w:val="0"/>
      <w:marTop w:val="0"/>
      <w:marBottom w:val="0"/>
      <w:divBdr>
        <w:top w:val="none" w:sz="0" w:space="0" w:color="auto"/>
        <w:left w:val="none" w:sz="0" w:space="0" w:color="auto"/>
        <w:bottom w:val="none" w:sz="0" w:space="0" w:color="auto"/>
        <w:right w:val="none" w:sz="0" w:space="0" w:color="auto"/>
      </w:divBdr>
    </w:div>
    <w:div w:id="1828939361">
      <w:bodyDiv w:val="1"/>
      <w:marLeft w:val="0"/>
      <w:marRight w:val="0"/>
      <w:marTop w:val="0"/>
      <w:marBottom w:val="0"/>
      <w:divBdr>
        <w:top w:val="none" w:sz="0" w:space="0" w:color="auto"/>
        <w:left w:val="none" w:sz="0" w:space="0" w:color="auto"/>
        <w:bottom w:val="none" w:sz="0" w:space="0" w:color="auto"/>
        <w:right w:val="none" w:sz="0" w:space="0" w:color="auto"/>
      </w:divBdr>
    </w:div>
    <w:div w:id="2001276297">
      <w:bodyDiv w:val="1"/>
      <w:marLeft w:val="0"/>
      <w:marRight w:val="0"/>
      <w:marTop w:val="0"/>
      <w:marBottom w:val="0"/>
      <w:divBdr>
        <w:top w:val="none" w:sz="0" w:space="0" w:color="auto"/>
        <w:left w:val="none" w:sz="0" w:space="0" w:color="auto"/>
        <w:bottom w:val="none" w:sz="0" w:space="0" w:color="auto"/>
        <w:right w:val="none" w:sz="0" w:space="0" w:color="auto"/>
      </w:divBdr>
    </w:div>
    <w:div w:id="2085060111">
      <w:bodyDiv w:val="1"/>
      <w:marLeft w:val="0"/>
      <w:marRight w:val="0"/>
      <w:marTop w:val="0"/>
      <w:marBottom w:val="0"/>
      <w:divBdr>
        <w:top w:val="none" w:sz="0" w:space="0" w:color="auto"/>
        <w:left w:val="none" w:sz="0" w:space="0" w:color="auto"/>
        <w:bottom w:val="none" w:sz="0" w:space="0" w:color="auto"/>
        <w:right w:val="none" w:sz="0" w:space="0" w:color="auto"/>
      </w:divBdr>
      <w:divsChild>
        <w:div w:id="1579175217">
          <w:marLeft w:val="0"/>
          <w:marRight w:val="0"/>
          <w:marTop w:val="0"/>
          <w:marBottom w:val="0"/>
          <w:divBdr>
            <w:top w:val="none" w:sz="0" w:space="0" w:color="auto"/>
            <w:left w:val="none" w:sz="0" w:space="0" w:color="auto"/>
            <w:bottom w:val="none" w:sz="0" w:space="0" w:color="auto"/>
            <w:right w:val="none" w:sz="0" w:space="0" w:color="auto"/>
          </w:divBdr>
        </w:div>
      </w:divsChild>
    </w:div>
    <w:div w:id="2123645525">
      <w:bodyDiv w:val="1"/>
      <w:marLeft w:val="0"/>
      <w:marRight w:val="0"/>
      <w:marTop w:val="0"/>
      <w:marBottom w:val="0"/>
      <w:divBdr>
        <w:top w:val="none" w:sz="0" w:space="0" w:color="auto"/>
        <w:left w:val="none" w:sz="0" w:space="0" w:color="auto"/>
        <w:bottom w:val="none" w:sz="0" w:space="0" w:color="auto"/>
        <w:right w:val="none" w:sz="0" w:space="0" w:color="auto"/>
      </w:divBdr>
      <w:divsChild>
        <w:div w:id="1522401617">
          <w:marLeft w:val="0"/>
          <w:marRight w:val="0"/>
          <w:marTop w:val="0"/>
          <w:marBottom w:val="0"/>
          <w:divBdr>
            <w:top w:val="none" w:sz="0" w:space="0" w:color="auto"/>
            <w:left w:val="none" w:sz="0" w:space="0" w:color="auto"/>
            <w:bottom w:val="none" w:sz="0" w:space="0" w:color="auto"/>
            <w:right w:val="none" w:sz="0" w:space="0" w:color="auto"/>
          </w:divBdr>
        </w:div>
      </w:divsChild>
    </w:div>
    <w:div w:id="2139300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Read@wbs.ac.uk" TargetMode="Externa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Psychological_Bullet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10" Type="http://schemas.openxmlformats.org/officeDocument/2006/relationships/hyperlink" Target="mailto:david.hardisty@sauder.ubc.ca"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olivola@cmu.edu" TargetMode="External"/><Relationship Id="rId14" Type="http://schemas.openxmlformats.org/officeDocument/2006/relationships/image" Target="media/image3.em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94A18-92AD-4570-8C5E-9FFB1295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15085</Words>
  <Characters>85987</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WBS</Company>
  <LinksUpToDate>false</LinksUpToDate>
  <CharactersWithSpaces>100871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Olivola</dc:creator>
  <cp:lastModifiedBy>David Hardisty</cp:lastModifiedBy>
  <cp:revision>15</cp:revision>
  <cp:lastPrinted>2014-09-24T19:33:00Z</cp:lastPrinted>
  <dcterms:created xsi:type="dcterms:W3CDTF">2016-05-19T16:40:00Z</dcterms:created>
  <dcterms:modified xsi:type="dcterms:W3CDTF">2016-05-19T21:40:00Z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WBS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